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302D" w14:textId="089D65B4" w:rsidR="00F33006" w:rsidRPr="00591B60" w:rsidRDefault="00F33006" w:rsidP="008B6736">
      <w:pPr>
        <w:spacing w:line="240" w:lineRule="auto"/>
        <w:ind w:left="6372"/>
        <w:jc w:val="right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Warszawa,</w:t>
      </w:r>
      <w:r w:rsidR="00C97F2C" w:rsidRPr="00591B60">
        <w:rPr>
          <w:rFonts w:ascii="Lato" w:hAnsi="Lato" w:cstheme="minorHAnsi"/>
          <w:sz w:val="20"/>
          <w:szCs w:val="20"/>
        </w:rPr>
        <w:t xml:space="preserve"> </w:t>
      </w:r>
      <w:r w:rsidR="00507588" w:rsidRPr="00591B60">
        <w:rPr>
          <w:rFonts w:ascii="Lato" w:hAnsi="Lato" w:cstheme="minorHAnsi"/>
          <w:sz w:val="20"/>
          <w:szCs w:val="20"/>
        </w:rPr>
        <w:t>21</w:t>
      </w:r>
      <w:r w:rsidR="00935F7F" w:rsidRPr="00591B60">
        <w:rPr>
          <w:rFonts w:ascii="Lato" w:hAnsi="Lato" w:cstheme="minorHAnsi"/>
          <w:sz w:val="20"/>
          <w:szCs w:val="20"/>
        </w:rPr>
        <w:t>.02</w:t>
      </w:r>
      <w:r w:rsidR="00794F34" w:rsidRPr="00591B60">
        <w:rPr>
          <w:rFonts w:ascii="Lato" w:hAnsi="Lato" w:cstheme="minorHAnsi"/>
          <w:sz w:val="20"/>
          <w:szCs w:val="20"/>
        </w:rPr>
        <w:t>.2024</w:t>
      </w:r>
      <w:r w:rsidR="009C5F31" w:rsidRPr="00591B60">
        <w:rPr>
          <w:rFonts w:ascii="Lato" w:hAnsi="Lato" w:cstheme="minorHAnsi"/>
          <w:sz w:val="20"/>
          <w:szCs w:val="20"/>
        </w:rPr>
        <w:t xml:space="preserve"> r.</w:t>
      </w:r>
    </w:p>
    <w:p w14:paraId="5D731F57" w14:textId="77777777" w:rsidR="00F33006" w:rsidRPr="00591B60" w:rsidRDefault="00F33006" w:rsidP="008B6736">
      <w:pPr>
        <w:pBdr>
          <w:bottom w:val="single" w:sz="12" w:space="12" w:color="auto"/>
        </w:pBdr>
        <w:spacing w:line="240" w:lineRule="auto"/>
        <w:jc w:val="center"/>
        <w:rPr>
          <w:rFonts w:ascii="Lato" w:hAnsi="Lato" w:cstheme="minorHAnsi"/>
          <w:b/>
          <w:sz w:val="20"/>
          <w:szCs w:val="20"/>
        </w:rPr>
      </w:pPr>
      <w:r w:rsidRPr="00591B60">
        <w:rPr>
          <w:rFonts w:ascii="Lato" w:hAnsi="Lato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1DFD5" wp14:editId="3ED4BFE7">
                <wp:simplePos x="0" y="0"/>
                <wp:positionH relativeFrom="column">
                  <wp:posOffset>3380740</wp:posOffset>
                </wp:positionH>
                <wp:positionV relativeFrom="paragraph">
                  <wp:posOffset>-1690370</wp:posOffset>
                </wp:positionV>
                <wp:extent cx="1749425" cy="359410"/>
                <wp:effectExtent l="0" t="0" r="0" b="254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391B2" w14:textId="77777777" w:rsidR="00F33006" w:rsidRDefault="00F33006" w:rsidP="00F33006">
                            <w:pPr>
                              <w:pStyle w:val="Podstawowyakapit"/>
                              <w:jc w:val="right"/>
                              <w:rPr>
                                <w:rFonts w:ascii="Roboto Condensed Light" w:hAnsi="Roboto Condensed Light" w:cs="Roboto Condensed Light"/>
                                <w:sz w:val="22"/>
                                <w:szCs w:val="22"/>
                              </w:rPr>
                            </w:pPr>
                          </w:p>
                          <w:p w14:paraId="3D394483" w14:textId="77777777" w:rsidR="00F33006" w:rsidRDefault="00F33006" w:rsidP="00F330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1DF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6.2pt;margin-top:-133.1pt;width:137.75pt;height:28.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" filled="f" stroked="f">
                <v:textbox>
                  <w:txbxContent>
                    <w:p w14:paraId="6A4391B2" w14:textId="77777777" w:rsidR="00F33006" w:rsidRDefault="00F33006" w:rsidP="00F33006">
                      <w:pPr>
                        <w:pStyle w:val="Podstawowyakapit"/>
                        <w:jc w:val="right"/>
                        <w:rPr>
                          <w:rFonts w:ascii="Roboto Condensed Light" w:hAnsi="Roboto Condensed Light" w:cs="Roboto Condensed Light"/>
                          <w:sz w:val="22"/>
                          <w:szCs w:val="22"/>
                        </w:rPr>
                      </w:pPr>
                    </w:p>
                    <w:p w14:paraId="3D394483" w14:textId="77777777" w:rsidR="00F33006" w:rsidRDefault="00F33006" w:rsidP="00F33006"/>
                  </w:txbxContent>
                </v:textbox>
              </v:shape>
            </w:pict>
          </mc:Fallback>
        </mc:AlternateContent>
      </w:r>
      <w:r w:rsidRPr="00591B60">
        <w:rPr>
          <w:rFonts w:ascii="Lato" w:hAnsi="Lato" w:cstheme="minorHAnsi"/>
          <w:b/>
          <w:sz w:val="20"/>
          <w:szCs w:val="20"/>
        </w:rPr>
        <w:t>Zapytanie ofertowe</w:t>
      </w:r>
    </w:p>
    <w:p w14:paraId="2394026A" w14:textId="7BD69A92" w:rsidR="00B843DF" w:rsidRPr="00591B60" w:rsidRDefault="00B843DF" w:rsidP="00B843DF">
      <w:pPr>
        <w:pBdr>
          <w:bottom w:val="single" w:sz="12" w:space="12" w:color="auto"/>
        </w:pBdr>
        <w:spacing w:after="0" w:line="240" w:lineRule="auto"/>
        <w:jc w:val="center"/>
        <w:rPr>
          <w:rFonts w:ascii="Lato" w:hAnsi="Lato" w:cstheme="minorHAnsi"/>
          <w:b/>
          <w:sz w:val="20"/>
          <w:szCs w:val="20"/>
        </w:rPr>
      </w:pPr>
      <w:bookmarkStart w:id="0" w:name="_Hlk146109189"/>
      <w:r w:rsidRPr="00591B60">
        <w:rPr>
          <w:rFonts w:ascii="Lato" w:hAnsi="Lato" w:cstheme="minorHAnsi"/>
          <w:b/>
          <w:sz w:val="20"/>
          <w:szCs w:val="20"/>
        </w:rPr>
        <w:t xml:space="preserve">dotyczące </w:t>
      </w:r>
      <w:r w:rsidR="00751A73" w:rsidRPr="00591B60">
        <w:rPr>
          <w:rFonts w:ascii="Lato" w:hAnsi="Lato" w:cstheme="minorHAnsi"/>
          <w:b/>
          <w:sz w:val="20"/>
          <w:szCs w:val="20"/>
        </w:rPr>
        <w:t>świadczenia usług pralniczych</w:t>
      </w:r>
      <w:r w:rsidRPr="00591B60">
        <w:rPr>
          <w:rFonts w:ascii="Lato" w:hAnsi="Lato" w:cstheme="minorHAnsi"/>
          <w:b/>
          <w:sz w:val="20"/>
          <w:szCs w:val="20"/>
        </w:rPr>
        <w:t xml:space="preserve"> </w:t>
      </w:r>
    </w:p>
    <w:p w14:paraId="37633BAF" w14:textId="3295A316" w:rsidR="00B843DF" w:rsidRPr="00591B60" w:rsidRDefault="00B843DF" w:rsidP="00B843DF">
      <w:pPr>
        <w:pBdr>
          <w:bottom w:val="single" w:sz="12" w:space="12" w:color="auto"/>
        </w:pBdr>
        <w:spacing w:after="0" w:line="240" w:lineRule="auto"/>
        <w:jc w:val="center"/>
        <w:rPr>
          <w:rFonts w:ascii="Lato" w:hAnsi="Lato" w:cstheme="minorHAnsi"/>
          <w:b/>
          <w:sz w:val="20"/>
          <w:szCs w:val="20"/>
        </w:rPr>
      </w:pPr>
      <w:r w:rsidRPr="00591B60">
        <w:rPr>
          <w:rFonts w:ascii="Lato" w:hAnsi="Lato" w:cstheme="minorHAnsi"/>
          <w:b/>
          <w:sz w:val="20"/>
          <w:szCs w:val="20"/>
        </w:rPr>
        <w:t xml:space="preserve">na potrzeby Jednostek zarządzanych przez Polski Holding Hotelowy </w:t>
      </w:r>
      <w:r w:rsidR="00751A73" w:rsidRPr="00591B60">
        <w:rPr>
          <w:rFonts w:ascii="Lato" w:hAnsi="Lato" w:cstheme="minorHAnsi"/>
          <w:b/>
          <w:sz w:val="20"/>
          <w:szCs w:val="20"/>
        </w:rPr>
        <w:t>s</w:t>
      </w:r>
      <w:r w:rsidRPr="00591B60">
        <w:rPr>
          <w:rFonts w:ascii="Lato" w:hAnsi="Lato" w:cstheme="minorHAnsi"/>
          <w:b/>
          <w:sz w:val="20"/>
          <w:szCs w:val="20"/>
        </w:rPr>
        <w:t xml:space="preserve">p. z o.o. </w:t>
      </w:r>
    </w:p>
    <w:p w14:paraId="08049B2B" w14:textId="48B3DE48" w:rsidR="00B82279" w:rsidRPr="00591B60" w:rsidRDefault="00B843DF" w:rsidP="00282A2E">
      <w:pPr>
        <w:pBdr>
          <w:bottom w:val="single" w:sz="12" w:space="12" w:color="auto"/>
        </w:pBdr>
        <w:spacing w:line="240" w:lineRule="auto"/>
        <w:jc w:val="center"/>
        <w:rPr>
          <w:rFonts w:ascii="Lato" w:hAnsi="Lato" w:cstheme="minorHAnsi"/>
          <w:b/>
          <w:bCs/>
          <w:sz w:val="20"/>
          <w:szCs w:val="20"/>
        </w:rPr>
      </w:pPr>
      <w:r w:rsidRPr="00591B60">
        <w:rPr>
          <w:rFonts w:ascii="Lato" w:hAnsi="Lato" w:cstheme="minorHAnsi"/>
          <w:b/>
          <w:sz w:val="20"/>
          <w:szCs w:val="20"/>
        </w:rPr>
        <w:t>oraz dla spółek należących do Grupy Kapitałowej PHH</w:t>
      </w:r>
    </w:p>
    <w:bookmarkEnd w:id="0"/>
    <w:p w14:paraId="6944DAF4" w14:textId="24CE3F88" w:rsidR="00F33006" w:rsidRPr="00591B60" w:rsidRDefault="00BC3B85" w:rsidP="00A50243">
      <w:pPr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  <w:r w:rsidRPr="00591B60">
        <w:rPr>
          <w:rFonts w:ascii="Lato" w:hAnsi="Lato" w:cstheme="minorHAnsi"/>
          <w:b/>
          <w:sz w:val="20"/>
          <w:szCs w:val="20"/>
        </w:rPr>
        <w:t xml:space="preserve">§ </w:t>
      </w:r>
      <w:r w:rsidR="00F33006" w:rsidRPr="00591B60">
        <w:rPr>
          <w:rFonts w:ascii="Lato" w:hAnsi="Lato" w:cstheme="minorHAnsi"/>
          <w:b/>
          <w:sz w:val="20"/>
          <w:szCs w:val="20"/>
        </w:rPr>
        <w:t>I. ZAMAWIAJĄCY</w:t>
      </w:r>
    </w:p>
    <w:p w14:paraId="1190A673" w14:textId="0F5E3E3D" w:rsidR="00F33006" w:rsidRPr="00591B60" w:rsidRDefault="00F33006" w:rsidP="00A26F8E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Polski Holding Hotelowy sp. z o.o.</w:t>
      </w:r>
    </w:p>
    <w:p w14:paraId="754E3B27" w14:textId="77777777" w:rsidR="00F33006" w:rsidRPr="00591B60" w:rsidRDefault="00F33006" w:rsidP="00CC0C9C">
      <w:pPr>
        <w:spacing w:after="0" w:line="240" w:lineRule="auto"/>
        <w:ind w:left="426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ul. Komitetu Obrony Robotników 39G, 02-148 Warszawa</w:t>
      </w:r>
    </w:p>
    <w:p w14:paraId="7865196A" w14:textId="10DBDF8E" w:rsidR="00171123" w:rsidRPr="00591B60" w:rsidRDefault="00F33006" w:rsidP="00A26F8E">
      <w:pPr>
        <w:spacing w:after="0" w:line="240" w:lineRule="auto"/>
        <w:ind w:left="426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NIP: 522 24 82 605, REGON: 016046030, KRS: 0000047774</w:t>
      </w:r>
    </w:p>
    <w:p w14:paraId="11AAC848" w14:textId="440409BF" w:rsidR="00A26F8E" w:rsidRPr="00591B60" w:rsidRDefault="00A26F8E" w:rsidP="00A26F8E">
      <w:pPr>
        <w:pStyle w:val="Akapitzlist"/>
        <w:numPr>
          <w:ilvl w:val="0"/>
          <w:numId w:val="22"/>
        </w:numPr>
        <w:spacing w:line="240" w:lineRule="auto"/>
        <w:ind w:left="426" w:hanging="426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Pozostałe spółki Grupy Kapitałowej PHH</w:t>
      </w:r>
      <w:r w:rsidR="00772B69" w:rsidRPr="00591B60">
        <w:rPr>
          <w:rFonts w:ascii="Lato" w:hAnsi="Lato" w:cstheme="minorHAnsi"/>
          <w:sz w:val="20"/>
          <w:szCs w:val="20"/>
        </w:rPr>
        <w:t>.</w:t>
      </w:r>
    </w:p>
    <w:p w14:paraId="25FADF87" w14:textId="4C32D532" w:rsidR="00EB0B1E" w:rsidRPr="00591B60" w:rsidRDefault="00EB0B1E" w:rsidP="00A26F8E">
      <w:pPr>
        <w:pStyle w:val="Akapitzlist"/>
        <w:numPr>
          <w:ilvl w:val="0"/>
          <w:numId w:val="22"/>
        </w:numPr>
        <w:spacing w:line="240" w:lineRule="auto"/>
        <w:ind w:left="426" w:hanging="426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Osoba do kontaktu: Ma</w:t>
      </w:r>
      <w:r w:rsidR="00163FAD" w:rsidRPr="00591B60">
        <w:rPr>
          <w:rFonts w:ascii="Lato" w:hAnsi="Lato" w:cstheme="minorHAnsi"/>
          <w:sz w:val="20"/>
          <w:szCs w:val="20"/>
        </w:rPr>
        <w:t>rcin Prokopiuk</w:t>
      </w:r>
      <w:r w:rsidRPr="00591B60">
        <w:rPr>
          <w:rFonts w:ascii="Lato" w:hAnsi="Lato" w:cstheme="minorHAnsi"/>
          <w:sz w:val="20"/>
          <w:szCs w:val="20"/>
        </w:rPr>
        <w:t>, email: m</w:t>
      </w:r>
      <w:r w:rsidR="00163FAD" w:rsidRPr="00591B60">
        <w:rPr>
          <w:rFonts w:ascii="Lato" w:hAnsi="Lato" w:cstheme="minorHAnsi"/>
          <w:sz w:val="20"/>
          <w:szCs w:val="20"/>
        </w:rPr>
        <w:t>arcin.prokopiuk</w:t>
      </w:r>
      <w:r w:rsidRPr="00591B60">
        <w:rPr>
          <w:rFonts w:ascii="Lato" w:hAnsi="Lato" w:cstheme="minorHAnsi"/>
          <w:sz w:val="20"/>
          <w:szCs w:val="20"/>
        </w:rPr>
        <w:t>@phh.pl</w:t>
      </w:r>
    </w:p>
    <w:p w14:paraId="711E4898" w14:textId="131306BD" w:rsidR="00F33006" w:rsidRPr="00591B60" w:rsidRDefault="00BC3B85" w:rsidP="0068669B">
      <w:pPr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  <w:r w:rsidRPr="00591B60">
        <w:rPr>
          <w:rFonts w:ascii="Lato" w:hAnsi="Lato" w:cstheme="minorHAnsi"/>
          <w:b/>
          <w:sz w:val="20"/>
          <w:szCs w:val="20"/>
        </w:rPr>
        <w:t xml:space="preserve">§ </w:t>
      </w:r>
      <w:r w:rsidR="00F33006" w:rsidRPr="00591B60">
        <w:rPr>
          <w:rFonts w:ascii="Lato" w:hAnsi="Lato" w:cstheme="minorHAnsi"/>
          <w:b/>
          <w:sz w:val="20"/>
          <w:szCs w:val="20"/>
        </w:rPr>
        <w:t>II. OPIS PRZEDMIOTU ZAMÓWIENIA</w:t>
      </w:r>
    </w:p>
    <w:p w14:paraId="7D1F397E" w14:textId="2874BEB6" w:rsidR="002C1C79" w:rsidRPr="00591B60" w:rsidRDefault="002C1C79" w:rsidP="006D44E4">
      <w:pPr>
        <w:pStyle w:val="Default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91B60">
        <w:rPr>
          <w:rFonts w:cstheme="minorHAnsi"/>
          <w:sz w:val="20"/>
          <w:szCs w:val="20"/>
        </w:rPr>
        <w:t>Przedmiotem zapytania ofertowego jest</w:t>
      </w:r>
      <w:r w:rsidR="00CC0C9C" w:rsidRPr="00591B60">
        <w:rPr>
          <w:sz w:val="20"/>
          <w:szCs w:val="20"/>
        </w:rPr>
        <w:t xml:space="preserve"> </w:t>
      </w:r>
      <w:r w:rsidR="00EF1E67" w:rsidRPr="00591B60">
        <w:rPr>
          <w:sz w:val="20"/>
          <w:szCs w:val="20"/>
        </w:rPr>
        <w:t>sukcesywna kompleksowa usługa polegająca na świadczeniu usług prania wodnego i/lub chemicznego wraz z usługami dodatkowymi oraz transportem, opisana szczegółowo w Załączniku nr 1 do Zapytania ofertowego – Opis Przedmiotu Zamówienia</w:t>
      </w:r>
      <w:r w:rsidR="00B82BCC" w:rsidRPr="00591B60">
        <w:rPr>
          <w:sz w:val="20"/>
          <w:szCs w:val="20"/>
        </w:rPr>
        <w:t xml:space="preserve">, </w:t>
      </w:r>
      <w:r w:rsidR="005B2AD0" w:rsidRPr="00591B60">
        <w:rPr>
          <w:sz w:val="20"/>
          <w:szCs w:val="20"/>
        </w:rPr>
        <w:t xml:space="preserve">na potrzeby Jednostek Polskiego Holdingu Hotelowego </w:t>
      </w:r>
      <w:r w:rsidR="00380C5D" w:rsidRPr="00591B60">
        <w:rPr>
          <w:sz w:val="20"/>
          <w:szCs w:val="20"/>
        </w:rPr>
        <w:t>s</w:t>
      </w:r>
      <w:r w:rsidR="005B2AD0" w:rsidRPr="00591B60">
        <w:rPr>
          <w:sz w:val="20"/>
          <w:szCs w:val="20"/>
        </w:rPr>
        <w:t>p.</w:t>
      </w:r>
      <w:r w:rsidR="00380C5D" w:rsidRPr="00591B60">
        <w:rPr>
          <w:sz w:val="20"/>
          <w:szCs w:val="20"/>
        </w:rPr>
        <w:t xml:space="preserve"> z </w:t>
      </w:r>
      <w:r w:rsidR="005B2AD0" w:rsidRPr="00591B60">
        <w:rPr>
          <w:sz w:val="20"/>
          <w:szCs w:val="20"/>
        </w:rPr>
        <w:t>o.o. oraz dla spółek należących do Grupy Kapitałowej PHH</w:t>
      </w:r>
      <w:r w:rsidR="00380C5D" w:rsidRPr="00591B60">
        <w:rPr>
          <w:sz w:val="20"/>
          <w:szCs w:val="20"/>
        </w:rPr>
        <w:t>.</w:t>
      </w:r>
      <w:r w:rsidR="007248C6" w:rsidRPr="00591B60">
        <w:rPr>
          <w:sz w:val="20"/>
          <w:szCs w:val="20"/>
        </w:rPr>
        <w:t xml:space="preserve"> Wykaz jednostek GK PHH stanowi Załącznik nr </w:t>
      </w:r>
      <w:r w:rsidR="00EF1E67" w:rsidRPr="00591B60">
        <w:rPr>
          <w:sz w:val="20"/>
          <w:szCs w:val="20"/>
        </w:rPr>
        <w:t>7</w:t>
      </w:r>
      <w:r w:rsidR="00B82BCC" w:rsidRPr="00591B60">
        <w:rPr>
          <w:sz w:val="20"/>
          <w:szCs w:val="20"/>
        </w:rPr>
        <w:t xml:space="preserve"> do niniejszego zapytania</w:t>
      </w:r>
      <w:r w:rsidR="007248C6" w:rsidRPr="00591B60">
        <w:rPr>
          <w:sz w:val="20"/>
          <w:szCs w:val="20"/>
        </w:rPr>
        <w:t>.</w:t>
      </w:r>
    </w:p>
    <w:p w14:paraId="2EDBECB0" w14:textId="0C707693" w:rsidR="00FD2058" w:rsidRPr="00591B60" w:rsidRDefault="00FD2058" w:rsidP="00EF1E67">
      <w:pPr>
        <w:pStyle w:val="Default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91B60">
        <w:rPr>
          <w:rFonts w:cstheme="minorHAnsi"/>
          <w:sz w:val="20"/>
          <w:szCs w:val="20"/>
        </w:rPr>
        <w:t>Zamawiający dopuszcza złożenie oferty częściowej</w:t>
      </w:r>
      <w:r w:rsidR="00EF1E67" w:rsidRPr="00591B60">
        <w:rPr>
          <w:rFonts w:cstheme="minorHAnsi"/>
          <w:sz w:val="20"/>
          <w:szCs w:val="20"/>
        </w:rPr>
        <w:t xml:space="preserve">, przy czym jako część określa się złożenie oferty dla poszczególnych obiektów Zamawiającego wskazanych w Załączniku nr </w:t>
      </w:r>
      <w:r w:rsidR="00A62329" w:rsidRPr="00591B60">
        <w:rPr>
          <w:rFonts w:cstheme="minorHAnsi"/>
          <w:sz w:val="20"/>
          <w:szCs w:val="20"/>
        </w:rPr>
        <w:t>2 – Formularz</w:t>
      </w:r>
      <w:r w:rsidR="00F114E8" w:rsidRPr="00591B60">
        <w:rPr>
          <w:rFonts w:cstheme="minorHAnsi"/>
          <w:sz w:val="20"/>
          <w:szCs w:val="20"/>
        </w:rPr>
        <w:t xml:space="preserve"> oferty</w:t>
      </w:r>
      <w:r w:rsidR="00A62329" w:rsidRPr="00591B60">
        <w:rPr>
          <w:rFonts w:cstheme="minorHAnsi"/>
          <w:sz w:val="20"/>
          <w:szCs w:val="20"/>
        </w:rPr>
        <w:t>. Wykonawca może złożyć ofertę na wszystkie lub wybraną część Przedmiotu Zamówienia.</w:t>
      </w:r>
    </w:p>
    <w:p w14:paraId="45B76A9E" w14:textId="1A07E708" w:rsidR="00EF1E67" w:rsidRPr="00591B60" w:rsidRDefault="00EF1E67" w:rsidP="00EF1E67">
      <w:pPr>
        <w:pStyle w:val="Default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91B60">
        <w:rPr>
          <w:rFonts w:cstheme="minorHAnsi"/>
          <w:sz w:val="20"/>
          <w:szCs w:val="20"/>
        </w:rPr>
        <w:t>Zamawiający nie dopuszcza składania ofert wariantowych.</w:t>
      </w:r>
    </w:p>
    <w:p w14:paraId="19C2E57A" w14:textId="3DCFB34C" w:rsidR="00EF1E67" w:rsidRPr="00591B60" w:rsidRDefault="00EF1E67" w:rsidP="00EF1E67">
      <w:pPr>
        <w:pStyle w:val="Default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91B60">
        <w:rPr>
          <w:rFonts w:cstheme="minorHAnsi"/>
          <w:sz w:val="20"/>
          <w:szCs w:val="20"/>
        </w:rPr>
        <w:t>Wykonawca składając ofertę, akceptuje warunki i wymagania Zamawiającego, określone w Opisie Przedmiotu Zamówienia dla tego obiektu.</w:t>
      </w:r>
    </w:p>
    <w:p w14:paraId="1A82C817" w14:textId="397D0F78" w:rsidR="00C70D16" w:rsidRPr="00591B60" w:rsidRDefault="00D84290" w:rsidP="00B82BCC">
      <w:pPr>
        <w:pStyle w:val="Default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91B60">
        <w:rPr>
          <w:rFonts w:cstheme="minorHAnsi"/>
          <w:sz w:val="20"/>
          <w:szCs w:val="20"/>
        </w:rPr>
        <w:t>Ceny określone w ofercie</w:t>
      </w:r>
      <w:r w:rsidR="00CC0C9C" w:rsidRPr="00591B60">
        <w:rPr>
          <w:rFonts w:cstheme="minorHAnsi"/>
          <w:sz w:val="20"/>
          <w:szCs w:val="20"/>
        </w:rPr>
        <w:t xml:space="preserve"> muszą obejmować</w:t>
      </w:r>
      <w:r w:rsidR="006514B5" w:rsidRPr="00591B60">
        <w:rPr>
          <w:rFonts w:cstheme="minorHAnsi"/>
          <w:sz w:val="20"/>
          <w:szCs w:val="20"/>
        </w:rPr>
        <w:t xml:space="preserve"> wszelkie koszty związane z </w:t>
      </w:r>
      <w:r w:rsidR="00EF1E67" w:rsidRPr="00591B60">
        <w:rPr>
          <w:rFonts w:cstheme="minorHAnsi"/>
          <w:sz w:val="20"/>
          <w:szCs w:val="20"/>
        </w:rPr>
        <w:t>kompleksowym świadczeniem usług</w:t>
      </w:r>
      <w:r w:rsidR="006514B5" w:rsidRPr="00591B60">
        <w:rPr>
          <w:rFonts w:cstheme="minorHAnsi"/>
          <w:sz w:val="20"/>
          <w:szCs w:val="20"/>
        </w:rPr>
        <w:t xml:space="preserve">, w tym koszty </w:t>
      </w:r>
      <w:r w:rsidR="00380C5D" w:rsidRPr="00591B60">
        <w:rPr>
          <w:rFonts w:cstheme="minorHAnsi"/>
          <w:sz w:val="20"/>
          <w:szCs w:val="20"/>
        </w:rPr>
        <w:t>transportu,</w:t>
      </w:r>
      <w:r w:rsidR="006514B5" w:rsidRPr="00591B60">
        <w:rPr>
          <w:rFonts w:cstheme="minorHAnsi"/>
          <w:sz w:val="20"/>
          <w:szCs w:val="20"/>
        </w:rPr>
        <w:t xml:space="preserve"> </w:t>
      </w:r>
      <w:r w:rsidR="00380C5D" w:rsidRPr="00591B60">
        <w:rPr>
          <w:rFonts w:cstheme="minorHAnsi"/>
          <w:sz w:val="20"/>
          <w:szCs w:val="20"/>
        </w:rPr>
        <w:t xml:space="preserve">ubezpieczenia </w:t>
      </w:r>
      <w:proofErr w:type="spellStart"/>
      <w:r w:rsidR="00380C5D" w:rsidRPr="00591B60">
        <w:rPr>
          <w:rFonts w:cstheme="minorHAnsi"/>
          <w:sz w:val="20"/>
          <w:szCs w:val="20"/>
        </w:rPr>
        <w:t>itp</w:t>
      </w:r>
      <w:proofErr w:type="spellEnd"/>
    </w:p>
    <w:p w14:paraId="71272C7A" w14:textId="0649EBEF" w:rsidR="006B796D" w:rsidRPr="00591B60" w:rsidRDefault="006B796D" w:rsidP="00A62329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Okres gwarancji cen </w:t>
      </w:r>
      <w:r w:rsidR="00EF1E67" w:rsidRPr="00591B60">
        <w:rPr>
          <w:rFonts w:ascii="Lato" w:hAnsi="Lato" w:cstheme="minorHAnsi"/>
          <w:sz w:val="20"/>
          <w:szCs w:val="20"/>
        </w:rPr>
        <w:t>świadczonych usług</w:t>
      </w:r>
      <w:r w:rsidRPr="00591B60">
        <w:rPr>
          <w:rFonts w:ascii="Lato" w:hAnsi="Lato" w:cstheme="minorHAnsi"/>
          <w:sz w:val="20"/>
          <w:szCs w:val="20"/>
        </w:rPr>
        <w:t xml:space="preserve"> musi wynosić co najmniej 12 miesięcy.</w:t>
      </w:r>
    </w:p>
    <w:p w14:paraId="7E8FC61B" w14:textId="77777777" w:rsidR="00B14BEE" w:rsidRPr="00591B60" w:rsidRDefault="00B14BEE" w:rsidP="00B14BE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</w:p>
    <w:p w14:paraId="2F7BAFD1" w14:textId="5BF62DF4" w:rsidR="00F33006" w:rsidRPr="00591B60" w:rsidRDefault="00BC3B85" w:rsidP="0068669B">
      <w:pPr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  <w:r w:rsidRPr="00591B60">
        <w:rPr>
          <w:rFonts w:ascii="Lato" w:hAnsi="Lato" w:cstheme="minorHAnsi"/>
          <w:b/>
          <w:sz w:val="20"/>
          <w:szCs w:val="20"/>
        </w:rPr>
        <w:t xml:space="preserve">§ </w:t>
      </w:r>
      <w:r w:rsidR="00F33006" w:rsidRPr="00591B60">
        <w:rPr>
          <w:rFonts w:ascii="Lato" w:hAnsi="Lato" w:cstheme="minorHAnsi"/>
          <w:b/>
          <w:sz w:val="20"/>
          <w:szCs w:val="20"/>
        </w:rPr>
        <w:t>III. TERMIN REALIZACJI</w:t>
      </w:r>
    </w:p>
    <w:p w14:paraId="3714AC55" w14:textId="77777777" w:rsidR="00F33006" w:rsidRPr="00591B60" w:rsidRDefault="00F33006">
      <w:pPr>
        <w:pStyle w:val="Bezodstpw"/>
        <w:numPr>
          <w:ilvl w:val="0"/>
          <w:numId w:val="8"/>
        </w:numPr>
        <w:ind w:left="284" w:hanging="284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Planowany termin podpisania umowy – po zakończeniu procesu zakupowego </w:t>
      </w:r>
    </w:p>
    <w:p w14:paraId="4B86EE16" w14:textId="425B107D" w:rsidR="002C1C79" w:rsidRPr="00591B60" w:rsidRDefault="002C1C79" w:rsidP="00F64291">
      <w:pPr>
        <w:pStyle w:val="Bezodstpw"/>
        <w:numPr>
          <w:ilvl w:val="0"/>
          <w:numId w:val="8"/>
        </w:numPr>
        <w:ind w:left="284" w:hanging="284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Planowany </w:t>
      </w:r>
      <w:r w:rsidR="006514B5" w:rsidRPr="00591B60">
        <w:rPr>
          <w:rFonts w:ascii="Lato" w:hAnsi="Lato" w:cstheme="minorHAnsi"/>
          <w:sz w:val="20"/>
          <w:szCs w:val="20"/>
        </w:rPr>
        <w:t xml:space="preserve">okres trwania umowy – </w:t>
      </w:r>
      <w:r w:rsidR="00EE619E" w:rsidRPr="00591B60">
        <w:rPr>
          <w:rFonts w:ascii="Lato" w:hAnsi="Lato" w:cstheme="minorHAnsi"/>
          <w:sz w:val="20"/>
          <w:szCs w:val="20"/>
        </w:rPr>
        <w:t xml:space="preserve">24 </w:t>
      </w:r>
      <w:r w:rsidR="00A62329" w:rsidRPr="00591B60">
        <w:rPr>
          <w:rFonts w:ascii="Lato" w:hAnsi="Lato" w:cstheme="minorHAnsi"/>
          <w:sz w:val="20"/>
          <w:szCs w:val="20"/>
        </w:rPr>
        <w:t xml:space="preserve">lub 36 </w:t>
      </w:r>
      <w:r w:rsidR="006514B5" w:rsidRPr="00591B60">
        <w:rPr>
          <w:rFonts w:ascii="Lato" w:hAnsi="Lato" w:cstheme="minorHAnsi"/>
          <w:sz w:val="20"/>
          <w:szCs w:val="20"/>
        </w:rPr>
        <w:t xml:space="preserve">miesięcy </w:t>
      </w:r>
    </w:p>
    <w:p w14:paraId="579F0D09" w14:textId="77777777" w:rsidR="00827EBD" w:rsidRPr="00591B60" w:rsidRDefault="00827EBD" w:rsidP="0068669B">
      <w:pPr>
        <w:spacing w:after="0" w:line="240" w:lineRule="auto"/>
        <w:jc w:val="both"/>
        <w:rPr>
          <w:rFonts w:ascii="Lato" w:hAnsi="Lato" w:cstheme="minorHAnsi"/>
          <w:bCs/>
          <w:sz w:val="20"/>
          <w:szCs w:val="20"/>
        </w:rPr>
      </w:pPr>
    </w:p>
    <w:p w14:paraId="41B88C02" w14:textId="0E4DCF0F" w:rsidR="00F33006" w:rsidRPr="00591B60" w:rsidRDefault="00BC3B85" w:rsidP="0068669B">
      <w:pPr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  <w:r w:rsidRPr="00591B60">
        <w:rPr>
          <w:rFonts w:ascii="Lato" w:hAnsi="Lato" w:cstheme="minorHAnsi"/>
          <w:b/>
          <w:sz w:val="20"/>
          <w:szCs w:val="20"/>
        </w:rPr>
        <w:t xml:space="preserve">§ </w:t>
      </w:r>
      <w:r w:rsidR="00A26F8E" w:rsidRPr="00591B60">
        <w:rPr>
          <w:rFonts w:ascii="Lato" w:hAnsi="Lato" w:cstheme="minorHAnsi"/>
          <w:b/>
          <w:sz w:val="20"/>
          <w:szCs w:val="20"/>
        </w:rPr>
        <w:t>I</w:t>
      </w:r>
      <w:r w:rsidR="00A51625" w:rsidRPr="00591B60">
        <w:rPr>
          <w:rFonts w:ascii="Lato" w:hAnsi="Lato" w:cstheme="minorHAnsi"/>
          <w:b/>
          <w:sz w:val="20"/>
          <w:szCs w:val="20"/>
        </w:rPr>
        <w:t xml:space="preserve">V. </w:t>
      </w:r>
      <w:r w:rsidR="00F33006" w:rsidRPr="00591B60">
        <w:rPr>
          <w:rFonts w:ascii="Lato" w:hAnsi="Lato" w:cstheme="minorHAnsi"/>
          <w:b/>
          <w:sz w:val="20"/>
          <w:szCs w:val="20"/>
        </w:rPr>
        <w:t xml:space="preserve"> WYMAGANIA FORMALNE, MERYTORYCZNE I HANDLOWE</w:t>
      </w:r>
    </w:p>
    <w:p w14:paraId="0233F0AA" w14:textId="21531398" w:rsidR="0068669B" w:rsidRPr="00591B60" w:rsidRDefault="0068669B" w:rsidP="0063510D">
      <w:pPr>
        <w:pStyle w:val="Akapitzlist"/>
        <w:numPr>
          <w:ilvl w:val="0"/>
          <w:numId w:val="10"/>
        </w:numPr>
        <w:spacing w:after="0"/>
        <w:jc w:val="both"/>
        <w:rPr>
          <w:rFonts w:ascii="Lato" w:hAnsi="Lato" w:cstheme="minorHAnsi"/>
          <w:bCs/>
          <w:sz w:val="20"/>
          <w:szCs w:val="20"/>
        </w:rPr>
      </w:pPr>
      <w:r w:rsidRPr="00591B60">
        <w:rPr>
          <w:rFonts w:ascii="Lato" w:hAnsi="Lato" w:cstheme="minorHAnsi"/>
          <w:bCs/>
          <w:sz w:val="20"/>
          <w:szCs w:val="20"/>
        </w:rPr>
        <w:t xml:space="preserve">O udzielenie Zamówienia mogą ubiegać się </w:t>
      </w:r>
      <w:r w:rsidR="000E158D" w:rsidRPr="00591B60">
        <w:rPr>
          <w:rFonts w:ascii="Lato" w:hAnsi="Lato" w:cstheme="minorHAnsi"/>
          <w:bCs/>
          <w:sz w:val="20"/>
          <w:szCs w:val="20"/>
        </w:rPr>
        <w:t>Wykonawcy</w:t>
      </w:r>
      <w:r w:rsidRPr="00591B60">
        <w:rPr>
          <w:rFonts w:ascii="Lato" w:hAnsi="Lato" w:cstheme="minorHAnsi"/>
          <w:bCs/>
          <w:sz w:val="20"/>
          <w:szCs w:val="20"/>
        </w:rPr>
        <w:t>, którzy:</w:t>
      </w:r>
    </w:p>
    <w:p w14:paraId="7F0646BB" w14:textId="77777777" w:rsidR="0068669B" w:rsidRPr="00591B60" w:rsidRDefault="0068669B">
      <w:pPr>
        <w:pStyle w:val="Akapitzlist"/>
        <w:numPr>
          <w:ilvl w:val="0"/>
          <w:numId w:val="11"/>
        </w:numPr>
        <w:spacing w:before="120" w:after="0" w:line="240" w:lineRule="auto"/>
        <w:ind w:left="709" w:hanging="425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posiadają uprawnienia do wykonywania określonej działalności lub czynności, jeżeli przepisy prawa nakładają obowiązek posiadania takich uprawnień;</w:t>
      </w:r>
    </w:p>
    <w:p w14:paraId="43CD85DB" w14:textId="75B38695" w:rsidR="00A62329" w:rsidRPr="00591B60" w:rsidRDefault="00A62329">
      <w:pPr>
        <w:pStyle w:val="Akapitzlist"/>
        <w:numPr>
          <w:ilvl w:val="0"/>
          <w:numId w:val="11"/>
        </w:numPr>
        <w:spacing w:before="120" w:after="0" w:line="240" w:lineRule="auto"/>
        <w:ind w:left="709" w:hanging="425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posiadają niezbędną wiedzę oraz dysponują potencjałem technicznym i osobami zdolnymi do realizacji Przedmiotu Zamówienia;</w:t>
      </w:r>
    </w:p>
    <w:p w14:paraId="2E013A83" w14:textId="2F43E0EA" w:rsidR="00834CD5" w:rsidRPr="00591B60" w:rsidRDefault="008673B4" w:rsidP="008673B4">
      <w:pPr>
        <w:pStyle w:val="Akapitzlist"/>
        <w:numPr>
          <w:ilvl w:val="0"/>
          <w:numId w:val="11"/>
        </w:numPr>
        <w:ind w:left="709" w:hanging="425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posiadają niezbędne doświadczenie, tj. wykażą iż, w okresie ostatnich 3 lat przed upływem terminu składania ofert (a jeżeli okres prowadzenia działalności jest krótszy — w tym okresie), przez okres co najmniej 12 miesięcy świadczyli usługi w zakresie odpowiednim dla Przedmiotu Zamówienia, na rzecz co najmniej jednego obiektu hotelowo – gastronomicznego</w:t>
      </w:r>
      <w:r w:rsidR="00FE4AF7" w:rsidRPr="00591B60">
        <w:rPr>
          <w:rFonts w:ascii="Lato" w:hAnsi="Lato" w:cstheme="minorHAnsi"/>
          <w:sz w:val="20"/>
          <w:szCs w:val="20"/>
        </w:rPr>
        <w:t xml:space="preserve"> o kategoryzacji min 3*</w:t>
      </w:r>
      <w:r w:rsidRPr="00591B60">
        <w:rPr>
          <w:rFonts w:ascii="Lato" w:hAnsi="Lato" w:cstheme="minorHAnsi"/>
          <w:sz w:val="20"/>
          <w:szCs w:val="20"/>
        </w:rPr>
        <w:t>;</w:t>
      </w:r>
      <w:r w:rsidR="00B064A1" w:rsidRPr="00591B60">
        <w:rPr>
          <w:rFonts w:ascii="Lato" w:hAnsi="Lato" w:cstheme="minorHAnsi"/>
          <w:sz w:val="20"/>
          <w:szCs w:val="20"/>
        </w:rPr>
        <w:t xml:space="preserve">W tym celu wykonawca do oferty dołączy Wykaz usług (załącznik nr 8) </w:t>
      </w:r>
      <w:r w:rsidR="00B064A1" w:rsidRPr="00591B60">
        <w:rPr>
          <w:rFonts w:ascii="Lato" w:hAnsi="Lato"/>
          <w:sz w:val="20"/>
          <w:szCs w:val="20"/>
        </w:rPr>
        <w:t>wraz z referencjami potwierdzającymi wykonanie usług wskazanych w wykazie.</w:t>
      </w:r>
    </w:p>
    <w:p w14:paraId="2ED45F3B" w14:textId="277F3F16" w:rsidR="0068669B" w:rsidRPr="00591B60" w:rsidRDefault="0068669B">
      <w:pPr>
        <w:pStyle w:val="Akapitzlist"/>
        <w:numPr>
          <w:ilvl w:val="0"/>
          <w:numId w:val="11"/>
        </w:numPr>
        <w:spacing w:before="120" w:after="0" w:line="240" w:lineRule="auto"/>
        <w:ind w:left="709" w:hanging="425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znajdują się w sytuacji ekonomicznej i finansowej zapewniającej </w:t>
      </w:r>
      <w:r w:rsidR="006514B5" w:rsidRPr="00591B60">
        <w:rPr>
          <w:rFonts w:ascii="Lato" w:hAnsi="Lato" w:cstheme="minorHAnsi"/>
          <w:sz w:val="20"/>
          <w:szCs w:val="20"/>
        </w:rPr>
        <w:t xml:space="preserve">należyte </w:t>
      </w:r>
      <w:r w:rsidRPr="00591B60">
        <w:rPr>
          <w:rFonts w:ascii="Lato" w:hAnsi="Lato" w:cstheme="minorHAnsi"/>
          <w:sz w:val="20"/>
          <w:szCs w:val="20"/>
        </w:rPr>
        <w:t xml:space="preserve">wykonanie </w:t>
      </w:r>
      <w:r w:rsidR="00A62329" w:rsidRPr="00591B60">
        <w:rPr>
          <w:rFonts w:ascii="Lato" w:hAnsi="Lato" w:cstheme="minorHAnsi"/>
          <w:sz w:val="20"/>
          <w:szCs w:val="20"/>
        </w:rPr>
        <w:t>Przedmiotu Zamówienia</w:t>
      </w:r>
      <w:r w:rsidRPr="00591B60">
        <w:rPr>
          <w:rFonts w:ascii="Lato" w:hAnsi="Lato" w:cstheme="minorHAnsi"/>
          <w:sz w:val="20"/>
          <w:szCs w:val="20"/>
        </w:rPr>
        <w:t>;</w:t>
      </w:r>
    </w:p>
    <w:p w14:paraId="0976B6D2" w14:textId="4E2DD62D" w:rsidR="0068669B" w:rsidRPr="00591B60" w:rsidRDefault="0068669B">
      <w:pPr>
        <w:pStyle w:val="Akapitzlist"/>
        <w:numPr>
          <w:ilvl w:val="0"/>
          <w:numId w:val="11"/>
        </w:numPr>
        <w:spacing w:before="120" w:after="0" w:line="240" w:lineRule="auto"/>
        <w:ind w:left="709" w:hanging="425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nie podlegają wykluczeniu z postępowania o udzielenie zamówienia</w:t>
      </w:r>
      <w:r w:rsidR="00A62329" w:rsidRPr="00591B60">
        <w:rPr>
          <w:rFonts w:ascii="Lato" w:hAnsi="Lato" w:cstheme="minorHAnsi"/>
          <w:sz w:val="20"/>
          <w:szCs w:val="20"/>
        </w:rPr>
        <w:t>;</w:t>
      </w:r>
    </w:p>
    <w:p w14:paraId="3B0854C4" w14:textId="07BBDB8B" w:rsidR="00A62329" w:rsidRDefault="00A62329" w:rsidP="00A62329">
      <w:pPr>
        <w:pStyle w:val="Akapitzlist"/>
        <w:numPr>
          <w:ilvl w:val="0"/>
          <w:numId w:val="11"/>
        </w:numPr>
        <w:ind w:left="709" w:hanging="425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nie zalegają z opłatami podatków CIT, VAT i ZUS.</w:t>
      </w:r>
    </w:p>
    <w:p w14:paraId="7A13C228" w14:textId="77777777" w:rsidR="00591B60" w:rsidRPr="00591B60" w:rsidRDefault="00591B60" w:rsidP="00591B60">
      <w:pPr>
        <w:rPr>
          <w:rFonts w:ascii="Lato" w:hAnsi="Lato" w:cstheme="minorHAnsi"/>
          <w:sz w:val="20"/>
          <w:szCs w:val="20"/>
        </w:rPr>
      </w:pPr>
    </w:p>
    <w:p w14:paraId="23FC0CE6" w14:textId="666B01E3" w:rsidR="0068669B" w:rsidRPr="00591B60" w:rsidRDefault="0068669B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Lato" w:hAnsi="Lato" w:cstheme="minorHAnsi"/>
          <w:bCs/>
          <w:sz w:val="20"/>
          <w:szCs w:val="20"/>
        </w:rPr>
      </w:pPr>
      <w:r w:rsidRPr="00591B60">
        <w:rPr>
          <w:rFonts w:ascii="Lato" w:hAnsi="Lato" w:cstheme="minorHAnsi"/>
          <w:bCs/>
          <w:sz w:val="20"/>
          <w:szCs w:val="20"/>
        </w:rPr>
        <w:t>Odrzuceniu podlega oferta, która:</w:t>
      </w:r>
    </w:p>
    <w:p w14:paraId="135CE726" w14:textId="16FD66B3" w:rsidR="0068669B" w:rsidRPr="00591B60" w:rsidRDefault="0068669B">
      <w:pPr>
        <w:pStyle w:val="Akapitzlist"/>
        <w:numPr>
          <w:ilvl w:val="0"/>
          <w:numId w:val="12"/>
        </w:numPr>
        <w:spacing w:before="120" w:after="0" w:line="240" w:lineRule="auto"/>
        <w:ind w:left="709" w:hanging="425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lastRenderedPageBreak/>
        <w:t xml:space="preserve">nie spełnia wymagań określonych w niniejszym </w:t>
      </w:r>
      <w:r w:rsidR="007620BF" w:rsidRPr="00591B60">
        <w:rPr>
          <w:rFonts w:ascii="Lato" w:hAnsi="Lato" w:cstheme="minorHAnsi"/>
          <w:sz w:val="20"/>
          <w:szCs w:val="20"/>
        </w:rPr>
        <w:t>zapytaniu ofertowym</w:t>
      </w:r>
      <w:r w:rsidRPr="00591B60">
        <w:rPr>
          <w:rFonts w:ascii="Lato" w:hAnsi="Lato" w:cstheme="minorHAnsi"/>
          <w:sz w:val="20"/>
          <w:szCs w:val="20"/>
        </w:rPr>
        <w:t>,</w:t>
      </w:r>
      <w:r w:rsidR="006A3B6C" w:rsidRPr="00591B60">
        <w:rPr>
          <w:rFonts w:ascii="Lato" w:hAnsi="Lato" w:cstheme="minorHAnsi"/>
          <w:sz w:val="20"/>
          <w:szCs w:val="20"/>
        </w:rPr>
        <w:t xml:space="preserve"> w szczególności wymagań określonych w Opis</w:t>
      </w:r>
      <w:r w:rsidR="00A62329" w:rsidRPr="00591B60">
        <w:rPr>
          <w:rFonts w:ascii="Lato" w:hAnsi="Lato" w:cstheme="minorHAnsi"/>
          <w:sz w:val="20"/>
          <w:szCs w:val="20"/>
        </w:rPr>
        <w:t>ie</w:t>
      </w:r>
      <w:r w:rsidR="006A3B6C" w:rsidRPr="00591B60">
        <w:rPr>
          <w:rFonts w:ascii="Lato" w:hAnsi="Lato" w:cstheme="minorHAnsi"/>
          <w:sz w:val="20"/>
          <w:szCs w:val="20"/>
        </w:rPr>
        <w:t xml:space="preserve"> Przedmiotu Zamówienia,</w:t>
      </w:r>
    </w:p>
    <w:p w14:paraId="6E1C5CCA" w14:textId="77777777" w:rsidR="0068669B" w:rsidRPr="00591B60" w:rsidRDefault="0068669B">
      <w:pPr>
        <w:pStyle w:val="Akapitzlist"/>
        <w:numPr>
          <w:ilvl w:val="0"/>
          <w:numId w:val="12"/>
        </w:numPr>
        <w:spacing w:before="120" w:after="0" w:line="240" w:lineRule="auto"/>
        <w:ind w:left="709" w:hanging="425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zawiera błędy w obliczeniu ceny powodujące istotne zmiany w treści oferty,</w:t>
      </w:r>
    </w:p>
    <w:p w14:paraId="5120B63B" w14:textId="77777777" w:rsidR="0068669B" w:rsidRPr="00591B60" w:rsidRDefault="0068669B">
      <w:pPr>
        <w:pStyle w:val="Akapitzlist"/>
        <w:numPr>
          <w:ilvl w:val="0"/>
          <w:numId w:val="12"/>
        </w:numPr>
        <w:spacing w:before="120" w:after="0" w:line="240" w:lineRule="auto"/>
        <w:ind w:left="709" w:hanging="425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zawiera rażąco niską cenę w stosunku do przedmiotu zamówienia,</w:t>
      </w:r>
    </w:p>
    <w:p w14:paraId="6EFBD138" w14:textId="1F26F485" w:rsidR="0068669B" w:rsidRPr="00591B60" w:rsidRDefault="0068669B">
      <w:pPr>
        <w:pStyle w:val="Akapitzlist"/>
        <w:numPr>
          <w:ilvl w:val="0"/>
          <w:numId w:val="12"/>
        </w:numPr>
        <w:spacing w:before="120" w:after="0" w:line="240" w:lineRule="auto"/>
        <w:ind w:left="709" w:hanging="425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zawiera omyłki polegające na niezgodności z wymaganiami Zamawiającego, niepowodujące istotnych zmian w treści oferty, na których poprawienie </w:t>
      </w:r>
      <w:r w:rsidR="000E158D" w:rsidRPr="00591B60">
        <w:rPr>
          <w:rFonts w:ascii="Lato" w:hAnsi="Lato" w:cstheme="minorHAnsi"/>
          <w:sz w:val="20"/>
          <w:szCs w:val="20"/>
        </w:rPr>
        <w:t>Wykonawca</w:t>
      </w:r>
      <w:r w:rsidRPr="00591B60">
        <w:rPr>
          <w:rFonts w:ascii="Lato" w:hAnsi="Lato" w:cstheme="minorHAnsi"/>
          <w:sz w:val="20"/>
          <w:szCs w:val="20"/>
        </w:rPr>
        <w:t>, w</w:t>
      </w:r>
      <w:r w:rsidR="006514B5" w:rsidRPr="00591B60">
        <w:rPr>
          <w:rFonts w:ascii="Lato" w:hAnsi="Lato" w:cstheme="minorHAnsi"/>
          <w:sz w:val="20"/>
          <w:szCs w:val="20"/>
        </w:rPr>
        <w:t xml:space="preserve"> wyznaczonym</w:t>
      </w:r>
      <w:r w:rsidRPr="00591B60">
        <w:rPr>
          <w:rFonts w:ascii="Lato" w:hAnsi="Lato" w:cstheme="minorHAnsi"/>
          <w:sz w:val="20"/>
          <w:szCs w:val="20"/>
        </w:rPr>
        <w:t xml:space="preserve"> terminie nie wyraził zgody,</w:t>
      </w:r>
    </w:p>
    <w:p w14:paraId="4D963EBD" w14:textId="5972DC1F" w:rsidR="0068669B" w:rsidRPr="00591B60" w:rsidRDefault="0068669B">
      <w:pPr>
        <w:pStyle w:val="Akapitzlist"/>
        <w:numPr>
          <w:ilvl w:val="0"/>
          <w:numId w:val="12"/>
        </w:numPr>
        <w:spacing w:before="120" w:after="0" w:line="240" w:lineRule="auto"/>
        <w:ind w:left="709" w:hanging="425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została złożona przez </w:t>
      </w:r>
      <w:r w:rsidR="000E158D" w:rsidRPr="00591B60">
        <w:rPr>
          <w:rFonts w:ascii="Lato" w:hAnsi="Lato" w:cstheme="minorHAnsi"/>
          <w:sz w:val="20"/>
          <w:szCs w:val="20"/>
        </w:rPr>
        <w:t>Wykonawcę</w:t>
      </w:r>
      <w:r w:rsidRPr="00591B60">
        <w:rPr>
          <w:rFonts w:ascii="Lato" w:hAnsi="Lato" w:cstheme="minorHAnsi"/>
          <w:sz w:val="20"/>
          <w:szCs w:val="20"/>
        </w:rPr>
        <w:t xml:space="preserve"> podlegającego wykluczeniu z udziału w postępowaniu</w:t>
      </w:r>
      <w:r w:rsidR="00014977" w:rsidRPr="00591B60">
        <w:rPr>
          <w:rFonts w:ascii="Lato" w:hAnsi="Lato" w:cstheme="minorHAnsi"/>
          <w:sz w:val="20"/>
          <w:szCs w:val="20"/>
        </w:rPr>
        <w:t>,</w:t>
      </w:r>
    </w:p>
    <w:p w14:paraId="6F189913" w14:textId="10A8D5CA" w:rsidR="00A11D07" w:rsidRPr="00591B60" w:rsidRDefault="000325B3" w:rsidP="00A11D07">
      <w:pPr>
        <w:pStyle w:val="Akapitzlist"/>
        <w:numPr>
          <w:ilvl w:val="0"/>
          <w:numId w:val="12"/>
        </w:numPr>
        <w:spacing w:before="120" w:after="0" w:line="240" w:lineRule="auto"/>
        <w:ind w:left="709" w:hanging="425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w</w:t>
      </w:r>
      <w:r w:rsidR="00A11D07" w:rsidRPr="00591B60">
        <w:rPr>
          <w:rFonts w:ascii="Lato" w:hAnsi="Lato" w:cstheme="minorHAnsi"/>
          <w:sz w:val="20"/>
          <w:szCs w:val="20"/>
        </w:rPr>
        <w:t>ykonawca nieprawidłowo realizował wcześniejsze zamówieni</w:t>
      </w:r>
      <w:r w:rsidR="00A62329" w:rsidRPr="00591B60">
        <w:rPr>
          <w:rFonts w:ascii="Lato" w:hAnsi="Lato" w:cstheme="minorHAnsi"/>
          <w:sz w:val="20"/>
          <w:szCs w:val="20"/>
        </w:rPr>
        <w:t>a</w:t>
      </w:r>
      <w:r w:rsidR="00A11D07" w:rsidRPr="00591B60">
        <w:rPr>
          <w:rFonts w:ascii="Lato" w:hAnsi="Lato" w:cstheme="minorHAnsi"/>
          <w:sz w:val="20"/>
          <w:szCs w:val="20"/>
        </w:rPr>
        <w:t xml:space="preserve"> na rzecz podmiotu z Grupy Kapitałowej PHH,</w:t>
      </w:r>
    </w:p>
    <w:p w14:paraId="1E4EBD5D" w14:textId="7DC45EEA" w:rsidR="0068669B" w:rsidRPr="00591B60" w:rsidRDefault="0068669B">
      <w:pPr>
        <w:pStyle w:val="Akapitzlist"/>
        <w:numPr>
          <w:ilvl w:val="0"/>
          <w:numId w:val="12"/>
        </w:numPr>
        <w:spacing w:before="120" w:after="0" w:line="240" w:lineRule="auto"/>
        <w:ind w:left="709" w:hanging="425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jest nieważna na podstawie odrębnych przepisów</w:t>
      </w:r>
      <w:r w:rsidR="00014977" w:rsidRPr="00591B60">
        <w:rPr>
          <w:rFonts w:ascii="Lato" w:hAnsi="Lato" w:cstheme="minorHAnsi"/>
          <w:sz w:val="20"/>
          <w:szCs w:val="20"/>
        </w:rPr>
        <w:t>.</w:t>
      </w:r>
    </w:p>
    <w:p w14:paraId="08DD536D" w14:textId="77777777" w:rsidR="00A11D07" w:rsidRPr="00591B60" w:rsidRDefault="0068669B" w:rsidP="00A11D07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Lato" w:hAnsi="Lato" w:cstheme="minorHAnsi"/>
          <w:bCs/>
          <w:sz w:val="20"/>
          <w:szCs w:val="20"/>
        </w:rPr>
      </w:pPr>
      <w:r w:rsidRPr="00591B60">
        <w:rPr>
          <w:rFonts w:ascii="Lato" w:hAnsi="Lato" w:cstheme="minorHAnsi"/>
          <w:bCs/>
          <w:sz w:val="20"/>
          <w:szCs w:val="20"/>
        </w:rPr>
        <w:t xml:space="preserve">W przypadku niedostarczenia przez </w:t>
      </w:r>
      <w:r w:rsidR="000E158D" w:rsidRPr="00591B60">
        <w:rPr>
          <w:rFonts w:ascii="Lato" w:hAnsi="Lato" w:cstheme="minorHAnsi"/>
          <w:bCs/>
          <w:sz w:val="20"/>
          <w:szCs w:val="20"/>
        </w:rPr>
        <w:t>Wykonawców</w:t>
      </w:r>
      <w:r w:rsidRPr="00591B60">
        <w:rPr>
          <w:rFonts w:ascii="Lato" w:hAnsi="Lato" w:cstheme="minorHAnsi"/>
          <w:bCs/>
          <w:sz w:val="20"/>
          <w:szCs w:val="20"/>
        </w:rPr>
        <w:t xml:space="preserve"> dokumentów i oświadczeń potwierdzających spełnianie warunków udziału oraz niepodlegania wykluczeniu w postępowaniu, Zamawiający może wyznaczyć dodatkowy termin w celu ich uzupełnienia.</w:t>
      </w:r>
    </w:p>
    <w:p w14:paraId="0A1406F9" w14:textId="77777777" w:rsidR="00591B60" w:rsidRPr="00591B60" w:rsidRDefault="00591B60" w:rsidP="00591B60">
      <w:pPr>
        <w:pStyle w:val="Akapitzlist"/>
        <w:spacing w:after="120" w:line="240" w:lineRule="auto"/>
        <w:ind w:left="360"/>
        <w:jc w:val="both"/>
        <w:rPr>
          <w:rFonts w:ascii="Lato" w:hAnsi="Lato" w:cstheme="minorHAnsi"/>
          <w:bCs/>
          <w:sz w:val="20"/>
          <w:szCs w:val="20"/>
        </w:rPr>
      </w:pPr>
    </w:p>
    <w:p w14:paraId="6F7D992B" w14:textId="5A0D3356" w:rsidR="00F33006" w:rsidRPr="00591B60" w:rsidRDefault="00BC3B85" w:rsidP="0068669B">
      <w:pPr>
        <w:spacing w:after="0" w:line="240" w:lineRule="auto"/>
        <w:jc w:val="both"/>
        <w:rPr>
          <w:rFonts w:ascii="Lato" w:hAnsi="Lato" w:cstheme="minorHAnsi"/>
          <w:b/>
          <w:bCs/>
          <w:sz w:val="20"/>
          <w:szCs w:val="20"/>
        </w:rPr>
      </w:pPr>
      <w:r w:rsidRPr="00591B60">
        <w:rPr>
          <w:rFonts w:ascii="Lato" w:hAnsi="Lato" w:cstheme="minorHAnsi"/>
          <w:b/>
          <w:sz w:val="20"/>
          <w:szCs w:val="20"/>
        </w:rPr>
        <w:t xml:space="preserve">§ </w:t>
      </w:r>
      <w:r w:rsidR="00A554D2" w:rsidRPr="00591B60">
        <w:rPr>
          <w:rFonts w:ascii="Lato" w:hAnsi="Lato" w:cstheme="minorHAnsi"/>
          <w:b/>
          <w:bCs/>
          <w:sz w:val="20"/>
          <w:szCs w:val="20"/>
        </w:rPr>
        <w:t>V</w:t>
      </w:r>
      <w:r w:rsidR="00F33006" w:rsidRPr="00591B60">
        <w:rPr>
          <w:rFonts w:ascii="Lato" w:hAnsi="Lato" w:cstheme="minorHAnsi"/>
          <w:b/>
          <w:bCs/>
          <w:sz w:val="20"/>
          <w:szCs w:val="20"/>
        </w:rPr>
        <w:t xml:space="preserve">. INFORMACJE O WYMAGANYCH </w:t>
      </w:r>
      <w:r w:rsidR="009A0A5C" w:rsidRPr="00591B60">
        <w:rPr>
          <w:rFonts w:ascii="Lato" w:hAnsi="Lato" w:cstheme="minorHAnsi"/>
          <w:b/>
          <w:bCs/>
          <w:sz w:val="20"/>
          <w:szCs w:val="20"/>
        </w:rPr>
        <w:t xml:space="preserve">DOKUMENTACH I </w:t>
      </w:r>
      <w:r w:rsidR="00F33006" w:rsidRPr="00591B60">
        <w:rPr>
          <w:rFonts w:ascii="Lato" w:hAnsi="Lato" w:cstheme="minorHAnsi"/>
          <w:b/>
          <w:bCs/>
          <w:sz w:val="20"/>
          <w:szCs w:val="20"/>
        </w:rPr>
        <w:t>OŚWIADCZENIACH</w:t>
      </w:r>
    </w:p>
    <w:p w14:paraId="4D2CF50C" w14:textId="71B93997" w:rsidR="008B6736" w:rsidRPr="00591B60" w:rsidRDefault="00F33006" w:rsidP="009A0A5C">
      <w:pPr>
        <w:spacing w:after="0" w:line="240" w:lineRule="auto"/>
        <w:ind w:left="284"/>
        <w:jc w:val="both"/>
        <w:rPr>
          <w:rFonts w:ascii="Lato" w:hAnsi="Lato" w:cstheme="minorHAnsi"/>
          <w:b/>
          <w:bCs/>
          <w:sz w:val="20"/>
          <w:szCs w:val="20"/>
        </w:rPr>
      </w:pPr>
      <w:r w:rsidRPr="00591B60">
        <w:rPr>
          <w:rFonts w:ascii="Lato" w:eastAsia="Times New Roman" w:hAnsi="Lato" w:cstheme="minorHAnsi"/>
          <w:sz w:val="20"/>
          <w:szCs w:val="20"/>
          <w:u w:val="single"/>
          <w:lang w:eastAsia="x-none"/>
        </w:rPr>
        <w:t>Zamawiający wymaga złożenia następujących dokumentów</w:t>
      </w:r>
      <w:r w:rsidR="004C24FD" w:rsidRPr="00591B60">
        <w:rPr>
          <w:rFonts w:ascii="Lato" w:eastAsia="Times New Roman" w:hAnsi="Lato" w:cstheme="minorHAnsi"/>
          <w:sz w:val="20"/>
          <w:szCs w:val="20"/>
          <w:u w:val="single"/>
          <w:lang w:eastAsia="x-none"/>
        </w:rPr>
        <w:t xml:space="preserve"> wraz z ofert</w:t>
      </w:r>
      <w:r w:rsidR="00F114E8" w:rsidRPr="00591B60">
        <w:rPr>
          <w:rFonts w:ascii="Lato" w:eastAsia="Times New Roman" w:hAnsi="Lato" w:cstheme="minorHAnsi"/>
          <w:sz w:val="20"/>
          <w:szCs w:val="20"/>
          <w:u w:val="single"/>
          <w:lang w:eastAsia="x-none"/>
        </w:rPr>
        <w:t>ą</w:t>
      </w:r>
      <w:r w:rsidRPr="00591B60">
        <w:rPr>
          <w:rFonts w:ascii="Lato" w:eastAsia="Times New Roman" w:hAnsi="Lato" w:cstheme="minorHAnsi"/>
          <w:sz w:val="20"/>
          <w:szCs w:val="20"/>
          <w:u w:val="single"/>
          <w:lang w:eastAsia="x-none"/>
        </w:rPr>
        <w:t>:</w:t>
      </w:r>
    </w:p>
    <w:p w14:paraId="198E2329" w14:textId="69E358FA" w:rsidR="004C24FD" w:rsidRPr="00591B60" w:rsidRDefault="00C964E1" w:rsidP="00E02918">
      <w:pPr>
        <w:pStyle w:val="Akapitzlist"/>
        <w:numPr>
          <w:ilvl w:val="0"/>
          <w:numId w:val="13"/>
        </w:numPr>
        <w:spacing w:after="0" w:line="240" w:lineRule="auto"/>
        <w:ind w:hanging="436"/>
        <w:jc w:val="both"/>
        <w:rPr>
          <w:rFonts w:ascii="Lato" w:eastAsia="Times New Roman" w:hAnsi="Lato" w:cstheme="minorHAnsi"/>
          <w:b/>
          <w:bCs/>
          <w:sz w:val="20"/>
          <w:szCs w:val="20"/>
          <w:lang w:eastAsia="x-none"/>
        </w:rPr>
      </w:pPr>
      <w:bookmarkStart w:id="1" w:name="_Hlk146110370"/>
      <w:r w:rsidRPr="00591B60">
        <w:rPr>
          <w:rFonts w:ascii="Lato" w:eastAsia="Times New Roman" w:hAnsi="Lato" w:cstheme="minorHAnsi"/>
          <w:sz w:val="20"/>
          <w:szCs w:val="20"/>
          <w:lang w:eastAsia="x-none"/>
        </w:rPr>
        <w:t>wypełniony</w:t>
      </w:r>
      <w:r w:rsidR="008B6736" w:rsidRPr="00591B60">
        <w:rPr>
          <w:rFonts w:ascii="Lato" w:eastAsia="Times New Roman" w:hAnsi="Lato" w:cstheme="minorHAnsi"/>
          <w:sz w:val="20"/>
          <w:szCs w:val="20"/>
          <w:lang w:eastAsia="x-none"/>
        </w:rPr>
        <w:t xml:space="preserve"> formularz </w:t>
      </w:r>
      <w:bookmarkEnd w:id="1"/>
      <w:r w:rsidR="004C24FD" w:rsidRPr="00591B60">
        <w:rPr>
          <w:rFonts w:ascii="Lato" w:eastAsia="Times New Roman" w:hAnsi="Lato" w:cstheme="minorHAnsi"/>
          <w:sz w:val="20"/>
          <w:szCs w:val="20"/>
          <w:lang w:eastAsia="x-none"/>
        </w:rPr>
        <w:t xml:space="preserve">oferty stanowiący Załącznik nr </w:t>
      </w:r>
      <w:r w:rsidR="00AC3FDD" w:rsidRPr="00591B60">
        <w:rPr>
          <w:rFonts w:ascii="Lato" w:eastAsia="Times New Roman" w:hAnsi="Lato" w:cstheme="minorHAnsi"/>
          <w:sz w:val="20"/>
          <w:szCs w:val="20"/>
          <w:lang w:eastAsia="x-none"/>
        </w:rPr>
        <w:t>2</w:t>
      </w:r>
      <w:r w:rsidR="004C24FD" w:rsidRPr="00591B60">
        <w:rPr>
          <w:rFonts w:ascii="Lato" w:eastAsia="Times New Roman" w:hAnsi="Lato" w:cstheme="minorHAnsi"/>
          <w:sz w:val="20"/>
          <w:szCs w:val="20"/>
          <w:lang w:eastAsia="x-none"/>
        </w:rPr>
        <w:t xml:space="preserve"> (podpisany przez osobę upoważnioną)</w:t>
      </w:r>
    </w:p>
    <w:p w14:paraId="50C1ADA4" w14:textId="1AE64277" w:rsidR="008B6736" w:rsidRPr="00591B60" w:rsidRDefault="004C24FD" w:rsidP="00E02918">
      <w:pPr>
        <w:pStyle w:val="Akapitzlist"/>
        <w:numPr>
          <w:ilvl w:val="0"/>
          <w:numId w:val="13"/>
        </w:numPr>
        <w:spacing w:after="0" w:line="240" w:lineRule="auto"/>
        <w:ind w:hanging="436"/>
        <w:jc w:val="both"/>
        <w:rPr>
          <w:rFonts w:ascii="Lato" w:eastAsia="Times New Roman" w:hAnsi="Lato" w:cstheme="minorHAnsi"/>
          <w:b/>
          <w:bCs/>
          <w:sz w:val="20"/>
          <w:szCs w:val="20"/>
          <w:lang w:eastAsia="x-none"/>
        </w:rPr>
      </w:pPr>
      <w:r w:rsidRPr="00591B60">
        <w:rPr>
          <w:rFonts w:ascii="Lato" w:eastAsia="Times New Roman" w:hAnsi="Lato" w:cstheme="minorHAnsi"/>
          <w:sz w:val="20"/>
          <w:szCs w:val="20"/>
          <w:lang w:eastAsia="x-none"/>
        </w:rPr>
        <w:t>wypełniony formularz asortymentowo-</w:t>
      </w:r>
      <w:r w:rsidR="00A62329" w:rsidRPr="00591B60">
        <w:rPr>
          <w:rFonts w:ascii="Lato" w:eastAsia="Times New Roman" w:hAnsi="Lato" w:cstheme="minorHAnsi"/>
          <w:sz w:val="20"/>
          <w:szCs w:val="20"/>
          <w:lang w:eastAsia="x-none"/>
        </w:rPr>
        <w:t>cenowy</w:t>
      </w:r>
      <w:r w:rsidR="008B6736" w:rsidRPr="00591B60">
        <w:rPr>
          <w:rFonts w:ascii="Lato" w:eastAsia="Times New Roman" w:hAnsi="Lato" w:cstheme="minorHAnsi"/>
          <w:sz w:val="20"/>
          <w:szCs w:val="20"/>
          <w:lang w:eastAsia="x-none"/>
        </w:rPr>
        <w:t xml:space="preserve"> stanowiący </w:t>
      </w:r>
      <w:r w:rsidR="008B6736" w:rsidRPr="00591B60">
        <w:rPr>
          <w:rFonts w:ascii="Lato" w:eastAsia="Times New Roman" w:hAnsi="Lato" w:cstheme="minorHAnsi"/>
          <w:b/>
          <w:bCs/>
          <w:sz w:val="20"/>
          <w:szCs w:val="20"/>
          <w:lang w:eastAsia="x-none"/>
        </w:rPr>
        <w:t>Załącznik</w:t>
      </w:r>
      <w:r w:rsidR="00F114E8" w:rsidRPr="00591B60">
        <w:rPr>
          <w:rFonts w:ascii="Lato" w:eastAsia="Times New Roman" w:hAnsi="Lato" w:cstheme="minorHAnsi"/>
          <w:b/>
          <w:bCs/>
          <w:sz w:val="20"/>
          <w:szCs w:val="20"/>
          <w:lang w:eastAsia="x-none"/>
        </w:rPr>
        <w:t>i</w:t>
      </w:r>
      <w:r w:rsidR="008B6736" w:rsidRPr="00591B60">
        <w:rPr>
          <w:rFonts w:ascii="Lato" w:eastAsia="Times New Roman" w:hAnsi="Lato" w:cstheme="minorHAnsi"/>
          <w:b/>
          <w:bCs/>
          <w:sz w:val="20"/>
          <w:szCs w:val="20"/>
          <w:lang w:eastAsia="x-none"/>
        </w:rPr>
        <w:t xml:space="preserve"> nr</w:t>
      </w:r>
      <w:r w:rsidR="00F114E8" w:rsidRPr="00591B60">
        <w:rPr>
          <w:rFonts w:ascii="Lato" w:eastAsia="Times New Roman" w:hAnsi="Lato" w:cstheme="minorHAnsi"/>
          <w:b/>
          <w:bCs/>
          <w:sz w:val="20"/>
          <w:szCs w:val="20"/>
          <w:lang w:eastAsia="x-none"/>
        </w:rPr>
        <w:t xml:space="preserve"> 2a i </w:t>
      </w:r>
      <w:r w:rsidR="00A62329" w:rsidRPr="00591B60">
        <w:rPr>
          <w:rFonts w:ascii="Lato" w:eastAsia="Times New Roman" w:hAnsi="Lato" w:cstheme="minorHAnsi"/>
          <w:b/>
          <w:bCs/>
          <w:sz w:val="20"/>
          <w:szCs w:val="20"/>
          <w:lang w:eastAsia="x-none"/>
        </w:rPr>
        <w:t>2</w:t>
      </w:r>
      <w:r w:rsidR="00AC3FDD" w:rsidRPr="00591B60">
        <w:rPr>
          <w:rFonts w:ascii="Lato" w:eastAsia="Times New Roman" w:hAnsi="Lato" w:cstheme="minorHAnsi"/>
          <w:b/>
          <w:bCs/>
          <w:sz w:val="20"/>
          <w:szCs w:val="20"/>
          <w:lang w:eastAsia="x-none"/>
        </w:rPr>
        <w:t>b</w:t>
      </w:r>
      <w:r w:rsidR="009B4277" w:rsidRPr="00591B60">
        <w:rPr>
          <w:rFonts w:ascii="Lato" w:eastAsia="Times New Roman" w:hAnsi="Lato" w:cstheme="minorHAnsi"/>
          <w:b/>
          <w:bCs/>
          <w:sz w:val="20"/>
          <w:szCs w:val="20"/>
          <w:lang w:eastAsia="x-none"/>
        </w:rPr>
        <w:t xml:space="preserve"> </w:t>
      </w:r>
      <w:r w:rsidR="008B6736" w:rsidRPr="00591B60">
        <w:rPr>
          <w:rFonts w:ascii="Lato" w:eastAsia="Times New Roman" w:hAnsi="Lato" w:cstheme="minorHAnsi"/>
          <w:sz w:val="20"/>
          <w:szCs w:val="20"/>
          <w:u w:val="single"/>
          <w:lang w:eastAsia="x-none"/>
        </w:rPr>
        <w:t>w formie Excel do edycji</w:t>
      </w:r>
      <w:r w:rsidR="008B6736" w:rsidRPr="00591B60">
        <w:rPr>
          <w:rFonts w:ascii="Lato" w:eastAsia="Times New Roman" w:hAnsi="Lato" w:cstheme="minorHAnsi"/>
          <w:sz w:val="20"/>
          <w:szCs w:val="20"/>
          <w:lang w:eastAsia="x-none"/>
        </w:rPr>
        <w:t xml:space="preserve"> oraz </w:t>
      </w:r>
      <w:r w:rsidR="008B6736" w:rsidRPr="00591B60">
        <w:rPr>
          <w:rFonts w:ascii="Lato" w:eastAsia="Times New Roman" w:hAnsi="Lato" w:cstheme="minorHAnsi"/>
          <w:sz w:val="20"/>
          <w:szCs w:val="20"/>
          <w:u w:val="single"/>
          <w:lang w:eastAsia="x-none"/>
        </w:rPr>
        <w:t xml:space="preserve">w formie pdf </w:t>
      </w:r>
      <w:r w:rsidR="008B6736" w:rsidRPr="00591B60">
        <w:rPr>
          <w:rFonts w:ascii="Lato" w:eastAsia="Times New Roman" w:hAnsi="Lato" w:cstheme="minorHAnsi"/>
          <w:sz w:val="20"/>
          <w:szCs w:val="20"/>
          <w:lang w:eastAsia="x-none"/>
        </w:rPr>
        <w:t>(</w:t>
      </w:r>
      <w:r w:rsidR="0037135F" w:rsidRPr="00591B60">
        <w:rPr>
          <w:rFonts w:ascii="Lato" w:eastAsia="Times New Roman" w:hAnsi="Lato" w:cstheme="minorHAnsi"/>
          <w:sz w:val="20"/>
          <w:szCs w:val="20"/>
          <w:lang w:eastAsia="x-none"/>
        </w:rPr>
        <w:t xml:space="preserve">skan </w:t>
      </w:r>
      <w:r w:rsidR="008B6736" w:rsidRPr="00591B60">
        <w:rPr>
          <w:rFonts w:ascii="Lato" w:eastAsia="Times New Roman" w:hAnsi="Lato" w:cstheme="minorHAnsi"/>
          <w:sz w:val="20"/>
          <w:szCs w:val="20"/>
          <w:lang w:eastAsia="x-none"/>
        </w:rPr>
        <w:t>podpisany przez osobę upoważnioną)</w:t>
      </w:r>
      <w:r w:rsidR="007620BF" w:rsidRPr="00591B60">
        <w:rPr>
          <w:rFonts w:ascii="Lato" w:eastAsia="Times New Roman" w:hAnsi="Lato" w:cstheme="minorHAnsi"/>
          <w:sz w:val="20"/>
          <w:szCs w:val="20"/>
          <w:lang w:eastAsia="x-none"/>
        </w:rPr>
        <w:t>,</w:t>
      </w:r>
    </w:p>
    <w:p w14:paraId="0341490A" w14:textId="4CAAEF45" w:rsidR="008B6736" w:rsidRPr="00591B60" w:rsidRDefault="00507588" w:rsidP="00507588">
      <w:pPr>
        <w:pStyle w:val="Akapitzlist"/>
        <w:spacing w:after="160" w:line="240" w:lineRule="auto"/>
        <w:ind w:left="709" w:hanging="425"/>
        <w:jc w:val="both"/>
        <w:rPr>
          <w:rFonts w:ascii="Lato" w:eastAsia="Times New Roman" w:hAnsi="Lato" w:cstheme="minorHAnsi"/>
          <w:sz w:val="20"/>
          <w:szCs w:val="20"/>
          <w:highlight w:val="yellow"/>
          <w:lang w:eastAsia="x-none"/>
        </w:rPr>
      </w:pPr>
      <w:r w:rsidRPr="00591B60">
        <w:rPr>
          <w:rFonts w:ascii="Lato" w:hAnsi="Lato"/>
          <w:sz w:val="20"/>
          <w:szCs w:val="20"/>
        </w:rPr>
        <w:t>3)</w:t>
      </w:r>
      <w:r w:rsidRPr="00591B60">
        <w:rPr>
          <w:rFonts w:ascii="Lato" w:hAnsi="Lato"/>
          <w:sz w:val="20"/>
          <w:szCs w:val="20"/>
        </w:rPr>
        <w:tab/>
      </w:r>
      <w:r w:rsidR="003935A6" w:rsidRPr="00591B60">
        <w:rPr>
          <w:rFonts w:ascii="Lato" w:hAnsi="Lato"/>
          <w:sz w:val="20"/>
          <w:szCs w:val="20"/>
        </w:rPr>
        <w:t xml:space="preserve">Wykonawca musi posiadać ubezpieczenie od odpowiedzialności cywilnej (OC) w zakresie prowadzonej działalności gospodarczej na  </w:t>
      </w:r>
      <w:r w:rsidR="003935A6" w:rsidRPr="00591B60">
        <w:rPr>
          <w:rFonts w:ascii="Lato" w:hAnsi="Lato" w:cs="Arial"/>
          <w:sz w:val="20"/>
          <w:szCs w:val="20"/>
        </w:rPr>
        <w:t>kwotę nie mniejszą niż 500 000,00 zł netto (słownie: pięćset tysięcy złotych, 00/100)</w:t>
      </w:r>
      <w:r w:rsidR="004C24FD" w:rsidRPr="00591B60">
        <w:rPr>
          <w:rFonts w:ascii="Lato" w:hAnsi="Lato"/>
          <w:sz w:val="20"/>
          <w:szCs w:val="20"/>
        </w:rPr>
        <w:t>- do oferty należy załączyć polisę ubezpieczeniową OC</w:t>
      </w:r>
    </w:p>
    <w:p w14:paraId="4047EB5D" w14:textId="7A732678" w:rsidR="00C964E1" w:rsidRPr="00591B60" w:rsidRDefault="00C964E1" w:rsidP="00507588">
      <w:pPr>
        <w:pStyle w:val="Akapitzlist"/>
        <w:numPr>
          <w:ilvl w:val="0"/>
          <w:numId w:val="27"/>
        </w:numPr>
        <w:spacing w:after="160" w:line="240" w:lineRule="auto"/>
        <w:ind w:left="709" w:hanging="425"/>
        <w:jc w:val="both"/>
        <w:rPr>
          <w:rFonts w:ascii="Lato" w:eastAsia="Times New Roman" w:hAnsi="Lato" w:cstheme="minorHAnsi"/>
          <w:sz w:val="20"/>
          <w:szCs w:val="20"/>
          <w:lang w:eastAsia="x-none"/>
        </w:rPr>
      </w:pPr>
      <w:r w:rsidRPr="00591B60">
        <w:rPr>
          <w:rFonts w:ascii="Lato" w:eastAsia="Times New Roman" w:hAnsi="Lato" w:cstheme="minorHAnsi"/>
          <w:sz w:val="20"/>
          <w:szCs w:val="20"/>
          <w:lang w:eastAsia="x-none"/>
        </w:rPr>
        <w:t xml:space="preserve">wypełniony </w:t>
      </w:r>
      <w:r w:rsidRPr="00591B60">
        <w:rPr>
          <w:rFonts w:ascii="Lato" w:eastAsia="Times New Roman" w:hAnsi="Lato" w:cstheme="minorHAnsi"/>
          <w:sz w:val="20"/>
          <w:szCs w:val="20"/>
          <w:u w:val="single"/>
          <w:lang w:eastAsia="x-none"/>
        </w:rPr>
        <w:t>wykaz usług potwierdzających doświadczenie</w:t>
      </w:r>
      <w:r w:rsidRPr="00591B60">
        <w:rPr>
          <w:rFonts w:ascii="Lato" w:eastAsia="Times New Roman" w:hAnsi="Lato" w:cstheme="minorHAnsi"/>
          <w:sz w:val="20"/>
          <w:szCs w:val="20"/>
          <w:lang w:eastAsia="x-none"/>
        </w:rPr>
        <w:t xml:space="preserve">, o którym mowa w par. 4 ust. 1 pkt. 3, stanowiący </w:t>
      </w:r>
      <w:r w:rsidRPr="00591B60">
        <w:rPr>
          <w:rFonts w:ascii="Lato" w:eastAsia="Times New Roman" w:hAnsi="Lato" w:cstheme="minorHAnsi"/>
          <w:b/>
          <w:bCs/>
          <w:sz w:val="20"/>
          <w:szCs w:val="20"/>
          <w:lang w:eastAsia="x-none"/>
        </w:rPr>
        <w:t>Załącznik nr 8</w:t>
      </w:r>
      <w:r w:rsidR="00FE4AF7" w:rsidRPr="00591B60">
        <w:rPr>
          <w:rFonts w:ascii="Lato" w:eastAsia="Times New Roman" w:hAnsi="Lato" w:cstheme="minorHAnsi"/>
          <w:sz w:val="20"/>
          <w:szCs w:val="20"/>
          <w:lang w:eastAsia="x-none"/>
        </w:rPr>
        <w:t xml:space="preserve"> oraz referencje</w:t>
      </w:r>
      <w:r w:rsidR="004C24FD" w:rsidRPr="00591B60">
        <w:rPr>
          <w:rFonts w:ascii="Lato" w:eastAsia="Times New Roman" w:hAnsi="Lato" w:cstheme="minorHAnsi"/>
          <w:sz w:val="20"/>
          <w:szCs w:val="20"/>
          <w:lang w:eastAsia="x-none"/>
        </w:rPr>
        <w:t xml:space="preserve"> potwierdzające wykonanie usług wskazanych w wykazie</w:t>
      </w:r>
      <w:r w:rsidR="00FE4AF7" w:rsidRPr="00591B60">
        <w:rPr>
          <w:rFonts w:ascii="Lato" w:eastAsia="Times New Roman" w:hAnsi="Lato" w:cstheme="minorHAnsi"/>
          <w:sz w:val="20"/>
          <w:szCs w:val="20"/>
          <w:lang w:eastAsia="x-none"/>
        </w:rPr>
        <w:t>,</w:t>
      </w:r>
    </w:p>
    <w:p w14:paraId="7A9BAE11" w14:textId="05A1814D" w:rsidR="008B6736" w:rsidRPr="00591B60" w:rsidRDefault="008B6736" w:rsidP="00507588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ascii="Lato" w:eastAsia="Times New Roman" w:hAnsi="Lato" w:cstheme="minorHAnsi"/>
          <w:sz w:val="20"/>
          <w:szCs w:val="20"/>
          <w:lang w:eastAsia="x-none"/>
        </w:rPr>
      </w:pPr>
      <w:r w:rsidRPr="00591B60">
        <w:rPr>
          <w:rFonts w:ascii="Lato" w:eastAsia="Times New Roman" w:hAnsi="Lato" w:cstheme="minorHAnsi"/>
          <w:sz w:val="20"/>
          <w:szCs w:val="20"/>
          <w:u w:val="single"/>
          <w:lang w:eastAsia="x-none"/>
        </w:rPr>
        <w:t>pełnomocnictwo</w:t>
      </w:r>
      <w:r w:rsidRPr="00591B60">
        <w:rPr>
          <w:rFonts w:ascii="Lato" w:eastAsia="Times New Roman" w:hAnsi="Lato" w:cstheme="minorHAnsi"/>
          <w:sz w:val="20"/>
          <w:szCs w:val="20"/>
          <w:lang w:eastAsia="x-none"/>
        </w:rPr>
        <w:t xml:space="preserve"> – jeżeli ofertę podpisują inne osoby niż wskazane w dokumencie rejestrowym </w:t>
      </w:r>
      <w:r w:rsidR="002234E1" w:rsidRPr="00591B60">
        <w:rPr>
          <w:rFonts w:ascii="Lato" w:eastAsia="Times New Roman" w:hAnsi="Lato" w:cstheme="minorHAnsi"/>
          <w:sz w:val="20"/>
          <w:szCs w:val="20"/>
          <w:lang w:eastAsia="x-none"/>
        </w:rPr>
        <w:t xml:space="preserve">firmy </w:t>
      </w:r>
      <w:r w:rsidRPr="00591B60">
        <w:rPr>
          <w:rFonts w:ascii="Lato" w:eastAsia="Times New Roman" w:hAnsi="Lato" w:cstheme="minorHAnsi"/>
          <w:sz w:val="20"/>
          <w:szCs w:val="20"/>
          <w:lang w:eastAsia="x-none"/>
        </w:rPr>
        <w:t>do oferty należy dołączyć pełnomocnictwo (oryginał lub kopię poświadczoną notarialnie lub kopię poświadczoną za zgodność z oryginałem przez Dostawcę)</w:t>
      </w:r>
      <w:r w:rsidR="007620BF" w:rsidRPr="00591B60">
        <w:rPr>
          <w:rFonts w:ascii="Lato" w:eastAsia="Times New Roman" w:hAnsi="Lato" w:cstheme="minorHAnsi"/>
          <w:sz w:val="20"/>
          <w:szCs w:val="20"/>
          <w:lang w:eastAsia="x-none"/>
        </w:rPr>
        <w:t>,</w:t>
      </w:r>
    </w:p>
    <w:p w14:paraId="4171BAD4" w14:textId="722269AA" w:rsidR="008B6736" w:rsidRPr="00591B60" w:rsidRDefault="008B6736" w:rsidP="00507588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ascii="Lato" w:eastAsia="Times New Roman" w:hAnsi="Lato" w:cstheme="minorHAnsi"/>
          <w:sz w:val="20"/>
          <w:szCs w:val="20"/>
          <w:lang w:eastAsia="x-none"/>
        </w:rPr>
      </w:pPr>
      <w:r w:rsidRPr="00591B60">
        <w:rPr>
          <w:rFonts w:ascii="Lato" w:eastAsia="Times New Roman" w:hAnsi="Lato" w:cstheme="minorHAnsi"/>
          <w:sz w:val="20"/>
          <w:szCs w:val="20"/>
          <w:u w:val="single"/>
          <w:lang w:eastAsia="x-none"/>
        </w:rPr>
        <w:t>oświadczenie o niezaleganiu</w:t>
      </w:r>
      <w:r w:rsidRPr="00591B60">
        <w:rPr>
          <w:rFonts w:ascii="Lato" w:eastAsia="Times New Roman" w:hAnsi="Lato" w:cstheme="minorHAnsi"/>
          <w:sz w:val="20"/>
          <w:szCs w:val="20"/>
          <w:lang w:eastAsia="x-none"/>
        </w:rPr>
        <w:t xml:space="preserve"> z płatnościami opłat i podatków oraz płatności z tytułu ubezpieczeń społecznych</w:t>
      </w:r>
      <w:r w:rsidR="006514B5" w:rsidRPr="00591B60">
        <w:rPr>
          <w:rFonts w:ascii="Lato" w:eastAsia="Times New Roman" w:hAnsi="Lato" w:cstheme="minorHAnsi"/>
          <w:sz w:val="20"/>
          <w:szCs w:val="20"/>
          <w:lang w:eastAsia="x-none"/>
        </w:rPr>
        <w:t xml:space="preserve"> (do uzupełnienia w Formularzu cenowym)</w:t>
      </w:r>
      <w:r w:rsidR="007620BF" w:rsidRPr="00591B60">
        <w:rPr>
          <w:rFonts w:ascii="Lato" w:eastAsia="Times New Roman" w:hAnsi="Lato" w:cstheme="minorHAnsi"/>
          <w:sz w:val="20"/>
          <w:szCs w:val="20"/>
          <w:lang w:eastAsia="x-none"/>
        </w:rPr>
        <w:t>,</w:t>
      </w:r>
    </w:p>
    <w:p w14:paraId="431939FF" w14:textId="06A5D7FB" w:rsidR="008B6736" w:rsidRPr="00591B60" w:rsidRDefault="008B6736" w:rsidP="00507588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ascii="Lato" w:eastAsia="Times New Roman" w:hAnsi="Lato" w:cstheme="minorHAnsi"/>
          <w:sz w:val="20"/>
          <w:szCs w:val="20"/>
          <w:lang w:eastAsia="x-none"/>
        </w:rPr>
      </w:pPr>
      <w:r w:rsidRPr="00591B60">
        <w:rPr>
          <w:rFonts w:ascii="Lato" w:eastAsia="Times New Roman" w:hAnsi="Lato" w:cstheme="minorHAnsi"/>
          <w:sz w:val="20"/>
          <w:szCs w:val="20"/>
          <w:u w:val="single"/>
          <w:lang w:eastAsia="x-none"/>
        </w:rPr>
        <w:t>oświadczenie</w:t>
      </w:r>
      <w:r w:rsidRPr="00591B60">
        <w:rPr>
          <w:rFonts w:ascii="Lato" w:eastAsia="Times New Roman" w:hAnsi="Lato" w:cstheme="minorHAnsi"/>
          <w:sz w:val="20"/>
          <w:szCs w:val="20"/>
          <w:lang w:eastAsia="x-none"/>
        </w:rPr>
        <w:t>, iż w czasie trwania umowy, podmiot nieprzerwanie będzie rejestrowany w rejestrze „Biała Lista Podatników”</w:t>
      </w:r>
      <w:r w:rsidR="009D4D18" w:rsidRPr="00591B60">
        <w:rPr>
          <w:rFonts w:ascii="Lato" w:eastAsia="Times New Roman" w:hAnsi="Lato" w:cstheme="minorHAnsi"/>
          <w:sz w:val="20"/>
          <w:szCs w:val="20"/>
          <w:lang w:eastAsia="x-none"/>
        </w:rPr>
        <w:t xml:space="preserve"> (do uzupełnienia w Formularzu cenowym)</w:t>
      </w:r>
      <w:r w:rsidR="007620BF" w:rsidRPr="00591B60">
        <w:rPr>
          <w:rFonts w:ascii="Lato" w:eastAsia="Times New Roman" w:hAnsi="Lato" w:cstheme="minorHAnsi"/>
          <w:sz w:val="20"/>
          <w:szCs w:val="20"/>
          <w:lang w:eastAsia="x-none"/>
        </w:rPr>
        <w:t>,</w:t>
      </w:r>
    </w:p>
    <w:p w14:paraId="412CBF43" w14:textId="13DEC8FA" w:rsidR="0075130E" w:rsidRPr="00591B60" w:rsidRDefault="000325B3" w:rsidP="00507588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ascii="Lato" w:hAnsi="Lato" w:cstheme="minorHAnsi"/>
          <w:b/>
          <w:bCs/>
          <w:sz w:val="20"/>
          <w:szCs w:val="20"/>
        </w:rPr>
      </w:pPr>
      <w:r w:rsidRPr="00591B60">
        <w:rPr>
          <w:rFonts w:ascii="Lato" w:eastAsia="Times New Roman" w:hAnsi="Lato" w:cstheme="minorHAnsi"/>
          <w:sz w:val="20"/>
          <w:szCs w:val="20"/>
          <w:u w:val="single"/>
          <w:lang w:eastAsia="x-none"/>
        </w:rPr>
        <w:t>o</w:t>
      </w:r>
      <w:r w:rsidR="007C5C9F" w:rsidRPr="00591B60">
        <w:rPr>
          <w:rFonts w:ascii="Lato" w:eastAsia="Times New Roman" w:hAnsi="Lato" w:cstheme="minorHAnsi"/>
          <w:sz w:val="20"/>
          <w:szCs w:val="20"/>
          <w:u w:val="single"/>
          <w:lang w:eastAsia="x-none"/>
        </w:rPr>
        <w:t>świadczenie</w:t>
      </w:r>
      <w:r w:rsidR="007C5C9F" w:rsidRPr="00591B60">
        <w:rPr>
          <w:rFonts w:ascii="Lato" w:eastAsia="Times New Roman" w:hAnsi="Lato" w:cstheme="minorHAnsi"/>
          <w:sz w:val="20"/>
          <w:szCs w:val="20"/>
          <w:lang w:eastAsia="x-none"/>
        </w:rPr>
        <w:t xml:space="preserve"> o akceptacji Załącznika nr 5 – Kodeksu Postępowania Dostawców</w:t>
      </w:r>
      <w:r w:rsidR="009D4D18" w:rsidRPr="00591B60">
        <w:rPr>
          <w:rFonts w:ascii="Lato" w:eastAsia="Times New Roman" w:hAnsi="Lato" w:cstheme="minorHAnsi"/>
          <w:sz w:val="20"/>
          <w:szCs w:val="20"/>
          <w:lang w:eastAsia="x-none"/>
        </w:rPr>
        <w:t xml:space="preserve"> (do uzupełnienia w Formularzu cenowym).</w:t>
      </w:r>
    </w:p>
    <w:p w14:paraId="67FEABA7" w14:textId="47774F9F" w:rsidR="00F33006" w:rsidRPr="00591B60" w:rsidRDefault="00A554D2" w:rsidP="00B94803">
      <w:pPr>
        <w:spacing w:after="0" w:line="240" w:lineRule="auto"/>
        <w:jc w:val="both"/>
        <w:rPr>
          <w:rFonts w:ascii="Lato" w:hAnsi="Lato" w:cstheme="minorHAnsi"/>
          <w:b/>
          <w:bCs/>
          <w:sz w:val="20"/>
          <w:szCs w:val="20"/>
        </w:rPr>
      </w:pPr>
      <w:r w:rsidRPr="00591B60">
        <w:rPr>
          <w:rFonts w:ascii="Lato" w:hAnsi="Lato" w:cstheme="minorHAnsi"/>
          <w:b/>
          <w:bCs/>
          <w:sz w:val="20"/>
          <w:szCs w:val="20"/>
        </w:rPr>
        <w:br/>
      </w:r>
      <w:r w:rsidR="00BC3B85" w:rsidRPr="00591B60">
        <w:rPr>
          <w:rFonts w:ascii="Lato" w:hAnsi="Lato" w:cstheme="minorHAnsi"/>
          <w:b/>
          <w:sz w:val="20"/>
          <w:szCs w:val="20"/>
        </w:rPr>
        <w:t xml:space="preserve">§ </w:t>
      </w:r>
      <w:r w:rsidRPr="00591B60">
        <w:rPr>
          <w:rFonts w:ascii="Lato" w:hAnsi="Lato" w:cstheme="minorHAnsi"/>
          <w:b/>
          <w:bCs/>
          <w:sz w:val="20"/>
          <w:szCs w:val="20"/>
        </w:rPr>
        <w:t>V</w:t>
      </w:r>
      <w:r w:rsidR="00B434DE" w:rsidRPr="00591B60">
        <w:rPr>
          <w:rFonts w:ascii="Lato" w:hAnsi="Lato" w:cstheme="minorHAnsi"/>
          <w:b/>
          <w:bCs/>
          <w:sz w:val="20"/>
          <w:szCs w:val="20"/>
        </w:rPr>
        <w:t>I</w:t>
      </w:r>
      <w:r w:rsidR="00F33006" w:rsidRPr="00591B60">
        <w:rPr>
          <w:rFonts w:ascii="Lato" w:hAnsi="Lato" w:cstheme="minorHAnsi"/>
          <w:b/>
          <w:bCs/>
          <w:sz w:val="20"/>
          <w:szCs w:val="20"/>
        </w:rPr>
        <w:t>. KRYTERIA OCENY OFERT:</w:t>
      </w:r>
    </w:p>
    <w:p w14:paraId="300C1ED4" w14:textId="52927EF5" w:rsidR="00F33006" w:rsidRPr="00591B60" w:rsidRDefault="00F33006" w:rsidP="009A0A5C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Zamawiający zawrze umowę z </w:t>
      </w:r>
      <w:r w:rsidR="005E5F0E" w:rsidRPr="00591B60">
        <w:rPr>
          <w:rFonts w:ascii="Lato" w:hAnsi="Lato" w:cstheme="minorHAnsi"/>
          <w:sz w:val="20"/>
          <w:szCs w:val="20"/>
        </w:rPr>
        <w:t>Dostawcą</w:t>
      </w:r>
      <w:r w:rsidRPr="00591B60">
        <w:rPr>
          <w:rFonts w:ascii="Lato" w:hAnsi="Lato" w:cstheme="minorHAnsi"/>
          <w:sz w:val="20"/>
          <w:szCs w:val="20"/>
        </w:rPr>
        <w:t xml:space="preserve">, który otrzyma najwyższą liczbę punktów przyznanych zgodnie </w:t>
      </w:r>
      <w:r w:rsidR="009A0A5C" w:rsidRPr="00591B60">
        <w:rPr>
          <w:rFonts w:ascii="Lato" w:hAnsi="Lato" w:cstheme="minorHAnsi"/>
          <w:sz w:val="20"/>
          <w:szCs w:val="20"/>
        </w:rPr>
        <w:br/>
      </w:r>
      <w:r w:rsidRPr="00591B60">
        <w:rPr>
          <w:rFonts w:ascii="Lato" w:hAnsi="Lato" w:cstheme="minorHAnsi"/>
          <w:sz w:val="20"/>
          <w:szCs w:val="20"/>
        </w:rPr>
        <w:t>z poniższymi kryteriami:</w:t>
      </w:r>
    </w:p>
    <w:p w14:paraId="68A766EA" w14:textId="77777777" w:rsidR="006B5749" w:rsidRPr="00591B60" w:rsidRDefault="00A62329" w:rsidP="006B5749">
      <w:pPr>
        <w:pStyle w:val="Akapitzlist"/>
        <w:numPr>
          <w:ilvl w:val="0"/>
          <w:numId w:val="25"/>
        </w:numPr>
        <w:spacing w:after="120" w:line="240" w:lineRule="auto"/>
        <w:ind w:left="426"/>
        <w:rPr>
          <w:rFonts w:ascii="Lato" w:hAnsi="Lato" w:cstheme="minorHAnsi"/>
          <w:bCs/>
          <w:sz w:val="20"/>
          <w:szCs w:val="20"/>
        </w:rPr>
      </w:pPr>
      <w:r w:rsidRPr="00591B60">
        <w:rPr>
          <w:rFonts w:ascii="Lato" w:hAnsi="Lato" w:cstheme="minorHAnsi"/>
          <w:b/>
          <w:sz w:val="20"/>
          <w:szCs w:val="20"/>
        </w:rPr>
        <w:t xml:space="preserve">Dla obiektów spółek: </w:t>
      </w:r>
      <w:r w:rsidR="006B5749" w:rsidRPr="00591B60">
        <w:rPr>
          <w:rFonts w:ascii="Lato" w:hAnsi="Lato" w:cstheme="minorHAnsi"/>
          <w:b/>
          <w:sz w:val="20"/>
          <w:szCs w:val="20"/>
        </w:rPr>
        <w:br/>
      </w:r>
      <w:r w:rsidRPr="00591B60">
        <w:rPr>
          <w:rFonts w:ascii="Lato" w:hAnsi="Lato" w:cstheme="minorHAnsi"/>
          <w:bCs/>
          <w:sz w:val="20"/>
          <w:szCs w:val="20"/>
        </w:rPr>
        <w:t xml:space="preserve">Polski Holding Hotelowy sp. z o.o., </w:t>
      </w:r>
    </w:p>
    <w:p w14:paraId="58FC1E87" w14:textId="682098EA" w:rsidR="00A62329" w:rsidRPr="00591B60" w:rsidRDefault="006B5749" w:rsidP="006B5749">
      <w:pPr>
        <w:pStyle w:val="Akapitzlist"/>
        <w:spacing w:after="120" w:line="240" w:lineRule="auto"/>
        <w:ind w:left="426"/>
        <w:rPr>
          <w:rFonts w:ascii="Lato" w:hAnsi="Lato" w:cstheme="minorHAnsi"/>
          <w:bCs/>
          <w:sz w:val="20"/>
          <w:szCs w:val="20"/>
        </w:rPr>
      </w:pPr>
      <w:r w:rsidRPr="00591B60">
        <w:rPr>
          <w:rFonts w:ascii="Lato" w:hAnsi="Lato" w:cstheme="minorHAnsi"/>
          <w:bCs/>
          <w:sz w:val="20"/>
          <w:szCs w:val="20"/>
        </w:rPr>
        <w:t>PHH HOTELE Sp. z o.o.</w:t>
      </w:r>
      <w:r w:rsidRPr="00591B60">
        <w:rPr>
          <w:rFonts w:ascii="Lato" w:hAnsi="Lato" w:cstheme="minorHAnsi"/>
          <w:bCs/>
          <w:sz w:val="20"/>
          <w:szCs w:val="20"/>
        </w:rPr>
        <w:br/>
        <w:t>WOJEWÓDZKIE PRZEDSIĘBIORSTWO USŁUG TURYSTYCZNYCH Sp. z o.o.</w:t>
      </w:r>
      <w:r w:rsidRPr="00591B60">
        <w:rPr>
          <w:rFonts w:ascii="Lato" w:hAnsi="Lato" w:cstheme="minorHAnsi"/>
          <w:bCs/>
          <w:sz w:val="20"/>
          <w:szCs w:val="20"/>
        </w:rPr>
        <w:br/>
        <w:t>ELBEST Sp. z o.o.</w:t>
      </w:r>
      <w:r w:rsidRPr="00591B60">
        <w:rPr>
          <w:rFonts w:ascii="Lato" w:hAnsi="Lato" w:cstheme="minorHAnsi"/>
          <w:bCs/>
          <w:sz w:val="20"/>
          <w:szCs w:val="20"/>
        </w:rPr>
        <w:br/>
        <w:t>GEOVITA S.A.</w:t>
      </w:r>
      <w:r w:rsidRPr="00591B60">
        <w:rPr>
          <w:rFonts w:ascii="Lato" w:hAnsi="Lato" w:cstheme="minorHAnsi"/>
          <w:bCs/>
          <w:sz w:val="20"/>
          <w:szCs w:val="20"/>
        </w:rPr>
        <w:br/>
        <w:t>PRZEDSIĘBIORSTWO USŁUGOWE „HOLTUR” Sp. z o.o.</w:t>
      </w:r>
    </w:p>
    <w:p w14:paraId="23C870F3" w14:textId="77777777" w:rsidR="006B5749" w:rsidRPr="00591B60" w:rsidRDefault="006B5749" w:rsidP="006B5749">
      <w:pPr>
        <w:pStyle w:val="Akapitzlist"/>
        <w:spacing w:after="120"/>
        <w:ind w:left="426"/>
        <w:rPr>
          <w:rFonts w:ascii="Lato" w:hAnsi="Lato" w:cstheme="minorHAnsi"/>
          <w:bCs/>
          <w:sz w:val="20"/>
          <w:szCs w:val="20"/>
        </w:rPr>
      </w:pPr>
      <w:r w:rsidRPr="00591B60">
        <w:rPr>
          <w:rFonts w:ascii="Lato" w:hAnsi="Lato" w:cstheme="minorHAnsi"/>
          <w:bCs/>
          <w:sz w:val="20"/>
          <w:szCs w:val="20"/>
        </w:rPr>
        <w:t>PHN PROPERTY MANAGEMENT sp. z o.o.</w:t>
      </w:r>
    </w:p>
    <w:p w14:paraId="3859A378" w14:textId="77777777" w:rsidR="003935A6" w:rsidRPr="00591B60" w:rsidRDefault="003935A6" w:rsidP="003935A6">
      <w:pPr>
        <w:pStyle w:val="Akapitzlist"/>
        <w:spacing w:after="120" w:line="240" w:lineRule="auto"/>
        <w:ind w:left="426"/>
        <w:rPr>
          <w:rFonts w:ascii="Lato" w:hAnsi="Lato" w:cstheme="minorHAnsi"/>
          <w:bCs/>
          <w:sz w:val="20"/>
          <w:szCs w:val="20"/>
        </w:rPr>
      </w:pPr>
      <w:r w:rsidRPr="00591B60">
        <w:rPr>
          <w:rFonts w:ascii="Lato" w:hAnsi="Lato" w:cstheme="minorHAnsi"/>
          <w:bCs/>
          <w:sz w:val="20"/>
          <w:szCs w:val="20"/>
        </w:rPr>
        <w:t>INTERFERIE S.A.</w:t>
      </w:r>
    </w:p>
    <w:p w14:paraId="5099534C" w14:textId="3B0FEC20" w:rsidR="005328AB" w:rsidRPr="00591B60" w:rsidRDefault="003935A6" w:rsidP="003935A6">
      <w:pPr>
        <w:pStyle w:val="Akapitzlist"/>
        <w:spacing w:after="120" w:line="240" w:lineRule="auto"/>
        <w:ind w:left="426"/>
        <w:rPr>
          <w:rFonts w:ascii="Lato" w:hAnsi="Lato" w:cstheme="minorHAnsi"/>
          <w:bCs/>
          <w:sz w:val="20"/>
          <w:szCs w:val="20"/>
        </w:rPr>
      </w:pPr>
      <w:r w:rsidRPr="00591B60">
        <w:rPr>
          <w:rFonts w:ascii="Lato" w:hAnsi="Lato" w:cstheme="minorHAnsi"/>
          <w:bCs/>
          <w:sz w:val="20"/>
          <w:szCs w:val="20"/>
        </w:rPr>
        <w:t>INTERFERIE MEDICAL SPA Sp. z o.o.</w:t>
      </w:r>
    </w:p>
    <w:p w14:paraId="53EC9BD0" w14:textId="12FD88A0" w:rsidR="006B5749" w:rsidRPr="00591B60" w:rsidRDefault="006B5749" w:rsidP="006B5749">
      <w:pPr>
        <w:pStyle w:val="Akapitzlist"/>
        <w:numPr>
          <w:ilvl w:val="0"/>
          <w:numId w:val="6"/>
        </w:numPr>
        <w:spacing w:after="120" w:line="240" w:lineRule="auto"/>
        <w:ind w:left="1134"/>
        <w:jc w:val="both"/>
        <w:rPr>
          <w:rFonts w:ascii="Lato" w:hAnsi="Lato" w:cstheme="minorHAnsi"/>
          <w:bCs/>
          <w:sz w:val="20"/>
          <w:szCs w:val="20"/>
        </w:rPr>
      </w:pPr>
      <w:r w:rsidRPr="00591B60">
        <w:rPr>
          <w:rFonts w:ascii="Lato" w:hAnsi="Lato" w:cstheme="minorHAnsi"/>
          <w:b/>
          <w:sz w:val="20"/>
          <w:szCs w:val="20"/>
        </w:rPr>
        <w:t>Cena</w:t>
      </w:r>
      <w:r w:rsidRPr="00591B60">
        <w:rPr>
          <w:rFonts w:ascii="Lato" w:hAnsi="Lato" w:cstheme="minorHAnsi"/>
          <w:bCs/>
          <w:sz w:val="20"/>
          <w:szCs w:val="20"/>
        </w:rPr>
        <w:t xml:space="preserve"> </w:t>
      </w:r>
      <w:r w:rsidRPr="00591B60">
        <w:rPr>
          <w:rFonts w:ascii="Lato" w:hAnsi="Lato" w:cstheme="minorHAnsi"/>
          <w:b/>
          <w:sz w:val="20"/>
          <w:szCs w:val="20"/>
        </w:rPr>
        <w:t>100 %</w:t>
      </w:r>
    </w:p>
    <w:p w14:paraId="1792315E" w14:textId="77777777" w:rsidR="00591B60" w:rsidRPr="00591B60" w:rsidRDefault="00591B60" w:rsidP="00591B60">
      <w:pPr>
        <w:pStyle w:val="Akapitzlist"/>
        <w:spacing w:after="120" w:line="240" w:lineRule="auto"/>
        <w:ind w:left="1134"/>
        <w:jc w:val="both"/>
        <w:rPr>
          <w:rFonts w:ascii="Lato" w:hAnsi="Lato" w:cstheme="minorHAnsi"/>
          <w:bCs/>
          <w:sz w:val="20"/>
          <w:szCs w:val="20"/>
        </w:rPr>
      </w:pPr>
    </w:p>
    <w:p w14:paraId="0B703741" w14:textId="47365762" w:rsidR="00F33006" w:rsidRPr="00591B60" w:rsidRDefault="00BC3B85" w:rsidP="00B94803">
      <w:pPr>
        <w:spacing w:after="0" w:line="240" w:lineRule="auto"/>
        <w:jc w:val="both"/>
        <w:rPr>
          <w:rFonts w:ascii="Lato" w:hAnsi="Lato" w:cstheme="minorHAnsi"/>
          <w:b/>
          <w:bCs/>
          <w:sz w:val="20"/>
          <w:szCs w:val="20"/>
        </w:rPr>
      </w:pPr>
      <w:r w:rsidRPr="00591B60">
        <w:rPr>
          <w:rFonts w:ascii="Lato" w:hAnsi="Lato" w:cstheme="minorHAnsi"/>
          <w:b/>
          <w:sz w:val="20"/>
          <w:szCs w:val="20"/>
        </w:rPr>
        <w:t xml:space="preserve">§ </w:t>
      </w:r>
      <w:r w:rsidR="00A11D07" w:rsidRPr="00591B60">
        <w:rPr>
          <w:rFonts w:ascii="Lato" w:hAnsi="Lato" w:cstheme="minorHAnsi"/>
          <w:b/>
          <w:bCs/>
          <w:sz w:val="20"/>
          <w:szCs w:val="20"/>
        </w:rPr>
        <w:t>VII</w:t>
      </w:r>
      <w:r w:rsidR="00F33006" w:rsidRPr="00591B60">
        <w:rPr>
          <w:rFonts w:ascii="Lato" w:hAnsi="Lato" w:cstheme="minorHAnsi"/>
          <w:b/>
          <w:bCs/>
          <w:sz w:val="20"/>
          <w:szCs w:val="20"/>
        </w:rPr>
        <w:t>. ZASADY SKŁADANIA OFERT</w:t>
      </w:r>
    </w:p>
    <w:p w14:paraId="0AC453D8" w14:textId="4A586A72" w:rsidR="00E97116" w:rsidRPr="00591B60" w:rsidRDefault="00E97116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Oferta musi być sporządzona zgodnie z wymogami określonymi w niniejszym </w:t>
      </w:r>
      <w:r w:rsidR="00EB0B1E" w:rsidRPr="00591B60">
        <w:rPr>
          <w:rFonts w:ascii="Lato" w:hAnsi="Lato" w:cstheme="minorHAnsi"/>
          <w:sz w:val="20"/>
          <w:szCs w:val="20"/>
        </w:rPr>
        <w:t>Zapytaniu ofertowym</w:t>
      </w:r>
      <w:r w:rsidRPr="00591B60">
        <w:rPr>
          <w:rFonts w:ascii="Lato" w:hAnsi="Lato" w:cstheme="minorHAnsi"/>
          <w:sz w:val="20"/>
          <w:szCs w:val="20"/>
        </w:rPr>
        <w:t>.</w:t>
      </w:r>
    </w:p>
    <w:p w14:paraId="4F30486F" w14:textId="50249B75" w:rsidR="00E97116" w:rsidRPr="00591B60" w:rsidRDefault="00E97116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Ofertę składa się pod rygorem nieważności w formie pisemnej</w:t>
      </w:r>
      <w:r w:rsidR="003C0AA1" w:rsidRPr="00591B60">
        <w:rPr>
          <w:rFonts w:ascii="Lato" w:hAnsi="Lato" w:cstheme="minorHAnsi"/>
          <w:sz w:val="20"/>
          <w:szCs w:val="20"/>
        </w:rPr>
        <w:t xml:space="preserve"> lub elektronicznej</w:t>
      </w:r>
      <w:r w:rsidR="00E05A77" w:rsidRPr="00591B60">
        <w:rPr>
          <w:rFonts w:ascii="Lato" w:hAnsi="Lato" w:cstheme="minorHAnsi"/>
          <w:sz w:val="20"/>
          <w:szCs w:val="20"/>
        </w:rPr>
        <w:t>.</w:t>
      </w:r>
    </w:p>
    <w:p w14:paraId="09D50C10" w14:textId="78E9F2D1" w:rsidR="00E05A77" w:rsidRPr="00591B60" w:rsidRDefault="00E05A77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lastRenderedPageBreak/>
        <w:t>Dokumenty przekazywane elektronicznie mogą być w postaci:</w:t>
      </w:r>
    </w:p>
    <w:p w14:paraId="432F35A1" w14:textId="49269793" w:rsidR="00E05A77" w:rsidRPr="00591B60" w:rsidRDefault="00E05A77" w:rsidP="00E05A77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skanu (kopii podpisanego dokumentu papierowego) zapisanego w formacie PDF,</w:t>
      </w:r>
    </w:p>
    <w:p w14:paraId="376B852A" w14:textId="6F9E7BA7" w:rsidR="00E05A77" w:rsidRPr="00591B60" w:rsidRDefault="00E05A77" w:rsidP="00E05A77">
      <w:pPr>
        <w:pStyle w:val="Akapitzlist"/>
        <w:numPr>
          <w:ilvl w:val="1"/>
          <w:numId w:val="14"/>
        </w:numPr>
        <w:spacing w:after="0" w:line="240" w:lineRule="auto"/>
        <w:ind w:left="851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elektronicznego dokumentu w formacie PDF opatrzonego podpisem kwalifikowanym.</w:t>
      </w:r>
    </w:p>
    <w:p w14:paraId="4B6B8D50" w14:textId="0D095D7C" w:rsidR="00E97116" w:rsidRPr="00591B60" w:rsidRDefault="00E97116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Oferta musi zostać sporządzona w języku polskim oraz w walucie polski złoty.</w:t>
      </w:r>
    </w:p>
    <w:p w14:paraId="7F26F591" w14:textId="4A6F1B42" w:rsidR="00E97116" w:rsidRPr="00591B60" w:rsidRDefault="00E97116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Dostawca ma prawo złożyć tylko jedną ofertę</w:t>
      </w:r>
      <w:r w:rsidR="00D60DC5" w:rsidRPr="00591B60">
        <w:rPr>
          <w:rFonts w:ascii="Lato" w:hAnsi="Lato" w:cstheme="minorHAnsi"/>
          <w:sz w:val="20"/>
          <w:szCs w:val="20"/>
        </w:rPr>
        <w:t>,</w:t>
      </w:r>
      <w:r w:rsidR="00985D7C" w:rsidRPr="00591B60">
        <w:rPr>
          <w:rFonts w:ascii="Lato" w:hAnsi="Lato" w:cstheme="minorHAnsi"/>
          <w:sz w:val="20"/>
          <w:szCs w:val="20"/>
        </w:rPr>
        <w:t xml:space="preserve"> </w:t>
      </w:r>
      <w:r w:rsidRPr="00591B60">
        <w:rPr>
          <w:rFonts w:ascii="Lato" w:hAnsi="Lato" w:cstheme="minorHAnsi"/>
          <w:sz w:val="20"/>
          <w:szCs w:val="20"/>
        </w:rPr>
        <w:t xml:space="preserve">wypełniając </w:t>
      </w:r>
      <w:r w:rsidR="003F453A" w:rsidRPr="00591B60">
        <w:rPr>
          <w:rFonts w:ascii="Lato" w:hAnsi="Lato" w:cstheme="minorHAnsi"/>
          <w:sz w:val="20"/>
          <w:szCs w:val="20"/>
        </w:rPr>
        <w:t>F</w:t>
      </w:r>
      <w:r w:rsidRPr="00591B60">
        <w:rPr>
          <w:rFonts w:ascii="Lato" w:hAnsi="Lato" w:cstheme="minorHAnsi"/>
          <w:sz w:val="20"/>
          <w:szCs w:val="20"/>
        </w:rPr>
        <w:t xml:space="preserve">ormularz </w:t>
      </w:r>
      <w:r w:rsidR="00313F4D" w:rsidRPr="00591B60">
        <w:rPr>
          <w:rFonts w:ascii="Lato" w:hAnsi="Lato" w:cstheme="minorHAnsi"/>
          <w:sz w:val="20"/>
          <w:szCs w:val="20"/>
        </w:rPr>
        <w:t>ofertowy</w:t>
      </w:r>
      <w:r w:rsidR="00AC3FDD" w:rsidRPr="00591B60">
        <w:rPr>
          <w:rFonts w:ascii="Lato" w:hAnsi="Lato" w:cstheme="minorHAnsi"/>
          <w:sz w:val="20"/>
          <w:szCs w:val="20"/>
        </w:rPr>
        <w:t xml:space="preserve"> oraz formularz asortymentowo-cenowy</w:t>
      </w:r>
      <w:r w:rsidRPr="00591B60">
        <w:rPr>
          <w:rFonts w:ascii="Lato" w:hAnsi="Lato" w:cstheme="minorHAnsi"/>
          <w:sz w:val="20"/>
          <w:szCs w:val="20"/>
        </w:rPr>
        <w:t>.</w:t>
      </w:r>
      <w:r w:rsidR="003F453A" w:rsidRPr="00591B60">
        <w:rPr>
          <w:rFonts w:ascii="Lato" w:hAnsi="Lato"/>
          <w:sz w:val="20"/>
          <w:szCs w:val="20"/>
        </w:rPr>
        <w:t xml:space="preserve"> </w:t>
      </w:r>
      <w:r w:rsidR="003F453A" w:rsidRPr="00591B60">
        <w:rPr>
          <w:rFonts w:ascii="Lato" w:hAnsi="Lato" w:cstheme="minorHAnsi"/>
          <w:sz w:val="20"/>
          <w:szCs w:val="20"/>
        </w:rPr>
        <w:t>Złożenie większej liczby ofert lub ofert wariantow</w:t>
      </w:r>
      <w:r w:rsidR="00C6177D" w:rsidRPr="00591B60">
        <w:rPr>
          <w:rFonts w:ascii="Lato" w:hAnsi="Lato" w:cstheme="minorHAnsi"/>
          <w:sz w:val="20"/>
          <w:szCs w:val="20"/>
        </w:rPr>
        <w:t>ych</w:t>
      </w:r>
      <w:r w:rsidR="003F453A" w:rsidRPr="00591B60">
        <w:rPr>
          <w:rFonts w:ascii="Lato" w:hAnsi="Lato" w:cstheme="minorHAnsi"/>
          <w:sz w:val="20"/>
          <w:szCs w:val="20"/>
        </w:rPr>
        <w:t>, może spowodować odrzucenie wszystkich ofert złożonych przez danego Wykonawcę.</w:t>
      </w:r>
    </w:p>
    <w:p w14:paraId="2B3FE9CC" w14:textId="039DC001" w:rsidR="00E97116" w:rsidRPr="00591B60" w:rsidRDefault="00E97116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Poprawki lub zmiany (również przy użyciu korektora) w ofercie, muszą być parafowane własnoręcznie przez osobę(-y) podpisującą(-e) ofertę.</w:t>
      </w:r>
    </w:p>
    <w:p w14:paraId="0AE1E4C8" w14:textId="62933336" w:rsidR="00E97116" w:rsidRPr="00591B60" w:rsidRDefault="00E97116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Oferta oraz oświadczenia złożone w postępowaniu winny być podpisane przez umocowanego/</w:t>
      </w:r>
      <w:proofErr w:type="spellStart"/>
      <w:r w:rsidRPr="00591B60">
        <w:rPr>
          <w:rFonts w:ascii="Lato" w:hAnsi="Lato" w:cstheme="minorHAnsi"/>
          <w:sz w:val="20"/>
          <w:szCs w:val="20"/>
        </w:rPr>
        <w:t>ych</w:t>
      </w:r>
      <w:proofErr w:type="spellEnd"/>
      <w:r w:rsidRPr="00591B60">
        <w:rPr>
          <w:rFonts w:ascii="Lato" w:hAnsi="Lato" w:cstheme="minorHAnsi"/>
          <w:sz w:val="20"/>
          <w:szCs w:val="20"/>
        </w:rPr>
        <w:t xml:space="preserve"> prawnie przedstawiciela/i Dostawcy, upoważnionego/</w:t>
      </w:r>
      <w:proofErr w:type="spellStart"/>
      <w:r w:rsidRPr="00591B60">
        <w:rPr>
          <w:rFonts w:ascii="Lato" w:hAnsi="Lato" w:cstheme="minorHAnsi"/>
          <w:sz w:val="20"/>
          <w:szCs w:val="20"/>
        </w:rPr>
        <w:t>ych</w:t>
      </w:r>
      <w:proofErr w:type="spellEnd"/>
      <w:r w:rsidRPr="00591B60">
        <w:rPr>
          <w:rFonts w:ascii="Lato" w:hAnsi="Lato" w:cstheme="minorHAnsi"/>
          <w:sz w:val="20"/>
          <w:szCs w:val="20"/>
        </w:rPr>
        <w:t xml:space="preserve"> do podejmowania zobowiązań w jego imieniu, zgodnie z wpisem o reprezentacji w stosownym dokumencie uprawniającym do występowania w obrocie prawnym lub z udzielonym pełnomocnictwem. Pełnomocnictwo – w formie oryginału lub kopii poświadczonej notarialnie – lub kopii poświadczonej za zgodność z oryginałem przez Dostawcę powinno być dołączone do składanych dokumentów lub niezwłocznie przekazane Zamawiającemu, jeżeli umocowanie nie wynika z innych dokumentów załączonych przez Dostawcę. Złożone na dokumentach podpisy należy opatrzyć pieczątką imienną.</w:t>
      </w:r>
    </w:p>
    <w:p w14:paraId="03D31294" w14:textId="77777777" w:rsidR="003C568B" w:rsidRPr="00591B60" w:rsidRDefault="003C568B" w:rsidP="008B6736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</w:p>
    <w:p w14:paraId="05F56210" w14:textId="0AC33587" w:rsidR="00BF5028" w:rsidRPr="00591B60" w:rsidRDefault="00BC3B85" w:rsidP="00E97116">
      <w:pPr>
        <w:spacing w:after="0" w:line="240" w:lineRule="auto"/>
        <w:jc w:val="both"/>
        <w:rPr>
          <w:rFonts w:ascii="Lato" w:hAnsi="Lato" w:cstheme="minorHAnsi"/>
          <w:b/>
          <w:bCs/>
          <w:sz w:val="20"/>
          <w:szCs w:val="20"/>
        </w:rPr>
      </w:pPr>
      <w:r w:rsidRPr="00591B60">
        <w:rPr>
          <w:rFonts w:ascii="Lato" w:hAnsi="Lato" w:cstheme="minorHAnsi"/>
          <w:b/>
          <w:sz w:val="20"/>
          <w:szCs w:val="20"/>
        </w:rPr>
        <w:t xml:space="preserve">§ </w:t>
      </w:r>
      <w:r w:rsidR="00A26F8E" w:rsidRPr="00591B60">
        <w:rPr>
          <w:rFonts w:ascii="Lato" w:hAnsi="Lato" w:cstheme="minorHAnsi"/>
          <w:b/>
          <w:bCs/>
          <w:sz w:val="20"/>
          <w:szCs w:val="20"/>
        </w:rPr>
        <w:t>VIII</w:t>
      </w:r>
      <w:r w:rsidR="00F33006" w:rsidRPr="00591B60">
        <w:rPr>
          <w:rFonts w:ascii="Lato" w:hAnsi="Lato" w:cstheme="minorHAnsi"/>
          <w:b/>
          <w:bCs/>
          <w:sz w:val="20"/>
          <w:szCs w:val="20"/>
        </w:rPr>
        <w:t xml:space="preserve">. </w:t>
      </w:r>
      <w:r w:rsidR="00BF5028" w:rsidRPr="00591B60">
        <w:rPr>
          <w:rFonts w:ascii="Lato" w:hAnsi="Lato" w:cstheme="minorHAnsi"/>
          <w:b/>
          <w:bCs/>
          <w:sz w:val="20"/>
          <w:szCs w:val="20"/>
        </w:rPr>
        <w:t>TERMINY ZADAWANIA PYTAŃ I SKŁADANIA OFERT</w:t>
      </w:r>
    </w:p>
    <w:p w14:paraId="00F44B8C" w14:textId="57E475F1" w:rsidR="00553AC7" w:rsidRPr="00591B60" w:rsidRDefault="00553AC7" w:rsidP="000E73FB">
      <w:pPr>
        <w:pStyle w:val="Akapitzlist"/>
        <w:numPr>
          <w:ilvl w:val="0"/>
          <w:numId w:val="7"/>
        </w:numPr>
        <w:ind w:left="426" w:hanging="426"/>
        <w:rPr>
          <w:rFonts w:ascii="Lato" w:hAnsi="Lato" w:cstheme="minorHAnsi"/>
          <w:b/>
          <w:bCs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Wszystkie </w:t>
      </w:r>
      <w:r w:rsidRPr="00591B60">
        <w:rPr>
          <w:rFonts w:ascii="Lato" w:hAnsi="Lato" w:cstheme="minorHAnsi"/>
          <w:sz w:val="20"/>
          <w:szCs w:val="20"/>
          <w:u w:val="single"/>
        </w:rPr>
        <w:t>pytania i wyjaśnienia</w:t>
      </w:r>
      <w:r w:rsidRPr="00591B60">
        <w:rPr>
          <w:rFonts w:ascii="Lato" w:hAnsi="Lato" w:cstheme="minorHAnsi"/>
          <w:sz w:val="20"/>
          <w:szCs w:val="20"/>
        </w:rPr>
        <w:t xml:space="preserve"> będą składane za pośrednictwem formularza zadawania pytań stanowiącego Załącznik nr 3 na adres email</w:t>
      </w:r>
      <w:r w:rsidR="00F338CB" w:rsidRPr="00591B60">
        <w:rPr>
          <w:rFonts w:ascii="Lato" w:hAnsi="Lato"/>
          <w:sz w:val="20"/>
          <w:szCs w:val="20"/>
        </w:rPr>
        <w:t xml:space="preserve"> </w:t>
      </w:r>
      <w:r w:rsidR="00F338CB" w:rsidRPr="00591B60">
        <w:rPr>
          <w:rFonts w:ascii="Lato" w:hAnsi="Lato" w:cstheme="minorHAnsi"/>
          <w:sz w:val="20"/>
          <w:szCs w:val="20"/>
        </w:rPr>
        <w:t>prowadzącego postępowanie zakupowe</w:t>
      </w:r>
      <w:r w:rsidRPr="00591B60">
        <w:rPr>
          <w:rFonts w:ascii="Lato" w:hAnsi="Lato" w:cstheme="minorHAnsi"/>
          <w:sz w:val="20"/>
          <w:szCs w:val="20"/>
        </w:rPr>
        <w:t>:</w:t>
      </w:r>
    </w:p>
    <w:p w14:paraId="05DC337B" w14:textId="39D07CA2" w:rsidR="00553AC7" w:rsidRPr="00591B60" w:rsidRDefault="00163FAD" w:rsidP="000E73FB">
      <w:pPr>
        <w:pStyle w:val="Akapitzlist"/>
        <w:ind w:left="426"/>
        <w:rPr>
          <w:rFonts w:ascii="Lato" w:hAnsi="Lato"/>
          <w:b/>
          <w:bCs/>
          <w:sz w:val="20"/>
          <w:szCs w:val="20"/>
        </w:rPr>
      </w:pPr>
      <w:r w:rsidRPr="00591B60">
        <w:rPr>
          <w:rFonts w:ascii="Lato" w:hAnsi="Lato"/>
          <w:b/>
          <w:bCs/>
          <w:sz w:val="20"/>
          <w:szCs w:val="20"/>
        </w:rPr>
        <w:t>m</w:t>
      </w:r>
      <w:r w:rsidR="000E73FB" w:rsidRPr="00591B60">
        <w:rPr>
          <w:rFonts w:ascii="Lato" w:hAnsi="Lato"/>
          <w:b/>
          <w:bCs/>
          <w:sz w:val="20"/>
          <w:szCs w:val="20"/>
        </w:rPr>
        <w:t>a</w:t>
      </w:r>
      <w:r w:rsidRPr="00591B60">
        <w:rPr>
          <w:rFonts w:ascii="Lato" w:hAnsi="Lato"/>
          <w:b/>
          <w:bCs/>
          <w:sz w:val="20"/>
          <w:szCs w:val="20"/>
        </w:rPr>
        <w:t>rcin.prokopiuk</w:t>
      </w:r>
      <w:r w:rsidR="000E73FB" w:rsidRPr="00591B60">
        <w:rPr>
          <w:rFonts w:ascii="Lato" w:hAnsi="Lato"/>
          <w:b/>
          <w:bCs/>
          <w:sz w:val="20"/>
          <w:szCs w:val="20"/>
        </w:rPr>
        <w:t>@phh.pl</w:t>
      </w:r>
    </w:p>
    <w:p w14:paraId="56D3F8D9" w14:textId="0A58910D" w:rsidR="00BF5028" w:rsidRPr="00591B60" w:rsidRDefault="00BF5028" w:rsidP="000E73FB">
      <w:pPr>
        <w:pStyle w:val="Akapitzlist"/>
        <w:ind w:left="426"/>
        <w:rPr>
          <w:rFonts w:ascii="Lato" w:hAnsi="Lato" w:cstheme="minorHAnsi"/>
          <w:b/>
          <w:bCs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Zamawiający będzie miał obowiązek udzielenia wyjaśnień do treści Zapytania ofertowego, jeżeli prośba o udzielenie wyjaśnień wpłynie</w:t>
      </w:r>
      <w:r w:rsidR="00D42EBA" w:rsidRPr="00591B60">
        <w:rPr>
          <w:rFonts w:ascii="Lato" w:hAnsi="Lato" w:cstheme="minorHAnsi"/>
          <w:sz w:val="20"/>
          <w:szCs w:val="20"/>
        </w:rPr>
        <w:t xml:space="preserve"> najpóźniej do trzech dni roboczych przed terminem składania ofert </w:t>
      </w:r>
      <w:r w:rsidRPr="00591B60">
        <w:rPr>
          <w:rFonts w:ascii="Lato" w:hAnsi="Lato" w:cstheme="minorHAnsi"/>
          <w:sz w:val="20"/>
          <w:szCs w:val="20"/>
        </w:rPr>
        <w:t xml:space="preserve">. </w:t>
      </w:r>
      <w:r w:rsidR="00FF1763" w:rsidRPr="00591B60">
        <w:rPr>
          <w:rFonts w:ascii="Lato" w:hAnsi="Lato" w:cstheme="minorHAnsi"/>
          <w:sz w:val="20"/>
          <w:szCs w:val="20"/>
        </w:rPr>
        <w:br/>
      </w:r>
    </w:p>
    <w:p w14:paraId="3D420D6D" w14:textId="313BBD2E" w:rsidR="007F21BD" w:rsidRPr="00591B60" w:rsidRDefault="007F21BD" w:rsidP="007F21BD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Lato" w:hAnsi="Lato" w:cstheme="minorHAnsi"/>
          <w:b/>
          <w:bCs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Ofertę należy złożyć do dnia </w:t>
      </w:r>
      <w:r w:rsidR="00D42EBA" w:rsidRPr="00591B60">
        <w:rPr>
          <w:rFonts w:ascii="Lato" w:hAnsi="Lato" w:cstheme="minorHAnsi"/>
          <w:b/>
          <w:bCs/>
          <w:sz w:val="20"/>
          <w:szCs w:val="20"/>
        </w:rPr>
        <w:t>2</w:t>
      </w:r>
      <w:r w:rsidR="00507588" w:rsidRPr="00591B60">
        <w:rPr>
          <w:rFonts w:ascii="Lato" w:hAnsi="Lato" w:cstheme="minorHAnsi"/>
          <w:b/>
          <w:bCs/>
          <w:sz w:val="20"/>
          <w:szCs w:val="20"/>
        </w:rPr>
        <w:t>8</w:t>
      </w:r>
      <w:r w:rsidR="009403BF" w:rsidRPr="00591B60">
        <w:rPr>
          <w:rFonts w:ascii="Lato" w:hAnsi="Lato" w:cstheme="minorHAnsi"/>
          <w:b/>
          <w:bCs/>
          <w:sz w:val="20"/>
          <w:szCs w:val="20"/>
        </w:rPr>
        <w:t>.02</w:t>
      </w:r>
      <w:r w:rsidRPr="00591B60">
        <w:rPr>
          <w:rFonts w:ascii="Lato" w:hAnsi="Lato" w:cstheme="minorHAnsi"/>
          <w:b/>
          <w:bCs/>
          <w:sz w:val="20"/>
          <w:szCs w:val="20"/>
        </w:rPr>
        <w:t>.202</w:t>
      </w:r>
      <w:r w:rsidR="00163FAD" w:rsidRPr="00591B60">
        <w:rPr>
          <w:rFonts w:ascii="Lato" w:hAnsi="Lato" w:cstheme="minorHAnsi"/>
          <w:b/>
          <w:bCs/>
          <w:sz w:val="20"/>
          <w:szCs w:val="20"/>
        </w:rPr>
        <w:t>5</w:t>
      </w:r>
      <w:r w:rsidRPr="00591B60">
        <w:rPr>
          <w:rFonts w:ascii="Lato" w:hAnsi="Lato" w:cstheme="minorHAnsi"/>
          <w:b/>
          <w:bCs/>
          <w:sz w:val="20"/>
          <w:szCs w:val="20"/>
        </w:rPr>
        <w:t xml:space="preserve"> r. do </w:t>
      </w:r>
      <w:r w:rsidR="003F51B0" w:rsidRPr="00591B60">
        <w:rPr>
          <w:rFonts w:ascii="Lato" w:hAnsi="Lato" w:cstheme="minorHAnsi"/>
          <w:b/>
          <w:bCs/>
          <w:sz w:val="20"/>
          <w:szCs w:val="20"/>
        </w:rPr>
        <w:t>końca dnia</w:t>
      </w:r>
      <w:r w:rsidRPr="00591B60">
        <w:rPr>
          <w:rFonts w:ascii="Lato" w:hAnsi="Lato" w:cstheme="minorHAnsi"/>
          <w:b/>
          <w:bCs/>
          <w:sz w:val="20"/>
          <w:szCs w:val="20"/>
        </w:rPr>
        <w:t>.</w:t>
      </w:r>
    </w:p>
    <w:p w14:paraId="0FB5B4DF" w14:textId="5DADA763" w:rsidR="00163FAD" w:rsidRPr="00591B60" w:rsidRDefault="007F21BD" w:rsidP="000B68F1">
      <w:pPr>
        <w:pStyle w:val="Akapitzlist"/>
        <w:spacing w:after="0" w:line="240" w:lineRule="auto"/>
        <w:ind w:left="426"/>
        <w:rPr>
          <w:rFonts w:ascii="Lato" w:hAnsi="Lato" w:cstheme="minorHAnsi"/>
          <w:b/>
          <w:bCs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Ofertę w postaci wymaganych dokumentów i oświadczeń zgodnie z par. V należy przesłać na adres: </w:t>
      </w:r>
      <w:hyperlink r:id="rId8" w:history="1">
        <w:r w:rsidR="00163FAD" w:rsidRPr="00591B60">
          <w:rPr>
            <w:rStyle w:val="Hipercze"/>
            <w:rFonts w:ascii="Lato" w:hAnsi="Lato" w:cstheme="minorHAnsi"/>
            <w:b/>
            <w:bCs/>
            <w:sz w:val="20"/>
            <w:szCs w:val="20"/>
          </w:rPr>
          <w:t>zakupy@phh.pl</w:t>
        </w:r>
      </w:hyperlink>
    </w:p>
    <w:p w14:paraId="54141256" w14:textId="0CE8B652" w:rsidR="00163FAD" w:rsidRPr="00591B60" w:rsidRDefault="00163FAD" w:rsidP="00163FAD">
      <w:pPr>
        <w:pStyle w:val="Akapitzlist"/>
        <w:spacing w:line="240" w:lineRule="auto"/>
        <w:ind w:left="426"/>
        <w:rPr>
          <w:rFonts w:ascii="Lato" w:hAnsi="Lato" w:cstheme="minorHAnsi"/>
          <w:b/>
          <w:bCs/>
          <w:sz w:val="20"/>
          <w:szCs w:val="20"/>
        </w:rPr>
      </w:pPr>
      <w:r w:rsidRPr="00591B60">
        <w:rPr>
          <w:rFonts w:ascii="Lato" w:hAnsi="Lato" w:cstheme="minorHAnsi"/>
          <w:b/>
          <w:bCs/>
          <w:sz w:val="20"/>
          <w:szCs w:val="20"/>
        </w:rPr>
        <w:t xml:space="preserve">Oferta winna być chroniona hasłem. Hasło musi zostać przesłane w dniu </w:t>
      </w:r>
      <w:r w:rsidR="00507588" w:rsidRPr="00591B60">
        <w:rPr>
          <w:rFonts w:ascii="Lato" w:hAnsi="Lato" w:cstheme="minorHAnsi"/>
          <w:b/>
          <w:bCs/>
          <w:sz w:val="20"/>
          <w:szCs w:val="20"/>
        </w:rPr>
        <w:t>03</w:t>
      </w:r>
      <w:r w:rsidR="009403BF" w:rsidRPr="00591B60">
        <w:rPr>
          <w:rFonts w:ascii="Lato" w:hAnsi="Lato" w:cstheme="minorHAnsi"/>
          <w:b/>
          <w:bCs/>
          <w:sz w:val="20"/>
          <w:szCs w:val="20"/>
        </w:rPr>
        <w:t>.0</w:t>
      </w:r>
      <w:r w:rsidR="00507588" w:rsidRPr="00591B60">
        <w:rPr>
          <w:rFonts w:ascii="Lato" w:hAnsi="Lato" w:cstheme="minorHAnsi"/>
          <w:b/>
          <w:bCs/>
          <w:sz w:val="20"/>
          <w:szCs w:val="20"/>
        </w:rPr>
        <w:t>3</w:t>
      </w:r>
      <w:r w:rsidRPr="00591B60">
        <w:rPr>
          <w:rFonts w:ascii="Lato" w:hAnsi="Lato" w:cstheme="minorHAnsi"/>
          <w:b/>
          <w:bCs/>
          <w:sz w:val="20"/>
          <w:szCs w:val="20"/>
        </w:rPr>
        <w:t>.2025 r. do godziny 1</w:t>
      </w:r>
      <w:r w:rsidR="009403BF" w:rsidRPr="00591B60">
        <w:rPr>
          <w:rFonts w:ascii="Lato" w:hAnsi="Lato" w:cstheme="minorHAnsi"/>
          <w:b/>
          <w:bCs/>
          <w:sz w:val="20"/>
          <w:szCs w:val="20"/>
        </w:rPr>
        <w:t>0</w:t>
      </w:r>
      <w:r w:rsidRPr="00591B60">
        <w:rPr>
          <w:rFonts w:ascii="Lato" w:hAnsi="Lato" w:cstheme="minorHAnsi"/>
          <w:b/>
          <w:bCs/>
          <w:sz w:val="20"/>
          <w:szCs w:val="20"/>
        </w:rPr>
        <w:t>.00 na adres marcin.prokopiuk@phh.pl</w:t>
      </w:r>
    </w:p>
    <w:p w14:paraId="659B508D" w14:textId="1CAB23B0" w:rsidR="00BF5028" w:rsidRPr="00591B60" w:rsidRDefault="00BF5028" w:rsidP="000B68F1">
      <w:pPr>
        <w:pStyle w:val="Akapitzlist"/>
        <w:spacing w:after="0" w:line="240" w:lineRule="auto"/>
        <w:ind w:left="426"/>
        <w:rPr>
          <w:rFonts w:ascii="Lato" w:hAnsi="Lato" w:cstheme="minorHAnsi"/>
          <w:sz w:val="20"/>
          <w:szCs w:val="20"/>
        </w:rPr>
      </w:pPr>
    </w:p>
    <w:p w14:paraId="0B42ADA2" w14:textId="7825BC61" w:rsidR="005301BD" w:rsidRPr="00591B60" w:rsidRDefault="005301BD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Dokumenty przekazywane elektronicznie muszą zostać podpisane przez osoby upoważnione do reprezentowania firmy oraz mogą być przesłane w postaci:</w:t>
      </w:r>
    </w:p>
    <w:p w14:paraId="29116E3D" w14:textId="77777777" w:rsidR="005301BD" w:rsidRPr="00591B60" w:rsidRDefault="005301BD" w:rsidP="005301BD">
      <w:pPr>
        <w:pStyle w:val="Akapitzlist"/>
        <w:numPr>
          <w:ilvl w:val="0"/>
          <w:numId w:val="24"/>
        </w:numPr>
        <w:spacing w:after="0" w:line="259" w:lineRule="auto"/>
        <w:ind w:left="993"/>
        <w:jc w:val="both"/>
        <w:rPr>
          <w:rFonts w:ascii="Lato" w:hAnsi="Lato"/>
          <w:sz w:val="20"/>
          <w:szCs w:val="20"/>
        </w:rPr>
      </w:pPr>
      <w:r w:rsidRPr="00591B60">
        <w:rPr>
          <w:rFonts w:ascii="Lato" w:hAnsi="Lato"/>
          <w:sz w:val="20"/>
          <w:szCs w:val="20"/>
        </w:rPr>
        <w:t>skanu (kopii podpisanego dokumentu papierowego) zapisanego w formacie PDF,</w:t>
      </w:r>
    </w:p>
    <w:p w14:paraId="7FC46316" w14:textId="124CD844" w:rsidR="005301BD" w:rsidRPr="00591B60" w:rsidRDefault="005301BD" w:rsidP="005301BD">
      <w:pPr>
        <w:pStyle w:val="Akapitzlist"/>
        <w:numPr>
          <w:ilvl w:val="0"/>
          <w:numId w:val="24"/>
        </w:numPr>
        <w:spacing w:after="0" w:line="259" w:lineRule="auto"/>
        <w:ind w:left="993"/>
        <w:jc w:val="both"/>
        <w:rPr>
          <w:rFonts w:ascii="Lato" w:hAnsi="Lato"/>
          <w:sz w:val="20"/>
          <w:szCs w:val="20"/>
        </w:rPr>
      </w:pPr>
      <w:r w:rsidRPr="00591B60">
        <w:rPr>
          <w:rFonts w:ascii="Lato" w:hAnsi="Lato"/>
          <w:sz w:val="20"/>
          <w:szCs w:val="20"/>
        </w:rPr>
        <w:t>elektronicznego dokumentu w formacie PDF opatrzonego podpisem kwalifikowanym</w:t>
      </w:r>
    </w:p>
    <w:p w14:paraId="7445146C" w14:textId="6099E713" w:rsidR="00BF5028" w:rsidRPr="00591B60" w:rsidRDefault="00BF5028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ascii="Lato" w:hAnsi="Lato" w:cstheme="minorHAnsi"/>
          <w:b/>
          <w:bCs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Otwarcie ofert nie jest jawne. </w:t>
      </w:r>
    </w:p>
    <w:p w14:paraId="4EE949A1" w14:textId="7A13018D" w:rsidR="00BF5028" w:rsidRPr="00591B60" w:rsidRDefault="00BF5028">
      <w:pPr>
        <w:pStyle w:val="Akapitzlist"/>
        <w:numPr>
          <w:ilvl w:val="0"/>
          <w:numId w:val="7"/>
        </w:numPr>
        <w:spacing w:line="240" w:lineRule="auto"/>
        <w:ind w:left="426" w:hanging="426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Platforma zakupowa służy </w:t>
      </w:r>
      <w:r w:rsidR="00FF1763" w:rsidRPr="00591B60">
        <w:rPr>
          <w:rFonts w:ascii="Lato" w:hAnsi="Lato" w:cstheme="minorHAnsi"/>
          <w:sz w:val="20"/>
          <w:szCs w:val="20"/>
        </w:rPr>
        <w:t xml:space="preserve">wyłącznie </w:t>
      </w:r>
      <w:r w:rsidRPr="00591B60">
        <w:rPr>
          <w:rFonts w:ascii="Lato" w:hAnsi="Lato" w:cstheme="minorHAnsi"/>
          <w:sz w:val="20"/>
          <w:szCs w:val="20"/>
        </w:rPr>
        <w:t>do publikacji zapytania.</w:t>
      </w:r>
    </w:p>
    <w:p w14:paraId="24DF447C" w14:textId="1839E9A3" w:rsidR="00BF5028" w:rsidRPr="00591B60" w:rsidRDefault="00BF5028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Lato" w:hAnsi="Lato" w:cstheme="minorHAnsi"/>
          <w:b/>
          <w:bCs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Po złożeniu ofert przez </w:t>
      </w:r>
      <w:r w:rsidR="0037135F" w:rsidRPr="00591B60">
        <w:rPr>
          <w:rFonts w:ascii="Lato" w:hAnsi="Lato" w:cstheme="minorHAnsi"/>
          <w:sz w:val="20"/>
          <w:szCs w:val="20"/>
        </w:rPr>
        <w:t>Wykonawców</w:t>
      </w:r>
      <w:r w:rsidRPr="00591B60">
        <w:rPr>
          <w:rFonts w:ascii="Lato" w:hAnsi="Lato" w:cstheme="minorHAnsi"/>
          <w:sz w:val="20"/>
          <w:szCs w:val="20"/>
        </w:rPr>
        <w:t xml:space="preserve">, Zamawiający przewiduje przeprowadzenie negocjacji </w:t>
      </w:r>
      <w:r w:rsidR="000325B3" w:rsidRPr="00591B60">
        <w:rPr>
          <w:rFonts w:ascii="Lato" w:hAnsi="Lato" w:cstheme="minorHAnsi"/>
          <w:sz w:val="20"/>
          <w:szCs w:val="20"/>
        </w:rPr>
        <w:br/>
      </w:r>
      <w:r w:rsidRPr="00591B60">
        <w:rPr>
          <w:rFonts w:ascii="Lato" w:hAnsi="Lato" w:cstheme="minorHAnsi"/>
          <w:sz w:val="20"/>
          <w:szCs w:val="20"/>
        </w:rPr>
        <w:t xml:space="preserve">z wybranymi </w:t>
      </w:r>
      <w:r w:rsidR="0037135F" w:rsidRPr="00591B60">
        <w:rPr>
          <w:rFonts w:ascii="Lato" w:hAnsi="Lato" w:cstheme="minorHAnsi"/>
          <w:sz w:val="20"/>
          <w:szCs w:val="20"/>
        </w:rPr>
        <w:t>Wykonawcami</w:t>
      </w:r>
      <w:r w:rsidRPr="00591B60">
        <w:rPr>
          <w:rFonts w:ascii="Lato" w:hAnsi="Lato" w:cstheme="minorHAnsi"/>
          <w:sz w:val="20"/>
          <w:szCs w:val="20"/>
        </w:rPr>
        <w:t xml:space="preserve">. </w:t>
      </w:r>
    </w:p>
    <w:p w14:paraId="01EE4487" w14:textId="77777777" w:rsidR="00E97116" w:rsidRPr="00591B60" w:rsidRDefault="00E97116" w:rsidP="0060666B">
      <w:pPr>
        <w:spacing w:after="0" w:line="240" w:lineRule="auto"/>
        <w:jc w:val="both"/>
        <w:rPr>
          <w:rFonts w:ascii="Lato" w:hAnsi="Lato" w:cstheme="minorHAnsi"/>
          <w:b/>
          <w:bCs/>
          <w:sz w:val="20"/>
          <w:szCs w:val="20"/>
        </w:rPr>
      </w:pPr>
    </w:p>
    <w:p w14:paraId="388D35C0" w14:textId="7DE9373C" w:rsidR="00F33006" w:rsidRPr="00591B60" w:rsidRDefault="00BC3B85" w:rsidP="0060666B">
      <w:pPr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  <w:r w:rsidRPr="00591B60">
        <w:rPr>
          <w:rFonts w:ascii="Lato" w:hAnsi="Lato" w:cstheme="minorHAnsi"/>
          <w:b/>
          <w:sz w:val="20"/>
          <w:szCs w:val="20"/>
        </w:rPr>
        <w:t xml:space="preserve">§ </w:t>
      </w:r>
      <w:r w:rsidR="00A26F8E" w:rsidRPr="00591B60">
        <w:rPr>
          <w:rFonts w:ascii="Lato" w:hAnsi="Lato" w:cstheme="minorHAnsi"/>
          <w:b/>
          <w:sz w:val="20"/>
          <w:szCs w:val="20"/>
        </w:rPr>
        <w:t>I</w:t>
      </w:r>
      <w:r w:rsidR="00F33006" w:rsidRPr="00591B60">
        <w:rPr>
          <w:rFonts w:ascii="Lato" w:hAnsi="Lato" w:cstheme="minorHAnsi"/>
          <w:b/>
          <w:sz w:val="20"/>
          <w:szCs w:val="20"/>
        </w:rPr>
        <w:t>X. UWAGI DODATKOWE</w:t>
      </w:r>
    </w:p>
    <w:p w14:paraId="0333D65D" w14:textId="77777777" w:rsidR="00313F4D" w:rsidRPr="00591B60" w:rsidRDefault="00313F4D" w:rsidP="00313F4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Zamawiający dopuszcza zawarcie umowy z więcej niż jednym Oferentem wybranym w toku postępowania.</w:t>
      </w:r>
    </w:p>
    <w:p w14:paraId="1C53DA86" w14:textId="3729C144" w:rsidR="00F33006" w:rsidRPr="00591B60" w:rsidRDefault="00F33006" w:rsidP="00313F4D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Zamawiający, w uzasadnionych przypadkach, w każdym czasie przed upływem terminu składania ofert może zmienić treść Zapytania ofertowego oraz przedłużyć termin składania ofert. W przypadku dokonania takich zmian, Zamawiający niezwłocznie poinformuje </w:t>
      </w:r>
      <w:r w:rsidR="00462BDF" w:rsidRPr="00591B60">
        <w:rPr>
          <w:rFonts w:ascii="Lato" w:hAnsi="Lato" w:cstheme="minorHAnsi"/>
          <w:sz w:val="20"/>
          <w:szCs w:val="20"/>
        </w:rPr>
        <w:t>Dostawców</w:t>
      </w:r>
      <w:r w:rsidRPr="00591B60">
        <w:rPr>
          <w:rFonts w:ascii="Lato" w:hAnsi="Lato" w:cstheme="minorHAnsi"/>
          <w:sz w:val="20"/>
          <w:szCs w:val="20"/>
        </w:rPr>
        <w:t xml:space="preserve">, którzy biorą udział </w:t>
      </w:r>
      <w:r w:rsidR="009A0A5C" w:rsidRPr="00591B60">
        <w:rPr>
          <w:rFonts w:ascii="Lato" w:hAnsi="Lato" w:cstheme="minorHAnsi"/>
          <w:sz w:val="20"/>
          <w:szCs w:val="20"/>
        </w:rPr>
        <w:br/>
      </w:r>
      <w:r w:rsidRPr="00591B60">
        <w:rPr>
          <w:rFonts w:ascii="Lato" w:hAnsi="Lato" w:cstheme="minorHAnsi"/>
          <w:sz w:val="20"/>
          <w:szCs w:val="20"/>
        </w:rPr>
        <w:t>w postępowaniu. Każda zmiana staje się wiążąca od chwili przekazania informacji o jej dokonaniu.</w:t>
      </w:r>
    </w:p>
    <w:p w14:paraId="4F5EA153" w14:textId="77777777" w:rsidR="009403BF" w:rsidRDefault="009403BF" w:rsidP="009403B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</w:p>
    <w:p w14:paraId="3E9247F4" w14:textId="77777777" w:rsidR="00591B60" w:rsidRPr="00591B60" w:rsidRDefault="00591B60" w:rsidP="009403BF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</w:p>
    <w:p w14:paraId="57F2FD00" w14:textId="77777777" w:rsidR="00F33006" w:rsidRPr="00591B60" w:rsidRDefault="00F33006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Zamawiający po dokonaniu oceny ofert pod kątem formalno-prawnym dopuszcza przeprowadzenie negocjacji handlowych i prawnych :</w:t>
      </w:r>
    </w:p>
    <w:p w14:paraId="1FE0DD4A" w14:textId="662FB237" w:rsidR="00F33006" w:rsidRPr="00591B60" w:rsidRDefault="00F33006">
      <w:pPr>
        <w:pStyle w:val="Akapitzlist"/>
        <w:numPr>
          <w:ilvl w:val="0"/>
          <w:numId w:val="15"/>
        </w:numPr>
        <w:spacing w:before="120" w:after="0" w:line="240" w:lineRule="auto"/>
        <w:ind w:left="709" w:hanging="425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negocjacje mogą być przeprowadzone z </w:t>
      </w:r>
      <w:r w:rsidR="00462BDF" w:rsidRPr="00591B60">
        <w:rPr>
          <w:rFonts w:ascii="Lato" w:hAnsi="Lato" w:cstheme="minorHAnsi"/>
          <w:sz w:val="20"/>
          <w:szCs w:val="20"/>
        </w:rPr>
        <w:t>Dostawcami</w:t>
      </w:r>
      <w:r w:rsidRPr="00591B60">
        <w:rPr>
          <w:rFonts w:ascii="Lato" w:hAnsi="Lato" w:cstheme="minorHAnsi"/>
          <w:sz w:val="20"/>
          <w:szCs w:val="20"/>
        </w:rPr>
        <w:t>, którzy nie podlegają wykluczeniu lub których oferty nie zostały odrzucone,</w:t>
      </w:r>
    </w:p>
    <w:p w14:paraId="10963621" w14:textId="57E8200C" w:rsidR="00F33006" w:rsidRPr="00591B60" w:rsidRDefault="00F33006">
      <w:pPr>
        <w:pStyle w:val="Akapitzlist"/>
        <w:numPr>
          <w:ilvl w:val="0"/>
          <w:numId w:val="15"/>
        </w:numPr>
        <w:spacing w:before="120" w:after="0" w:line="240" w:lineRule="auto"/>
        <w:ind w:left="709" w:hanging="425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lastRenderedPageBreak/>
        <w:t xml:space="preserve">negocjacje mogą być przeprowadzone ze wszystkimi </w:t>
      </w:r>
      <w:r w:rsidR="00462BDF" w:rsidRPr="00591B60">
        <w:rPr>
          <w:rFonts w:ascii="Lato" w:hAnsi="Lato" w:cstheme="minorHAnsi"/>
          <w:sz w:val="20"/>
          <w:szCs w:val="20"/>
        </w:rPr>
        <w:t>Dostawcami</w:t>
      </w:r>
      <w:r w:rsidRPr="00591B60">
        <w:rPr>
          <w:rFonts w:ascii="Lato" w:hAnsi="Lato" w:cstheme="minorHAnsi"/>
          <w:sz w:val="20"/>
          <w:szCs w:val="20"/>
        </w:rPr>
        <w:t xml:space="preserve">, którzy złożyli oferty </w:t>
      </w:r>
      <w:r w:rsidR="009A0A5C" w:rsidRPr="00591B60">
        <w:rPr>
          <w:rFonts w:ascii="Lato" w:hAnsi="Lato" w:cstheme="minorHAnsi"/>
          <w:sz w:val="20"/>
          <w:szCs w:val="20"/>
        </w:rPr>
        <w:br/>
      </w:r>
      <w:r w:rsidRPr="00591B60">
        <w:rPr>
          <w:rFonts w:ascii="Lato" w:hAnsi="Lato" w:cstheme="minorHAnsi"/>
          <w:sz w:val="20"/>
          <w:szCs w:val="20"/>
        </w:rPr>
        <w:t xml:space="preserve">w postępowaniu z zastrzeżeniem pkt </w:t>
      </w:r>
      <w:r w:rsidR="00EF0533" w:rsidRPr="00591B60">
        <w:rPr>
          <w:rFonts w:ascii="Lato" w:hAnsi="Lato" w:cstheme="minorHAnsi"/>
          <w:sz w:val="20"/>
          <w:szCs w:val="20"/>
        </w:rPr>
        <w:t>1</w:t>
      </w:r>
      <w:r w:rsidRPr="00591B60">
        <w:rPr>
          <w:rFonts w:ascii="Lato" w:hAnsi="Lato" w:cstheme="minorHAnsi"/>
          <w:sz w:val="20"/>
          <w:szCs w:val="20"/>
        </w:rPr>
        <w:t xml:space="preserve">) lub z </w:t>
      </w:r>
      <w:r w:rsidR="00462BDF" w:rsidRPr="00591B60">
        <w:rPr>
          <w:rFonts w:ascii="Lato" w:hAnsi="Lato" w:cstheme="minorHAnsi"/>
          <w:sz w:val="20"/>
          <w:szCs w:val="20"/>
        </w:rPr>
        <w:t>Dostawcą</w:t>
      </w:r>
      <w:r w:rsidRPr="00591B60">
        <w:rPr>
          <w:rFonts w:ascii="Lato" w:hAnsi="Lato" w:cstheme="minorHAnsi"/>
          <w:sz w:val="20"/>
          <w:szCs w:val="20"/>
        </w:rPr>
        <w:t>, który złożył najkorzystniejszą ofertę (lub jedyną ofertę),</w:t>
      </w:r>
    </w:p>
    <w:p w14:paraId="6DA74616" w14:textId="6DB9364B" w:rsidR="00F33006" w:rsidRPr="00591B60" w:rsidRDefault="00F33006">
      <w:pPr>
        <w:pStyle w:val="Akapitzlist"/>
        <w:numPr>
          <w:ilvl w:val="0"/>
          <w:numId w:val="15"/>
        </w:numPr>
        <w:spacing w:before="120" w:after="0" w:line="240" w:lineRule="auto"/>
        <w:ind w:left="709" w:hanging="425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o terminie i formie prowadzonych negocjacji </w:t>
      </w:r>
      <w:r w:rsidR="00462BDF" w:rsidRPr="00591B60">
        <w:rPr>
          <w:rFonts w:ascii="Lato" w:hAnsi="Lato" w:cstheme="minorHAnsi"/>
          <w:sz w:val="20"/>
          <w:szCs w:val="20"/>
        </w:rPr>
        <w:t>Dostawca</w:t>
      </w:r>
      <w:r w:rsidRPr="00591B60">
        <w:rPr>
          <w:rFonts w:ascii="Lato" w:hAnsi="Lato" w:cstheme="minorHAnsi"/>
          <w:sz w:val="20"/>
          <w:szCs w:val="20"/>
        </w:rPr>
        <w:t xml:space="preserve"> zostanie powiadomiony przez Zamawiającego poprzez przekazanie zaproszenia do negocjacji, </w:t>
      </w:r>
    </w:p>
    <w:p w14:paraId="45389960" w14:textId="77777777" w:rsidR="00F33006" w:rsidRPr="00591B60" w:rsidRDefault="00F33006">
      <w:pPr>
        <w:pStyle w:val="Akapitzlist"/>
        <w:numPr>
          <w:ilvl w:val="0"/>
          <w:numId w:val="15"/>
        </w:numPr>
        <w:spacing w:before="120" w:after="0" w:line="240" w:lineRule="auto"/>
        <w:ind w:left="709" w:hanging="425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negocjacje mogą zostać przeprowadzone w jednej lub kilku rundach negocjacyjnych,</w:t>
      </w:r>
    </w:p>
    <w:p w14:paraId="2760DA8F" w14:textId="0FC31988" w:rsidR="00F33006" w:rsidRPr="00591B60" w:rsidRDefault="00F33006">
      <w:pPr>
        <w:pStyle w:val="Akapitzlist"/>
        <w:numPr>
          <w:ilvl w:val="0"/>
          <w:numId w:val="15"/>
        </w:numPr>
        <w:spacing w:before="120" w:after="0" w:line="240" w:lineRule="auto"/>
        <w:ind w:left="709" w:hanging="425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oferta złożona w trakcie negocjacji nie może być mniej korzystna dla Zamawiającego niż oferta złożona w postępowaniu, </w:t>
      </w:r>
    </w:p>
    <w:p w14:paraId="1A1F405F" w14:textId="1423363F" w:rsidR="00A50D79" w:rsidRPr="00591B60" w:rsidRDefault="00A50D79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Zaproszenie do negocjacji nie oznacza wyboru oferty przez Zamawiającego.</w:t>
      </w:r>
    </w:p>
    <w:p w14:paraId="1AAB1FA9" w14:textId="4F2AD6F3" w:rsidR="00F33006" w:rsidRPr="00591B60" w:rsidRDefault="00F33006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Zamawiający zastrzega sobie prawo do zakończenia procedury bez udzielenia zamówienia na każdym jej etapie bez podania przyczyny, a </w:t>
      </w:r>
      <w:r w:rsidR="00462BDF" w:rsidRPr="00591B60">
        <w:rPr>
          <w:rFonts w:ascii="Lato" w:hAnsi="Lato" w:cstheme="minorHAnsi"/>
          <w:sz w:val="20"/>
          <w:szCs w:val="20"/>
        </w:rPr>
        <w:t>Dostawcy</w:t>
      </w:r>
      <w:r w:rsidRPr="00591B60">
        <w:rPr>
          <w:rFonts w:ascii="Lato" w:hAnsi="Lato" w:cstheme="minorHAnsi"/>
          <w:sz w:val="20"/>
          <w:szCs w:val="20"/>
        </w:rPr>
        <w:t xml:space="preserve"> nie przysługują z tego tytułu żadne roszczenia.</w:t>
      </w:r>
    </w:p>
    <w:p w14:paraId="31EA441A" w14:textId="68289F0E" w:rsidR="00F33006" w:rsidRPr="00591B60" w:rsidRDefault="00F33006" w:rsidP="000325B3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Zamawiający nie przewiduje zwrotu kosztów udziału w postępowaniu</w:t>
      </w:r>
      <w:r w:rsidR="00D60DC5" w:rsidRPr="00591B60">
        <w:rPr>
          <w:rFonts w:ascii="Lato" w:hAnsi="Lato" w:cstheme="minorHAnsi"/>
          <w:sz w:val="20"/>
          <w:szCs w:val="20"/>
        </w:rPr>
        <w:t>, niezależnie od wyniku postępowania</w:t>
      </w:r>
      <w:r w:rsidRPr="00591B60">
        <w:rPr>
          <w:rFonts w:ascii="Lato" w:hAnsi="Lato" w:cstheme="minorHAnsi"/>
          <w:sz w:val="20"/>
          <w:szCs w:val="20"/>
        </w:rPr>
        <w:t>.</w:t>
      </w:r>
    </w:p>
    <w:p w14:paraId="3D183771" w14:textId="577E7538" w:rsidR="009363AB" w:rsidRPr="00591B60" w:rsidRDefault="009363AB" w:rsidP="000325B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Dostawca zobowiązuje się do zawarcia Umowy na tożsamych warunkach ze Spółkami należącymi do Grupy Kapitałowej PHH, w przypadku, gdyby te Spółki i hotele wyraziły wolę jej zawarcia.</w:t>
      </w:r>
    </w:p>
    <w:p w14:paraId="03436BA5" w14:textId="77777777" w:rsidR="00F33006" w:rsidRPr="00591B60" w:rsidRDefault="00F33006" w:rsidP="000325B3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W kwestiach nieuregulowanych w niniejszym Zaproszeniu stosuje się przepisy Kodeksu cywilnego.</w:t>
      </w:r>
    </w:p>
    <w:p w14:paraId="4C855662" w14:textId="5C074436" w:rsidR="00F33006" w:rsidRPr="00591B60" w:rsidRDefault="00462BDF" w:rsidP="000325B3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Dostawca</w:t>
      </w:r>
      <w:r w:rsidR="00F33006" w:rsidRPr="00591B60">
        <w:rPr>
          <w:rFonts w:ascii="Lato" w:hAnsi="Lato" w:cstheme="minorHAnsi"/>
          <w:sz w:val="20"/>
          <w:szCs w:val="20"/>
        </w:rPr>
        <w:t xml:space="preserve"> może zwrócić się do Zamawiającego o wyjaśnienie treści Zaproszenia. Udzielone przez </w:t>
      </w:r>
      <w:r w:rsidR="00794F34" w:rsidRPr="00591B60">
        <w:rPr>
          <w:rFonts w:ascii="Lato" w:hAnsi="Lato" w:cstheme="minorHAnsi"/>
          <w:sz w:val="20"/>
          <w:szCs w:val="20"/>
        </w:rPr>
        <w:t>Zamawiającego</w:t>
      </w:r>
      <w:r w:rsidR="00F33006" w:rsidRPr="00591B60">
        <w:rPr>
          <w:rFonts w:ascii="Lato" w:hAnsi="Lato" w:cstheme="minorHAnsi"/>
          <w:sz w:val="20"/>
          <w:szCs w:val="20"/>
        </w:rPr>
        <w:t xml:space="preserve"> </w:t>
      </w:r>
      <w:r w:rsidRPr="00591B60">
        <w:rPr>
          <w:rFonts w:ascii="Lato" w:hAnsi="Lato" w:cstheme="minorHAnsi"/>
          <w:sz w:val="20"/>
          <w:szCs w:val="20"/>
        </w:rPr>
        <w:t>w</w:t>
      </w:r>
      <w:r w:rsidR="00F33006" w:rsidRPr="00591B60">
        <w:rPr>
          <w:rFonts w:ascii="Lato" w:hAnsi="Lato" w:cstheme="minorHAnsi"/>
          <w:sz w:val="20"/>
          <w:szCs w:val="20"/>
        </w:rPr>
        <w:t xml:space="preserve">yjaśnienia są wiążące dla </w:t>
      </w:r>
      <w:r w:rsidRPr="00591B60">
        <w:rPr>
          <w:rFonts w:ascii="Lato" w:hAnsi="Lato" w:cstheme="minorHAnsi"/>
          <w:sz w:val="20"/>
          <w:szCs w:val="20"/>
        </w:rPr>
        <w:t>Dostawców</w:t>
      </w:r>
      <w:r w:rsidR="00F33006" w:rsidRPr="00591B60">
        <w:rPr>
          <w:rFonts w:ascii="Lato" w:hAnsi="Lato" w:cstheme="minorHAnsi"/>
          <w:sz w:val="20"/>
          <w:szCs w:val="20"/>
        </w:rPr>
        <w:t xml:space="preserve">. </w:t>
      </w:r>
    </w:p>
    <w:p w14:paraId="324FC559" w14:textId="26A5A2AD" w:rsidR="00F33006" w:rsidRPr="00591B60" w:rsidRDefault="00462BDF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Dostawca</w:t>
      </w:r>
      <w:r w:rsidR="00F33006" w:rsidRPr="00591B60">
        <w:rPr>
          <w:rFonts w:ascii="Lato" w:hAnsi="Lato" w:cstheme="minorHAnsi"/>
          <w:sz w:val="20"/>
          <w:szCs w:val="20"/>
        </w:rPr>
        <w:t xml:space="preserve"> pozostaje związany złożoną ofertą przez okres</w:t>
      </w:r>
      <w:r w:rsidR="00A11D07" w:rsidRPr="00591B60">
        <w:rPr>
          <w:rFonts w:ascii="Lato" w:hAnsi="Lato" w:cstheme="minorHAnsi"/>
          <w:sz w:val="20"/>
          <w:szCs w:val="20"/>
        </w:rPr>
        <w:t xml:space="preserve"> minimum</w:t>
      </w:r>
      <w:r w:rsidR="00F33006" w:rsidRPr="00591B60">
        <w:rPr>
          <w:rFonts w:ascii="Lato" w:hAnsi="Lato" w:cstheme="minorHAnsi"/>
          <w:sz w:val="20"/>
          <w:szCs w:val="20"/>
        </w:rPr>
        <w:t xml:space="preserve"> </w:t>
      </w:r>
      <w:r w:rsidR="00F33006" w:rsidRPr="00591B60">
        <w:rPr>
          <w:rFonts w:ascii="Lato" w:hAnsi="Lato" w:cstheme="minorHAnsi"/>
          <w:sz w:val="20"/>
          <w:szCs w:val="20"/>
          <w:u w:val="single"/>
        </w:rPr>
        <w:t>90 dni</w:t>
      </w:r>
      <w:r w:rsidR="00F33006" w:rsidRPr="00591B60">
        <w:rPr>
          <w:rFonts w:ascii="Lato" w:hAnsi="Lato" w:cstheme="minorHAnsi"/>
          <w:sz w:val="20"/>
          <w:szCs w:val="20"/>
        </w:rPr>
        <w:t>. Bieg terminu związania ofertą rozpoczyna się wraz z upływem terminu składania ofert.</w:t>
      </w:r>
    </w:p>
    <w:p w14:paraId="32C474F5" w14:textId="6DB4EDD3" w:rsidR="00F33006" w:rsidRPr="00591B60" w:rsidRDefault="00462BDF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Dostawca</w:t>
      </w:r>
      <w:r w:rsidR="00F33006" w:rsidRPr="00591B60">
        <w:rPr>
          <w:rFonts w:ascii="Lato" w:hAnsi="Lato" w:cstheme="minorHAnsi"/>
          <w:sz w:val="20"/>
          <w:szCs w:val="20"/>
        </w:rPr>
        <w:t>, składając ofertę</w:t>
      </w:r>
      <w:r w:rsidRPr="00591B60">
        <w:rPr>
          <w:rFonts w:ascii="Lato" w:hAnsi="Lato" w:cstheme="minorHAnsi"/>
          <w:sz w:val="20"/>
          <w:szCs w:val="20"/>
        </w:rPr>
        <w:t>,</w:t>
      </w:r>
      <w:r w:rsidR="00F33006" w:rsidRPr="00591B60">
        <w:rPr>
          <w:rFonts w:ascii="Lato" w:hAnsi="Lato" w:cstheme="minorHAnsi"/>
          <w:sz w:val="20"/>
          <w:szCs w:val="20"/>
        </w:rPr>
        <w:t xml:space="preserve"> akceptuje treść umowy, która jest </w:t>
      </w:r>
      <w:r w:rsidRPr="00591B60">
        <w:rPr>
          <w:rFonts w:ascii="Lato" w:hAnsi="Lato" w:cstheme="minorHAnsi"/>
          <w:sz w:val="20"/>
          <w:szCs w:val="20"/>
        </w:rPr>
        <w:t>Z</w:t>
      </w:r>
      <w:r w:rsidR="00F33006" w:rsidRPr="00591B60">
        <w:rPr>
          <w:rFonts w:ascii="Lato" w:hAnsi="Lato" w:cstheme="minorHAnsi"/>
          <w:sz w:val="20"/>
          <w:szCs w:val="20"/>
        </w:rPr>
        <w:t xml:space="preserve">ałącznikiem </w:t>
      </w:r>
      <w:r w:rsidRPr="00591B60">
        <w:rPr>
          <w:rFonts w:ascii="Lato" w:hAnsi="Lato" w:cstheme="minorHAnsi"/>
          <w:sz w:val="20"/>
          <w:szCs w:val="20"/>
        </w:rPr>
        <w:t xml:space="preserve">nr </w:t>
      </w:r>
      <w:r w:rsidR="003F51B0" w:rsidRPr="00591B60">
        <w:rPr>
          <w:rFonts w:ascii="Lato" w:hAnsi="Lato" w:cstheme="minorHAnsi"/>
          <w:sz w:val="20"/>
          <w:szCs w:val="20"/>
        </w:rPr>
        <w:t>6</w:t>
      </w:r>
      <w:r w:rsidRPr="00591B60">
        <w:rPr>
          <w:rFonts w:ascii="Lato" w:hAnsi="Lato" w:cstheme="minorHAnsi"/>
          <w:sz w:val="20"/>
          <w:szCs w:val="20"/>
        </w:rPr>
        <w:t xml:space="preserve"> </w:t>
      </w:r>
      <w:r w:rsidR="00F33006" w:rsidRPr="00591B60">
        <w:rPr>
          <w:rFonts w:ascii="Lato" w:hAnsi="Lato" w:cstheme="minorHAnsi"/>
          <w:sz w:val="20"/>
          <w:szCs w:val="20"/>
        </w:rPr>
        <w:t xml:space="preserve">do niniejszego zapytania. Wszystkie ewentualne uwagi do umowy mogą być zgłaszane </w:t>
      </w:r>
      <w:r w:rsidR="00F94B1D" w:rsidRPr="00591B60">
        <w:rPr>
          <w:rFonts w:ascii="Lato" w:hAnsi="Lato" w:cstheme="minorHAnsi"/>
          <w:sz w:val="20"/>
          <w:szCs w:val="20"/>
        </w:rPr>
        <w:t>wraz z ofertą</w:t>
      </w:r>
      <w:r w:rsidR="00F33006" w:rsidRPr="00591B60">
        <w:rPr>
          <w:rFonts w:ascii="Lato" w:hAnsi="Lato" w:cstheme="minorHAnsi"/>
          <w:sz w:val="20"/>
          <w:szCs w:val="20"/>
        </w:rPr>
        <w:t xml:space="preserve"> jednak nie muszą być uwzględnione przez </w:t>
      </w:r>
      <w:r w:rsidR="00F94B1D" w:rsidRPr="00591B60">
        <w:rPr>
          <w:rFonts w:ascii="Lato" w:hAnsi="Lato" w:cstheme="minorHAnsi"/>
          <w:sz w:val="20"/>
          <w:szCs w:val="20"/>
        </w:rPr>
        <w:t>Z</w:t>
      </w:r>
      <w:r w:rsidR="00F33006" w:rsidRPr="00591B60">
        <w:rPr>
          <w:rFonts w:ascii="Lato" w:hAnsi="Lato" w:cstheme="minorHAnsi"/>
          <w:sz w:val="20"/>
          <w:szCs w:val="20"/>
        </w:rPr>
        <w:t>amawiającego w ostatecznej treści umowy.</w:t>
      </w:r>
    </w:p>
    <w:p w14:paraId="35C79F90" w14:textId="1C62794E" w:rsidR="00F33006" w:rsidRPr="00591B60" w:rsidRDefault="00F33006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Zamawiający może żądać od </w:t>
      </w:r>
      <w:r w:rsidR="007F4793" w:rsidRPr="00591B60">
        <w:rPr>
          <w:rFonts w:ascii="Lato" w:hAnsi="Lato" w:cstheme="minorHAnsi"/>
          <w:sz w:val="20"/>
          <w:szCs w:val="20"/>
        </w:rPr>
        <w:t>Oferentów</w:t>
      </w:r>
      <w:r w:rsidRPr="00591B60">
        <w:rPr>
          <w:rFonts w:ascii="Lato" w:hAnsi="Lato" w:cstheme="minorHAnsi"/>
          <w:sz w:val="20"/>
          <w:szCs w:val="20"/>
        </w:rPr>
        <w:t xml:space="preserve"> wyjaśnień dotyczących treści złożonych ofert</w:t>
      </w:r>
      <w:r w:rsidR="007F4793" w:rsidRPr="00591B60">
        <w:rPr>
          <w:rFonts w:ascii="Lato" w:hAnsi="Lato" w:cstheme="minorHAnsi"/>
          <w:sz w:val="20"/>
          <w:szCs w:val="20"/>
        </w:rPr>
        <w:t xml:space="preserve"> jak również prosić ich o dalsze informacje odnośnie treści złożonych ofert.</w:t>
      </w:r>
    </w:p>
    <w:p w14:paraId="4F2F8985" w14:textId="77777777" w:rsidR="00F33006" w:rsidRPr="00591B60" w:rsidRDefault="00F33006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Informacje zawarte w niniejszym dokumencie są poufnymi danymi PHH i zostały podane wyłącznie w celu uzyskania odpowiedzi na zapytanie ofertowe.</w:t>
      </w:r>
    </w:p>
    <w:p w14:paraId="6DBB8A3B" w14:textId="77777777" w:rsidR="00F33006" w:rsidRPr="00591B60" w:rsidRDefault="00F33006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Dokument oraz wszystkie jego kopie są własnością PHH. Zawartość ma charakter poufny i nie może być ujawniony osobom trzecim bez wcześniejszej zgody PHH.</w:t>
      </w:r>
    </w:p>
    <w:p w14:paraId="448F21E3" w14:textId="71C93A55" w:rsidR="00F33006" w:rsidRPr="00591B60" w:rsidRDefault="00F33006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Zamawiający </w:t>
      </w:r>
      <w:r w:rsidR="00794F34" w:rsidRPr="00591B60">
        <w:rPr>
          <w:rFonts w:ascii="Lato" w:hAnsi="Lato" w:cstheme="minorHAnsi"/>
          <w:sz w:val="20"/>
          <w:szCs w:val="20"/>
        </w:rPr>
        <w:t>poinformuje</w:t>
      </w:r>
      <w:r w:rsidRPr="00591B60">
        <w:rPr>
          <w:rFonts w:ascii="Lato" w:hAnsi="Lato" w:cstheme="minorHAnsi"/>
          <w:sz w:val="20"/>
          <w:szCs w:val="20"/>
        </w:rPr>
        <w:t xml:space="preserve"> Oferentów o wyniku postępowania.</w:t>
      </w:r>
    </w:p>
    <w:p w14:paraId="3770F119" w14:textId="33EE44CE" w:rsidR="00CC3863" w:rsidRPr="00591B60" w:rsidRDefault="00CC3863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 W</w:t>
      </w:r>
      <w:r w:rsidRPr="00591B60">
        <w:rPr>
          <w:rFonts w:ascii="Lato" w:hAnsi="Lato"/>
          <w:sz w:val="20"/>
          <w:szCs w:val="20"/>
        </w:rPr>
        <w:t>ykonawcy nie przysługują żadne środki odwoławcze. Postępowanie nie jest prowadzone na podstawie przepisów ustawy z dnia 11 września 2019 r. Prawo zamówień publicznych (Dz. U. z 2024 r. poz. 1320).</w:t>
      </w:r>
    </w:p>
    <w:p w14:paraId="60B2210E" w14:textId="77777777" w:rsidR="000B68F1" w:rsidRPr="00591B60" w:rsidRDefault="000B68F1" w:rsidP="008B6736">
      <w:pPr>
        <w:spacing w:after="0" w:line="240" w:lineRule="auto"/>
        <w:jc w:val="both"/>
        <w:rPr>
          <w:rFonts w:ascii="Lato" w:hAnsi="Lato" w:cstheme="minorHAnsi"/>
          <w:sz w:val="20"/>
          <w:szCs w:val="20"/>
        </w:rPr>
      </w:pPr>
    </w:p>
    <w:p w14:paraId="0FE50499" w14:textId="458FA81D" w:rsidR="00F33006" w:rsidRPr="00591B60" w:rsidRDefault="00BC3B85" w:rsidP="0060666B">
      <w:pPr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  <w:r w:rsidRPr="00591B60">
        <w:rPr>
          <w:rFonts w:ascii="Lato" w:hAnsi="Lato" w:cstheme="minorHAnsi"/>
          <w:b/>
          <w:sz w:val="20"/>
          <w:szCs w:val="20"/>
        </w:rPr>
        <w:t xml:space="preserve">§ </w:t>
      </w:r>
      <w:r w:rsidR="00F33006" w:rsidRPr="00591B60">
        <w:rPr>
          <w:rFonts w:ascii="Lato" w:hAnsi="Lato" w:cstheme="minorHAnsi"/>
          <w:b/>
          <w:sz w:val="20"/>
          <w:szCs w:val="20"/>
        </w:rPr>
        <w:t>X.  ZAŁĄCZNIKI</w:t>
      </w:r>
    </w:p>
    <w:p w14:paraId="1884C7B0" w14:textId="3B970FDD" w:rsidR="00F114E8" w:rsidRPr="00591B60" w:rsidRDefault="00F33006" w:rsidP="00F114E8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Załącznik nr 1 – </w:t>
      </w:r>
      <w:r w:rsidR="00751A73" w:rsidRPr="00591B60">
        <w:rPr>
          <w:rFonts w:ascii="Lato" w:hAnsi="Lato" w:cstheme="minorHAnsi"/>
          <w:sz w:val="20"/>
          <w:szCs w:val="20"/>
        </w:rPr>
        <w:t xml:space="preserve">Opis Przedmiotu Zamówienia </w:t>
      </w:r>
    </w:p>
    <w:p w14:paraId="4AE15A3A" w14:textId="4287CA93" w:rsidR="00F114E8" w:rsidRPr="00591B60" w:rsidRDefault="00F114E8" w:rsidP="00F114E8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Załącznik nr 2 – Formularz oferty</w:t>
      </w:r>
    </w:p>
    <w:p w14:paraId="23A1126F" w14:textId="41E479DA" w:rsidR="00AC3FDD" w:rsidRPr="00591B60" w:rsidRDefault="00AC3FDD" w:rsidP="00045E26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Załącznik nr 2a- Formularz </w:t>
      </w:r>
      <w:r w:rsidR="00F114E8" w:rsidRPr="00591B60">
        <w:rPr>
          <w:rFonts w:ascii="Lato" w:hAnsi="Lato" w:cstheme="minorHAnsi"/>
          <w:sz w:val="20"/>
          <w:szCs w:val="20"/>
        </w:rPr>
        <w:t>asortymentowo-cenowy- cennik podstawowy</w:t>
      </w:r>
    </w:p>
    <w:p w14:paraId="152C43D5" w14:textId="51D1B077" w:rsidR="00751A73" w:rsidRPr="00591B60" w:rsidRDefault="00F33006" w:rsidP="00751A73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Załącznik nr </w:t>
      </w:r>
      <w:r w:rsidR="007442F3" w:rsidRPr="00591B60">
        <w:rPr>
          <w:rFonts w:ascii="Lato" w:hAnsi="Lato" w:cstheme="minorHAnsi"/>
          <w:sz w:val="20"/>
          <w:szCs w:val="20"/>
        </w:rPr>
        <w:t>2</w:t>
      </w:r>
      <w:r w:rsidR="00AC3FDD" w:rsidRPr="00591B60">
        <w:rPr>
          <w:rFonts w:ascii="Lato" w:hAnsi="Lato" w:cstheme="minorHAnsi"/>
          <w:sz w:val="20"/>
          <w:szCs w:val="20"/>
        </w:rPr>
        <w:t>b</w:t>
      </w:r>
      <w:r w:rsidRPr="00591B60">
        <w:rPr>
          <w:rFonts w:ascii="Lato" w:hAnsi="Lato" w:cstheme="minorHAnsi"/>
          <w:sz w:val="20"/>
          <w:szCs w:val="20"/>
        </w:rPr>
        <w:t xml:space="preserve"> </w:t>
      </w:r>
      <w:r w:rsidR="009D6D6E" w:rsidRPr="00591B60">
        <w:rPr>
          <w:rFonts w:ascii="Lato" w:hAnsi="Lato" w:cstheme="minorHAnsi"/>
          <w:sz w:val="20"/>
          <w:szCs w:val="20"/>
        </w:rPr>
        <w:t>–</w:t>
      </w:r>
      <w:r w:rsidRPr="00591B60">
        <w:rPr>
          <w:rFonts w:ascii="Lato" w:hAnsi="Lato" w:cstheme="minorHAnsi"/>
          <w:sz w:val="20"/>
          <w:szCs w:val="20"/>
        </w:rPr>
        <w:t xml:space="preserve"> </w:t>
      </w:r>
      <w:r w:rsidR="00751A73" w:rsidRPr="00591B60">
        <w:rPr>
          <w:rFonts w:ascii="Lato" w:hAnsi="Lato" w:cstheme="minorHAnsi"/>
          <w:sz w:val="20"/>
          <w:szCs w:val="20"/>
        </w:rPr>
        <w:t xml:space="preserve">Formularz </w:t>
      </w:r>
      <w:r w:rsidR="00AC3FDD" w:rsidRPr="00591B60">
        <w:rPr>
          <w:rFonts w:ascii="Lato" w:hAnsi="Lato" w:cstheme="minorHAnsi"/>
          <w:sz w:val="20"/>
          <w:szCs w:val="20"/>
        </w:rPr>
        <w:t>asortymentowo-</w:t>
      </w:r>
      <w:r w:rsidR="00751A73" w:rsidRPr="00591B60">
        <w:rPr>
          <w:rFonts w:ascii="Lato" w:hAnsi="Lato" w:cstheme="minorHAnsi"/>
          <w:sz w:val="20"/>
          <w:szCs w:val="20"/>
        </w:rPr>
        <w:t>cenowy</w:t>
      </w:r>
      <w:r w:rsidR="00F114E8" w:rsidRPr="00591B60">
        <w:rPr>
          <w:rFonts w:ascii="Lato" w:hAnsi="Lato" w:cstheme="minorHAnsi"/>
          <w:sz w:val="20"/>
          <w:szCs w:val="20"/>
        </w:rPr>
        <w:t xml:space="preserve"> cennik dodatkowy</w:t>
      </w:r>
    </w:p>
    <w:p w14:paraId="3A542789" w14:textId="6915768D" w:rsidR="0078690C" w:rsidRPr="00591B60" w:rsidRDefault="003C568B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Załącznik nr </w:t>
      </w:r>
      <w:r w:rsidR="00E56E5C" w:rsidRPr="00591B60">
        <w:rPr>
          <w:rFonts w:ascii="Lato" w:hAnsi="Lato" w:cstheme="minorHAnsi"/>
          <w:sz w:val="20"/>
          <w:szCs w:val="20"/>
        </w:rPr>
        <w:t>3</w:t>
      </w:r>
      <w:r w:rsidR="0060666B" w:rsidRPr="00591B60">
        <w:rPr>
          <w:rFonts w:ascii="Lato" w:hAnsi="Lato" w:cstheme="minorHAnsi"/>
          <w:sz w:val="20"/>
          <w:szCs w:val="20"/>
        </w:rPr>
        <w:t xml:space="preserve"> </w:t>
      </w:r>
      <w:r w:rsidRPr="00591B60">
        <w:rPr>
          <w:rFonts w:ascii="Lato" w:hAnsi="Lato" w:cstheme="minorHAnsi"/>
          <w:sz w:val="20"/>
          <w:szCs w:val="20"/>
        </w:rPr>
        <w:t>– Formularz do zadawania pytań</w:t>
      </w:r>
    </w:p>
    <w:p w14:paraId="2561964F" w14:textId="212BFD1B" w:rsidR="00A248CC" w:rsidRPr="00591B60" w:rsidRDefault="00A248CC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Załącznik nr 4 – Klauzula informacyjna dla kontrahentów PHH</w:t>
      </w:r>
    </w:p>
    <w:p w14:paraId="39EA2FDE" w14:textId="0AD9E784" w:rsidR="00A248CC" w:rsidRPr="00591B60" w:rsidRDefault="00A248CC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Załącznik nr 5 – Kodeks Postępowania Dostawców</w:t>
      </w:r>
    </w:p>
    <w:p w14:paraId="51E004CF" w14:textId="2D0C3BBC" w:rsidR="00751A73" w:rsidRPr="00591B60" w:rsidRDefault="007248C6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Załącznik nr 6 – </w:t>
      </w:r>
      <w:r w:rsidR="00751A73" w:rsidRPr="00591B60">
        <w:rPr>
          <w:rFonts w:ascii="Lato" w:hAnsi="Lato" w:cstheme="minorHAnsi"/>
          <w:sz w:val="20"/>
          <w:szCs w:val="20"/>
        </w:rPr>
        <w:t>Wzór Umowy</w:t>
      </w:r>
    </w:p>
    <w:p w14:paraId="53352828" w14:textId="3411E418" w:rsidR="007248C6" w:rsidRPr="00591B60" w:rsidRDefault="00751A73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Załącznik nr 7 – </w:t>
      </w:r>
      <w:r w:rsidR="007248C6" w:rsidRPr="00591B60">
        <w:rPr>
          <w:rFonts w:ascii="Lato" w:hAnsi="Lato" w:cstheme="minorHAnsi"/>
          <w:sz w:val="20"/>
          <w:szCs w:val="20"/>
        </w:rPr>
        <w:t>Wykaz jednostek GK PHH</w:t>
      </w:r>
    </w:p>
    <w:p w14:paraId="42A000A2" w14:textId="799FA301" w:rsidR="005E0FF0" w:rsidRPr="00591B60" w:rsidRDefault="005E0FF0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 xml:space="preserve">Załącznik nr 8 – </w:t>
      </w:r>
      <w:bookmarkStart w:id="2" w:name="_Hlk181708276"/>
      <w:r w:rsidRPr="00591B60">
        <w:rPr>
          <w:rFonts w:ascii="Lato" w:hAnsi="Lato" w:cstheme="minorHAnsi"/>
          <w:sz w:val="20"/>
          <w:szCs w:val="20"/>
        </w:rPr>
        <w:t>Wykaz usług potwierdzający doświadczenie</w:t>
      </w:r>
      <w:bookmarkEnd w:id="2"/>
    </w:p>
    <w:p w14:paraId="0140E1D8" w14:textId="77777777" w:rsidR="00F33006" w:rsidRPr="00591B60" w:rsidRDefault="00F33006" w:rsidP="008B6736">
      <w:pPr>
        <w:pStyle w:val="Akapitzlist"/>
        <w:spacing w:after="0" w:line="240" w:lineRule="auto"/>
        <w:ind w:left="567"/>
        <w:jc w:val="both"/>
        <w:rPr>
          <w:rFonts w:ascii="Lato" w:hAnsi="Lato" w:cstheme="minorHAnsi"/>
          <w:sz w:val="20"/>
          <w:szCs w:val="20"/>
        </w:rPr>
      </w:pPr>
    </w:p>
    <w:p w14:paraId="3124D52A" w14:textId="77777777" w:rsidR="00F33006" w:rsidRPr="00591B60" w:rsidRDefault="00F33006" w:rsidP="008B6736">
      <w:pPr>
        <w:spacing w:after="0" w:line="240" w:lineRule="auto"/>
        <w:jc w:val="right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Specjalista ds. Zakupów</w:t>
      </w:r>
    </w:p>
    <w:p w14:paraId="1BB65C77" w14:textId="4833247F" w:rsidR="00CD30A1" w:rsidRPr="00591B60" w:rsidRDefault="003E51EC" w:rsidP="008B6736">
      <w:pPr>
        <w:spacing w:after="0" w:line="240" w:lineRule="auto"/>
        <w:jc w:val="right"/>
        <w:rPr>
          <w:rFonts w:ascii="Lato" w:hAnsi="Lato" w:cstheme="minorHAnsi"/>
          <w:sz w:val="20"/>
          <w:szCs w:val="20"/>
        </w:rPr>
      </w:pPr>
      <w:r w:rsidRPr="00591B60">
        <w:rPr>
          <w:rFonts w:ascii="Lato" w:hAnsi="Lato" w:cstheme="minorHAnsi"/>
          <w:sz w:val="20"/>
          <w:szCs w:val="20"/>
        </w:rPr>
        <w:t>Ma</w:t>
      </w:r>
      <w:r w:rsidR="00163FAD" w:rsidRPr="00591B60">
        <w:rPr>
          <w:rFonts w:ascii="Lato" w:hAnsi="Lato" w:cstheme="minorHAnsi"/>
          <w:sz w:val="20"/>
          <w:szCs w:val="20"/>
        </w:rPr>
        <w:t>rcin Prokopiuk</w:t>
      </w:r>
    </w:p>
    <w:sectPr w:rsidR="00CD30A1" w:rsidRPr="00591B60" w:rsidSect="000652BB">
      <w:footerReference w:type="default" r:id="rId9"/>
      <w:pgSz w:w="11906" w:h="16838"/>
      <w:pgMar w:top="1418" w:right="1417" w:bottom="1985" w:left="1417" w:header="1474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AE248" w14:textId="77777777" w:rsidR="00BF6917" w:rsidRDefault="00BF6917" w:rsidP="0011793E">
      <w:pPr>
        <w:spacing w:after="0" w:line="240" w:lineRule="auto"/>
      </w:pPr>
      <w:r>
        <w:separator/>
      </w:r>
    </w:p>
  </w:endnote>
  <w:endnote w:type="continuationSeparator" w:id="0">
    <w:p w14:paraId="2FCBAE6A" w14:textId="77777777" w:rsidR="00BF6917" w:rsidRDefault="00BF6917" w:rsidP="0011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jaVu Serif">
    <w:altName w:val="Cambria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4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544"/>
      <w:gridCol w:w="4117"/>
    </w:tblGrid>
    <w:tr w:rsidR="00A11E4B" w:rsidRPr="00492D29" w14:paraId="1FE881C4" w14:textId="77777777" w:rsidTr="000652BB">
      <w:trPr>
        <w:trHeight w:val="703"/>
      </w:trPr>
      <w:tc>
        <w:tcPr>
          <w:tcW w:w="2835" w:type="dxa"/>
          <w:tcBorders>
            <w:right w:val="single" w:sz="8" w:space="0" w:color="E9B85F"/>
          </w:tcBorders>
        </w:tcPr>
        <w:p w14:paraId="62FCC95D" w14:textId="389721C5" w:rsidR="00515398" w:rsidRPr="00492D29" w:rsidRDefault="00515398" w:rsidP="00F75AF6">
          <w:pPr>
            <w:pStyle w:val="Stopka"/>
            <w:jc w:val="right"/>
            <w:rPr>
              <w:sz w:val="18"/>
            </w:rPr>
          </w:pPr>
        </w:p>
      </w:tc>
      <w:tc>
        <w:tcPr>
          <w:tcW w:w="3544" w:type="dxa"/>
          <w:tcBorders>
            <w:left w:val="single" w:sz="8" w:space="0" w:color="E9B85F"/>
            <w:right w:val="single" w:sz="8" w:space="0" w:color="E9B85F"/>
          </w:tcBorders>
        </w:tcPr>
        <w:p w14:paraId="16C5D72B" w14:textId="77777777" w:rsidR="00515398" w:rsidRPr="00515398" w:rsidRDefault="00515398" w:rsidP="00A11E4B">
          <w:pPr>
            <w:pStyle w:val="Stopka"/>
            <w:ind w:left="454"/>
            <w:rPr>
              <w:rFonts w:ascii="Lato" w:hAnsi="Lato"/>
              <w:color w:val="2B2D3A"/>
              <w:sz w:val="16"/>
              <w:szCs w:val="16"/>
            </w:rPr>
          </w:pPr>
          <w:r w:rsidRPr="00515398">
            <w:rPr>
              <w:rFonts w:ascii="Lato" w:hAnsi="Lato"/>
              <w:color w:val="2B2D3A"/>
              <w:sz w:val="16"/>
              <w:szCs w:val="16"/>
            </w:rPr>
            <w:t>Polski Holding Hotelowy sp. z o.o.</w:t>
          </w:r>
        </w:p>
        <w:p w14:paraId="3EDC530E" w14:textId="77777777" w:rsidR="00515398" w:rsidRPr="00515398" w:rsidRDefault="00515398" w:rsidP="00A11E4B">
          <w:pPr>
            <w:pStyle w:val="Stopka"/>
            <w:ind w:left="454"/>
            <w:rPr>
              <w:rFonts w:ascii="Lato" w:hAnsi="Lato"/>
              <w:color w:val="2B2D3A"/>
              <w:sz w:val="16"/>
              <w:szCs w:val="16"/>
            </w:rPr>
          </w:pPr>
          <w:r w:rsidRPr="00515398">
            <w:rPr>
              <w:rFonts w:ascii="Lato" w:hAnsi="Lato"/>
              <w:color w:val="2B2D3A"/>
              <w:sz w:val="16"/>
              <w:szCs w:val="16"/>
            </w:rPr>
            <w:t xml:space="preserve">ul. </w:t>
          </w:r>
          <w:r w:rsidR="0094232C">
            <w:rPr>
              <w:rFonts w:ascii="Lato" w:hAnsi="Lato"/>
              <w:color w:val="2B2D3A"/>
              <w:sz w:val="16"/>
              <w:szCs w:val="16"/>
            </w:rPr>
            <w:t>Komitetu Obrony Robotników</w:t>
          </w:r>
          <w:r w:rsidRPr="00515398">
            <w:rPr>
              <w:rFonts w:ascii="Lato" w:hAnsi="Lato"/>
              <w:color w:val="2B2D3A"/>
              <w:sz w:val="16"/>
              <w:szCs w:val="16"/>
            </w:rPr>
            <w:t xml:space="preserve"> 39G</w:t>
          </w:r>
        </w:p>
        <w:p w14:paraId="256B1009" w14:textId="77777777" w:rsidR="00515398" w:rsidRPr="00515398" w:rsidRDefault="00466013" w:rsidP="00A11E4B">
          <w:pPr>
            <w:pStyle w:val="Stopka"/>
            <w:ind w:left="454"/>
            <w:rPr>
              <w:rFonts w:ascii="Lato" w:hAnsi="Lato"/>
              <w:sz w:val="16"/>
              <w:szCs w:val="16"/>
            </w:rPr>
          </w:pPr>
          <w:r w:rsidRPr="000C3973">
            <w:rPr>
              <w:rFonts w:ascii="Lato" w:hAnsi="Lato"/>
              <w:noProof/>
              <w:color w:val="2B2D3A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3BD42B78" wp14:editId="55945E8D">
                    <wp:simplePos x="0" y="0"/>
                    <wp:positionH relativeFrom="column">
                      <wp:posOffset>1552575</wp:posOffset>
                    </wp:positionH>
                    <wp:positionV relativeFrom="paragraph">
                      <wp:posOffset>3175</wp:posOffset>
                    </wp:positionV>
                    <wp:extent cx="624840" cy="210056"/>
                    <wp:effectExtent l="0" t="0" r="0" b="0"/>
                    <wp:wrapNone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4840" cy="2100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7BBE8F" w14:textId="77777777" w:rsidR="000C3973" w:rsidRPr="000C3973" w:rsidRDefault="000C3973">
                                <w:pPr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 xml:space="preserve">  </w:t>
                                </w:r>
                                <w:r w:rsidRPr="000C3973"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>ww.phh.pl</w:t>
                                </w:r>
                              </w:p>
                              <w:p w14:paraId="574A5E92" w14:textId="77777777" w:rsidR="000C3973" w:rsidRDefault="000C397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D42B7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22.25pt;margin-top:.25pt;width:49.2pt;height:1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" filled="f" stroked="f">
                    <v:textbox>
                      <w:txbxContent>
                        <w:p w14:paraId="657BBE8F" w14:textId="77777777" w:rsidR="000C3973" w:rsidRPr="000C3973" w:rsidRDefault="000C3973">
                          <w:pPr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 xml:space="preserve">  </w:t>
                          </w:r>
                          <w:r w:rsidRPr="000C3973"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>ww.phh.pl</w:t>
                          </w:r>
                        </w:p>
                        <w:p w14:paraId="574A5E92" w14:textId="77777777" w:rsidR="000C3973" w:rsidRDefault="000C3973"/>
                      </w:txbxContent>
                    </v:textbox>
                  </v:shape>
                </w:pict>
              </mc:Fallback>
            </mc:AlternateContent>
          </w:r>
          <w:r w:rsidR="000C3973"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7FC3DC3" wp14:editId="62DA22F3">
                    <wp:simplePos x="0" y="0"/>
                    <wp:positionH relativeFrom="column">
                      <wp:posOffset>1554480</wp:posOffset>
                    </wp:positionH>
                    <wp:positionV relativeFrom="paragraph">
                      <wp:posOffset>30061</wp:posOffset>
                    </wp:positionV>
                    <wp:extent cx="628022" cy="170822"/>
                    <wp:effectExtent l="0" t="0" r="635" b="635"/>
                    <wp:wrapNone/>
                    <wp:docPr id="116" name="Schemat blokowy: proces 1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8022" cy="170822"/>
                            </a:xfrm>
                            <a:prstGeom prst="flowChartProcess">
                              <a:avLst/>
                            </a:prstGeom>
                            <a:solidFill>
                              <a:srgbClr val="E9B8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842E95B" id="_x0000_t109" coordsize="21600,21600" o:spt="109" path="m,l,21600r21600,l21600,xe">
                    <v:stroke joinstyle="miter"/>
                    <v:path gradientshapeok="t" o:connecttype="rect"/>
                  </v:shapetype>
                  <v:shape id="Schemat blokowy: proces 116" o:spid="_x0000_s1026" type="#_x0000_t109" style="position:absolute;margin-left:122.4pt;margin-top:2.35pt;width:49.45pt;height:1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" fillcolor="#e9b85f" stroked="f" strokeweight="1pt"/>
                </w:pict>
              </mc:Fallback>
            </mc:AlternateContent>
          </w:r>
          <w:r w:rsidR="00515398" w:rsidRPr="00515398">
            <w:rPr>
              <w:rFonts w:ascii="Lato" w:hAnsi="Lato"/>
              <w:color w:val="2B2D3A"/>
              <w:sz w:val="16"/>
              <w:szCs w:val="16"/>
            </w:rPr>
            <w:t>02-148 Warszawa</w:t>
          </w:r>
        </w:p>
      </w:tc>
      <w:tc>
        <w:tcPr>
          <w:tcW w:w="4117" w:type="dxa"/>
          <w:tcBorders>
            <w:left w:val="single" w:sz="8" w:space="0" w:color="E9B85F"/>
          </w:tcBorders>
        </w:tcPr>
        <w:p w14:paraId="1752FBD8" w14:textId="77777777" w:rsidR="00515398" w:rsidRPr="00515398" w:rsidRDefault="00515398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Sąd Rejonowy dla m. st. Warszawy</w:t>
          </w:r>
        </w:p>
        <w:p w14:paraId="65944763" w14:textId="14BA8415" w:rsidR="00515398" w:rsidRPr="00515398" w:rsidRDefault="00515398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w Warszawie, XI</w:t>
          </w:r>
          <w:r w:rsidR="00BE5E55">
            <w:rPr>
              <w:rFonts w:ascii="Lato Medium" w:hAnsi="Lato Medium"/>
              <w:color w:val="2B2D3A"/>
              <w:spacing w:val="5"/>
              <w:sz w:val="11"/>
              <w:szCs w:val="11"/>
            </w:rPr>
            <w:t>V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Wydz. Gospodarczy,</w:t>
          </w:r>
        </w:p>
        <w:p w14:paraId="04838A78" w14:textId="77777777" w:rsidR="00515398" w:rsidRPr="00515398" w:rsidRDefault="00515398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KRS 0000047774, NIP 522-24-82-605,</w:t>
          </w:r>
        </w:p>
        <w:p w14:paraId="4563C77B" w14:textId="6506058D" w:rsidR="00515398" w:rsidRPr="00515398" w:rsidRDefault="00A11E4B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z w:val="12"/>
              <w:szCs w:val="12"/>
            </w:rPr>
          </w:pP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="00515398" w:rsidRPr="000C3973">
            <w:rPr>
              <w:rFonts w:ascii="Lato Medium" w:hAnsi="Lato Medium"/>
              <w:color w:val="2B2D3A"/>
              <w:spacing w:val="5"/>
              <w:sz w:val="11"/>
              <w:szCs w:val="11"/>
            </w:rPr>
            <w:t>Kapitał</w:t>
          </w:r>
          <w:r w:rsidR="00515398"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zakładowy </w:t>
          </w:r>
          <w:r w:rsidR="00F708C1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1 </w:t>
          </w:r>
          <w:r w:rsidR="003A09C1">
            <w:rPr>
              <w:rFonts w:ascii="Lato Medium" w:hAnsi="Lato Medium"/>
              <w:color w:val="2B2D3A"/>
              <w:spacing w:val="5"/>
              <w:sz w:val="11"/>
              <w:szCs w:val="11"/>
            </w:rPr>
            <w:t>9</w:t>
          </w:r>
          <w:r w:rsidR="00F708C1">
            <w:rPr>
              <w:rFonts w:ascii="Lato Medium" w:hAnsi="Lato Medium"/>
              <w:color w:val="2B2D3A"/>
              <w:spacing w:val="5"/>
              <w:sz w:val="11"/>
              <w:szCs w:val="11"/>
            </w:rPr>
            <w:t>11 499</w:t>
          </w:r>
          <w:r w:rsidR="0055128C">
            <w:rPr>
              <w:rFonts w:ascii="Lato Medium" w:hAnsi="Lato Medium"/>
              <w:color w:val="2B2D3A"/>
              <w:spacing w:val="5"/>
              <w:sz w:val="11"/>
              <w:szCs w:val="11"/>
            </w:rPr>
            <w:t> </w:t>
          </w:r>
          <w:r w:rsidR="0055128C" w:rsidRPr="0055128C">
            <w:rPr>
              <w:rFonts w:ascii="Lato Medium" w:hAnsi="Lato Medium"/>
              <w:color w:val="2B2D3A"/>
              <w:spacing w:val="5"/>
              <w:sz w:val="11"/>
              <w:szCs w:val="11"/>
            </w:rPr>
            <w:t>700</w:t>
          </w:r>
          <w:r w:rsidR="0055128C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</w:t>
          </w:r>
          <w:r w:rsidR="00515398"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PLN</w:t>
          </w:r>
        </w:p>
      </w:tc>
    </w:tr>
  </w:tbl>
  <w:p w14:paraId="35C70C01" w14:textId="18F7633A" w:rsidR="00492D29" w:rsidRPr="00492D29" w:rsidRDefault="004F2E91" w:rsidP="00515398">
    <w:pPr>
      <w:pStyle w:val="Stopka"/>
      <w:ind w:right="907"/>
      <w:jc w:val="right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64384" behindDoc="0" locked="0" layoutInCell="1" allowOverlap="1" wp14:anchorId="616846A5" wp14:editId="3B7846ED">
          <wp:simplePos x="0" y="0"/>
          <wp:positionH relativeFrom="margin">
            <wp:align>left</wp:align>
          </wp:positionH>
          <wp:positionV relativeFrom="paragraph">
            <wp:posOffset>-716499</wp:posOffset>
          </wp:positionV>
          <wp:extent cx="1531809" cy="958850"/>
          <wp:effectExtent l="0" t="0" r="0" b="0"/>
          <wp:wrapNone/>
          <wp:docPr id="235" name="Obraz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Obraz 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756" cy="961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51D05" w14:textId="77777777" w:rsidR="00BF6917" w:rsidRDefault="00BF6917" w:rsidP="0011793E">
      <w:pPr>
        <w:spacing w:after="0" w:line="240" w:lineRule="auto"/>
      </w:pPr>
      <w:r>
        <w:separator/>
      </w:r>
    </w:p>
  </w:footnote>
  <w:footnote w:type="continuationSeparator" w:id="0">
    <w:p w14:paraId="7BD9B3F9" w14:textId="77777777" w:rsidR="00BF6917" w:rsidRDefault="00BF6917" w:rsidP="0011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17FA"/>
    <w:multiLevelType w:val="hybridMultilevel"/>
    <w:tmpl w:val="649E70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6208"/>
    <w:multiLevelType w:val="hybridMultilevel"/>
    <w:tmpl w:val="DC5A1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761B"/>
    <w:multiLevelType w:val="hybridMultilevel"/>
    <w:tmpl w:val="CC906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4CAC"/>
    <w:multiLevelType w:val="hybridMultilevel"/>
    <w:tmpl w:val="7EE456EA"/>
    <w:lvl w:ilvl="0" w:tplc="B62891A2">
      <w:start w:val="4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A13C7"/>
    <w:multiLevelType w:val="hybridMultilevel"/>
    <w:tmpl w:val="DC5A1A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21F46"/>
    <w:multiLevelType w:val="hybridMultilevel"/>
    <w:tmpl w:val="6478E1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886902"/>
    <w:multiLevelType w:val="hybridMultilevel"/>
    <w:tmpl w:val="FE886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0983"/>
    <w:multiLevelType w:val="hybridMultilevel"/>
    <w:tmpl w:val="9E42B8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255AA"/>
    <w:multiLevelType w:val="hybridMultilevel"/>
    <w:tmpl w:val="32484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71977"/>
    <w:multiLevelType w:val="hybridMultilevel"/>
    <w:tmpl w:val="1B54E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945E8"/>
    <w:multiLevelType w:val="multilevel"/>
    <w:tmpl w:val="FBD027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5CB6F6B"/>
    <w:multiLevelType w:val="hybridMultilevel"/>
    <w:tmpl w:val="650CE69A"/>
    <w:lvl w:ilvl="0" w:tplc="566039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C017A"/>
    <w:multiLevelType w:val="hybridMultilevel"/>
    <w:tmpl w:val="AA7E49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F183F"/>
    <w:multiLevelType w:val="multilevel"/>
    <w:tmpl w:val="DB248E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DE45A5E"/>
    <w:multiLevelType w:val="hybridMultilevel"/>
    <w:tmpl w:val="788AD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D72EB"/>
    <w:multiLevelType w:val="hybridMultilevel"/>
    <w:tmpl w:val="54325DD0"/>
    <w:lvl w:ilvl="0" w:tplc="F8C43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7995638"/>
    <w:multiLevelType w:val="hybridMultilevel"/>
    <w:tmpl w:val="D110EB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A3D1F04"/>
    <w:multiLevelType w:val="hybridMultilevel"/>
    <w:tmpl w:val="90406192"/>
    <w:lvl w:ilvl="0" w:tplc="B27006CC">
      <w:start w:val="1"/>
      <w:numFmt w:val="decimal"/>
      <w:lvlText w:val="%1)"/>
      <w:lvlJc w:val="left"/>
      <w:pPr>
        <w:ind w:left="14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56204"/>
    <w:multiLevelType w:val="hybridMultilevel"/>
    <w:tmpl w:val="11369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F3A31"/>
    <w:multiLevelType w:val="hybridMultilevel"/>
    <w:tmpl w:val="37CC1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D5C3E"/>
    <w:multiLevelType w:val="hybridMultilevel"/>
    <w:tmpl w:val="DBB68C38"/>
    <w:lvl w:ilvl="0" w:tplc="01E88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95B4B"/>
    <w:multiLevelType w:val="multilevel"/>
    <w:tmpl w:val="44363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2AE0A7A"/>
    <w:multiLevelType w:val="hybridMultilevel"/>
    <w:tmpl w:val="6DC49250"/>
    <w:lvl w:ilvl="0" w:tplc="A816D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760D83"/>
    <w:multiLevelType w:val="hybridMultilevel"/>
    <w:tmpl w:val="B2A0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A0345"/>
    <w:multiLevelType w:val="hybridMultilevel"/>
    <w:tmpl w:val="5538BA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DE4465"/>
    <w:multiLevelType w:val="hybridMultilevel"/>
    <w:tmpl w:val="C68EAB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D96B55"/>
    <w:multiLevelType w:val="hybridMultilevel"/>
    <w:tmpl w:val="592A0A68"/>
    <w:lvl w:ilvl="0" w:tplc="A2E6DB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69843">
    <w:abstractNumId w:val="22"/>
  </w:num>
  <w:num w:numId="2" w16cid:durableId="1493644707">
    <w:abstractNumId w:val="18"/>
  </w:num>
  <w:num w:numId="3" w16cid:durableId="1171136467">
    <w:abstractNumId w:val="23"/>
  </w:num>
  <w:num w:numId="4" w16cid:durableId="1364207915">
    <w:abstractNumId w:val="1"/>
  </w:num>
  <w:num w:numId="5" w16cid:durableId="89278850">
    <w:abstractNumId w:val="0"/>
  </w:num>
  <w:num w:numId="6" w16cid:durableId="1949853007">
    <w:abstractNumId w:val="19"/>
  </w:num>
  <w:num w:numId="7" w16cid:durableId="1916551693">
    <w:abstractNumId w:val="20"/>
  </w:num>
  <w:num w:numId="8" w16cid:durableId="1481993790">
    <w:abstractNumId w:val="12"/>
  </w:num>
  <w:num w:numId="9" w16cid:durableId="777917978">
    <w:abstractNumId w:val="11"/>
  </w:num>
  <w:num w:numId="10" w16cid:durableId="1039820578">
    <w:abstractNumId w:val="21"/>
  </w:num>
  <w:num w:numId="11" w16cid:durableId="380372897">
    <w:abstractNumId w:val="25"/>
  </w:num>
  <w:num w:numId="12" w16cid:durableId="472677700">
    <w:abstractNumId w:val="10"/>
  </w:num>
  <w:num w:numId="13" w16cid:durableId="1956517748">
    <w:abstractNumId w:val="26"/>
  </w:num>
  <w:num w:numId="14" w16cid:durableId="533620399">
    <w:abstractNumId w:val="6"/>
  </w:num>
  <w:num w:numId="15" w16cid:durableId="81608272">
    <w:abstractNumId w:val="7"/>
  </w:num>
  <w:num w:numId="16" w16cid:durableId="1457258718">
    <w:abstractNumId w:val="13"/>
  </w:num>
  <w:num w:numId="17" w16cid:durableId="569847148">
    <w:abstractNumId w:val="14"/>
  </w:num>
  <w:num w:numId="18" w16cid:durableId="501547974">
    <w:abstractNumId w:val="15"/>
  </w:num>
  <w:num w:numId="19" w16cid:durableId="1602105363">
    <w:abstractNumId w:val="4"/>
  </w:num>
  <w:num w:numId="20" w16cid:durableId="923565803">
    <w:abstractNumId w:val="8"/>
  </w:num>
  <w:num w:numId="21" w16cid:durableId="1353919671">
    <w:abstractNumId w:val="9"/>
  </w:num>
  <w:num w:numId="22" w16cid:durableId="1053193203">
    <w:abstractNumId w:val="5"/>
  </w:num>
  <w:num w:numId="23" w16cid:durableId="765930428">
    <w:abstractNumId w:val="2"/>
  </w:num>
  <w:num w:numId="24" w16cid:durableId="559905103">
    <w:abstractNumId w:val="17"/>
  </w:num>
  <w:num w:numId="25" w16cid:durableId="261115207">
    <w:abstractNumId w:val="24"/>
  </w:num>
  <w:num w:numId="26" w16cid:durableId="458690879">
    <w:abstractNumId w:val="16"/>
  </w:num>
  <w:num w:numId="27" w16cid:durableId="152293765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3C"/>
    <w:rsid w:val="0000697C"/>
    <w:rsid w:val="000078DD"/>
    <w:rsid w:val="00014977"/>
    <w:rsid w:val="00015107"/>
    <w:rsid w:val="00030172"/>
    <w:rsid w:val="0003209E"/>
    <w:rsid w:val="000325B3"/>
    <w:rsid w:val="00033F4C"/>
    <w:rsid w:val="00034999"/>
    <w:rsid w:val="0003740C"/>
    <w:rsid w:val="00045E26"/>
    <w:rsid w:val="0004650D"/>
    <w:rsid w:val="00062897"/>
    <w:rsid w:val="000652BB"/>
    <w:rsid w:val="000655EB"/>
    <w:rsid w:val="000655F4"/>
    <w:rsid w:val="00073A53"/>
    <w:rsid w:val="000824D0"/>
    <w:rsid w:val="00086584"/>
    <w:rsid w:val="000B68F1"/>
    <w:rsid w:val="000C3973"/>
    <w:rsid w:val="000D3E39"/>
    <w:rsid w:val="000D53A6"/>
    <w:rsid w:val="000E110E"/>
    <w:rsid w:val="000E158D"/>
    <w:rsid w:val="000E2931"/>
    <w:rsid w:val="000E6046"/>
    <w:rsid w:val="000E73FB"/>
    <w:rsid w:val="000F124D"/>
    <w:rsid w:val="000F2C49"/>
    <w:rsid w:val="000F3B07"/>
    <w:rsid w:val="000F6B9B"/>
    <w:rsid w:val="001029AF"/>
    <w:rsid w:val="00104719"/>
    <w:rsid w:val="0011793E"/>
    <w:rsid w:val="00120ECC"/>
    <w:rsid w:val="00134390"/>
    <w:rsid w:val="00140871"/>
    <w:rsid w:val="0014188E"/>
    <w:rsid w:val="0015171B"/>
    <w:rsid w:val="00151783"/>
    <w:rsid w:val="0015217E"/>
    <w:rsid w:val="00153BDC"/>
    <w:rsid w:val="00154A8B"/>
    <w:rsid w:val="001557F2"/>
    <w:rsid w:val="001617AD"/>
    <w:rsid w:val="0016371D"/>
    <w:rsid w:val="00163FAD"/>
    <w:rsid w:val="001665AC"/>
    <w:rsid w:val="00171123"/>
    <w:rsid w:val="00172A04"/>
    <w:rsid w:val="00174ED4"/>
    <w:rsid w:val="00191C46"/>
    <w:rsid w:val="001923BB"/>
    <w:rsid w:val="00196E12"/>
    <w:rsid w:val="00197EC1"/>
    <w:rsid w:val="001A2D12"/>
    <w:rsid w:val="001B4748"/>
    <w:rsid w:val="001C2829"/>
    <w:rsid w:val="001C3CA6"/>
    <w:rsid w:val="001C601B"/>
    <w:rsid w:val="001D1696"/>
    <w:rsid w:val="001D3E55"/>
    <w:rsid w:val="001D4AE7"/>
    <w:rsid w:val="001F3188"/>
    <w:rsid w:val="001F6ADF"/>
    <w:rsid w:val="00207314"/>
    <w:rsid w:val="00216B5A"/>
    <w:rsid w:val="002170B8"/>
    <w:rsid w:val="002234E1"/>
    <w:rsid w:val="0022743B"/>
    <w:rsid w:val="002557F6"/>
    <w:rsid w:val="00282A2E"/>
    <w:rsid w:val="002A415D"/>
    <w:rsid w:val="002A43B7"/>
    <w:rsid w:val="002A56BE"/>
    <w:rsid w:val="002B04F5"/>
    <w:rsid w:val="002B3FA8"/>
    <w:rsid w:val="002B728D"/>
    <w:rsid w:val="002C1817"/>
    <w:rsid w:val="002C1C79"/>
    <w:rsid w:val="002C24CD"/>
    <w:rsid w:val="002D2568"/>
    <w:rsid w:val="002E20B2"/>
    <w:rsid w:val="002E2DCE"/>
    <w:rsid w:val="002F14B5"/>
    <w:rsid w:val="002F7A0C"/>
    <w:rsid w:val="0030034B"/>
    <w:rsid w:val="003047F5"/>
    <w:rsid w:val="00305D93"/>
    <w:rsid w:val="00313F4D"/>
    <w:rsid w:val="00314704"/>
    <w:rsid w:val="00324A11"/>
    <w:rsid w:val="00325052"/>
    <w:rsid w:val="003367FD"/>
    <w:rsid w:val="00341031"/>
    <w:rsid w:val="00341B9C"/>
    <w:rsid w:val="003572D1"/>
    <w:rsid w:val="00363F84"/>
    <w:rsid w:val="0037135F"/>
    <w:rsid w:val="00372D15"/>
    <w:rsid w:val="003758EB"/>
    <w:rsid w:val="0037627E"/>
    <w:rsid w:val="00380C5D"/>
    <w:rsid w:val="00392C7B"/>
    <w:rsid w:val="003935A6"/>
    <w:rsid w:val="00393906"/>
    <w:rsid w:val="003A09C1"/>
    <w:rsid w:val="003A6A41"/>
    <w:rsid w:val="003B0814"/>
    <w:rsid w:val="003B350E"/>
    <w:rsid w:val="003B49B4"/>
    <w:rsid w:val="003B52F9"/>
    <w:rsid w:val="003C0AA1"/>
    <w:rsid w:val="003C130E"/>
    <w:rsid w:val="003C1430"/>
    <w:rsid w:val="003C568B"/>
    <w:rsid w:val="003D40BF"/>
    <w:rsid w:val="003E2F7E"/>
    <w:rsid w:val="003E51EC"/>
    <w:rsid w:val="003F1CA1"/>
    <w:rsid w:val="003F2E27"/>
    <w:rsid w:val="003F453A"/>
    <w:rsid w:val="003F49BA"/>
    <w:rsid w:val="003F51B0"/>
    <w:rsid w:val="00410BF5"/>
    <w:rsid w:val="00413F1D"/>
    <w:rsid w:val="004168B2"/>
    <w:rsid w:val="0041781C"/>
    <w:rsid w:val="004233B6"/>
    <w:rsid w:val="00431BAE"/>
    <w:rsid w:val="00452CD1"/>
    <w:rsid w:val="0045459F"/>
    <w:rsid w:val="00462BDF"/>
    <w:rsid w:val="00466013"/>
    <w:rsid w:val="004724A6"/>
    <w:rsid w:val="00475548"/>
    <w:rsid w:val="0047690E"/>
    <w:rsid w:val="004776FC"/>
    <w:rsid w:val="00481439"/>
    <w:rsid w:val="00484F2B"/>
    <w:rsid w:val="00492D29"/>
    <w:rsid w:val="00493ED0"/>
    <w:rsid w:val="004946EC"/>
    <w:rsid w:val="004A38C4"/>
    <w:rsid w:val="004A696C"/>
    <w:rsid w:val="004B62F6"/>
    <w:rsid w:val="004C24FD"/>
    <w:rsid w:val="004C2B40"/>
    <w:rsid w:val="004C2BCA"/>
    <w:rsid w:val="004E1B0E"/>
    <w:rsid w:val="004E453B"/>
    <w:rsid w:val="004F2E91"/>
    <w:rsid w:val="004F7827"/>
    <w:rsid w:val="005051D7"/>
    <w:rsid w:val="00507588"/>
    <w:rsid w:val="00512781"/>
    <w:rsid w:val="00515398"/>
    <w:rsid w:val="00516526"/>
    <w:rsid w:val="005225C4"/>
    <w:rsid w:val="005301BD"/>
    <w:rsid w:val="005328AB"/>
    <w:rsid w:val="005344F6"/>
    <w:rsid w:val="005400EA"/>
    <w:rsid w:val="0055128C"/>
    <w:rsid w:val="00553AC7"/>
    <w:rsid w:val="00560CB2"/>
    <w:rsid w:val="00562522"/>
    <w:rsid w:val="00574C9D"/>
    <w:rsid w:val="00584FD8"/>
    <w:rsid w:val="005909A2"/>
    <w:rsid w:val="00591B60"/>
    <w:rsid w:val="0059384C"/>
    <w:rsid w:val="005A05A2"/>
    <w:rsid w:val="005B2AD0"/>
    <w:rsid w:val="005B4F3A"/>
    <w:rsid w:val="005C575A"/>
    <w:rsid w:val="005D2E72"/>
    <w:rsid w:val="005D33A7"/>
    <w:rsid w:val="005D5A3C"/>
    <w:rsid w:val="005E0FF0"/>
    <w:rsid w:val="005E5F0E"/>
    <w:rsid w:val="00603457"/>
    <w:rsid w:val="00603C32"/>
    <w:rsid w:val="00603C74"/>
    <w:rsid w:val="0060666B"/>
    <w:rsid w:val="006222E8"/>
    <w:rsid w:val="006225D8"/>
    <w:rsid w:val="00625EA1"/>
    <w:rsid w:val="00627532"/>
    <w:rsid w:val="0063510D"/>
    <w:rsid w:val="00640025"/>
    <w:rsid w:val="00644E96"/>
    <w:rsid w:val="00647F95"/>
    <w:rsid w:val="00650CF2"/>
    <w:rsid w:val="00650D8E"/>
    <w:rsid w:val="006514B5"/>
    <w:rsid w:val="00663C77"/>
    <w:rsid w:val="00671220"/>
    <w:rsid w:val="0067205D"/>
    <w:rsid w:val="0067734C"/>
    <w:rsid w:val="0068101C"/>
    <w:rsid w:val="00681084"/>
    <w:rsid w:val="0068669B"/>
    <w:rsid w:val="006868DA"/>
    <w:rsid w:val="00686C88"/>
    <w:rsid w:val="006900C1"/>
    <w:rsid w:val="006A3B6C"/>
    <w:rsid w:val="006B013F"/>
    <w:rsid w:val="006B297C"/>
    <w:rsid w:val="006B2CE4"/>
    <w:rsid w:val="006B5749"/>
    <w:rsid w:val="006B796D"/>
    <w:rsid w:val="006C0E62"/>
    <w:rsid w:val="006C561D"/>
    <w:rsid w:val="006C6571"/>
    <w:rsid w:val="006D524F"/>
    <w:rsid w:val="006D5405"/>
    <w:rsid w:val="006E1D04"/>
    <w:rsid w:val="006E5A15"/>
    <w:rsid w:val="006E7193"/>
    <w:rsid w:val="006F7ED0"/>
    <w:rsid w:val="00702619"/>
    <w:rsid w:val="0071208C"/>
    <w:rsid w:val="00716F72"/>
    <w:rsid w:val="007214DD"/>
    <w:rsid w:val="0072233F"/>
    <w:rsid w:val="007248C6"/>
    <w:rsid w:val="00730055"/>
    <w:rsid w:val="00735559"/>
    <w:rsid w:val="007375F9"/>
    <w:rsid w:val="007406EF"/>
    <w:rsid w:val="00743AE8"/>
    <w:rsid w:val="007442F3"/>
    <w:rsid w:val="0075130E"/>
    <w:rsid w:val="00751A73"/>
    <w:rsid w:val="007529BB"/>
    <w:rsid w:val="00753D46"/>
    <w:rsid w:val="00754D21"/>
    <w:rsid w:val="007620BF"/>
    <w:rsid w:val="007628FD"/>
    <w:rsid w:val="007653E3"/>
    <w:rsid w:val="00771230"/>
    <w:rsid w:val="00772B69"/>
    <w:rsid w:val="007735AF"/>
    <w:rsid w:val="00780650"/>
    <w:rsid w:val="00782A1E"/>
    <w:rsid w:val="00784D60"/>
    <w:rsid w:val="0078690C"/>
    <w:rsid w:val="00787042"/>
    <w:rsid w:val="00787261"/>
    <w:rsid w:val="007875F3"/>
    <w:rsid w:val="0079415B"/>
    <w:rsid w:val="00794F34"/>
    <w:rsid w:val="007A52E6"/>
    <w:rsid w:val="007C5C9F"/>
    <w:rsid w:val="007D5774"/>
    <w:rsid w:val="007E6334"/>
    <w:rsid w:val="007F21BD"/>
    <w:rsid w:val="007F383E"/>
    <w:rsid w:val="007F4793"/>
    <w:rsid w:val="007F508E"/>
    <w:rsid w:val="007F7094"/>
    <w:rsid w:val="007F78FC"/>
    <w:rsid w:val="008000B8"/>
    <w:rsid w:val="008061CA"/>
    <w:rsid w:val="008129D0"/>
    <w:rsid w:val="00813CDD"/>
    <w:rsid w:val="00827EBD"/>
    <w:rsid w:val="00831234"/>
    <w:rsid w:val="00834CD5"/>
    <w:rsid w:val="0083742E"/>
    <w:rsid w:val="00843A17"/>
    <w:rsid w:val="008460FD"/>
    <w:rsid w:val="0085081D"/>
    <w:rsid w:val="008673B4"/>
    <w:rsid w:val="0087344C"/>
    <w:rsid w:val="00895F88"/>
    <w:rsid w:val="008B570E"/>
    <w:rsid w:val="008B6736"/>
    <w:rsid w:val="008B6BCF"/>
    <w:rsid w:val="008C64A6"/>
    <w:rsid w:val="008C66AF"/>
    <w:rsid w:val="008D76CB"/>
    <w:rsid w:val="008E21B3"/>
    <w:rsid w:val="008E28E9"/>
    <w:rsid w:val="008F7B27"/>
    <w:rsid w:val="00900036"/>
    <w:rsid w:val="00910106"/>
    <w:rsid w:val="00910E80"/>
    <w:rsid w:val="009148E3"/>
    <w:rsid w:val="009202CB"/>
    <w:rsid w:val="0092052D"/>
    <w:rsid w:val="00924269"/>
    <w:rsid w:val="00924322"/>
    <w:rsid w:val="00935F7F"/>
    <w:rsid w:val="009363AB"/>
    <w:rsid w:val="009403BF"/>
    <w:rsid w:val="0094232C"/>
    <w:rsid w:val="00950E6C"/>
    <w:rsid w:val="00953766"/>
    <w:rsid w:val="009630FC"/>
    <w:rsid w:val="00965963"/>
    <w:rsid w:val="00976F8E"/>
    <w:rsid w:val="00985D7C"/>
    <w:rsid w:val="009A0A5C"/>
    <w:rsid w:val="009A58F8"/>
    <w:rsid w:val="009B3B87"/>
    <w:rsid w:val="009B4277"/>
    <w:rsid w:val="009B53DF"/>
    <w:rsid w:val="009C2F51"/>
    <w:rsid w:val="009C5F31"/>
    <w:rsid w:val="009D45CF"/>
    <w:rsid w:val="009D4D18"/>
    <w:rsid w:val="009D4FD5"/>
    <w:rsid w:val="009D6D6E"/>
    <w:rsid w:val="009E419F"/>
    <w:rsid w:val="009E7F8C"/>
    <w:rsid w:val="009F06B9"/>
    <w:rsid w:val="009F277E"/>
    <w:rsid w:val="009F3E6F"/>
    <w:rsid w:val="009F5E12"/>
    <w:rsid w:val="00A0607D"/>
    <w:rsid w:val="00A07F67"/>
    <w:rsid w:val="00A1162F"/>
    <w:rsid w:val="00A11D07"/>
    <w:rsid w:val="00A11E4B"/>
    <w:rsid w:val="00A21F9A"/>
    <w:rsid w:val="00A248CC"/>
    <w:rsid w:val="00A25F02"/>
    <w:rsid w:val="00A26F8E"/>
    <w:rsid w:val="00A373C8"/>
    <w:rsid w:val="00A40BE5"/>
    <w:rsid w:val="00A4210D"/>
    <w:rsid w:val="00A432C7"/>
    <w:rsid w:val="00A44AD7"/>
    <w:rsid w:val="00A47B2A"/>
    <w:rsid w:val="00A50243"/>
    <w:rsid w:val="00A50D79"/>
    <w:rsid w:val="00A510CD"/>
    <w:rsid w:val="00A51410"/>
    <w:rsid w:val="00A51625"/>
    <w:rsid w:val="00A53375"/>
    <w:rsid w:val="00A53FF1"/>
    <w:rsid w:val="00A54211"/>
    <w:rsid w:val="00A554D2"/>
    <w:rsid w:val="00A62329"/>
    <w:rsid w:val="00A651A9"/>
    <w:rsid w:val="00A7065A"/>
    <w:rsid w:val="00A8089C"/>
    <w:rsid w:val="00A86794"/>
    <w:rsid w:val="00A86EB4"/>
    <w:rsid w:val="00A906A2"/>
    <w:rsid w:val="00AA296E"/>
    <w:rsid w:val="00AA46F7"/>
    <w:rsid w:val="00AB2DE3"/>
    <w:rsid w:val="00AC3FDD"/>
    <w:rsid w:val="00AD5395"/>
    <w:rsid w:val="00AE2259"/>
    <w:rsid w:val="00AE4BBE"/>
    <w:rsid w:val="00AF0D6A"/>
    <w:rsid w:val="00AF288A"/>
    <w:rsid w:val="00AF2E4C"/>
    <w:rsid w:val="00B064A1"/>
    <w:rsid w:val="00B11BE8"/>
    <w:rsid w:val="00B14BEE"/>
    <w:rsid w:val="00B150D3"/>
    <w:rsid w:val="00B15A16"/>
    <w:rsid w:val="00B17CE8"/>
    <w:rsid w:val="00B17E20"/>
    <w:rsid w:val="00B21527"/>
    <w:rsid w:val="00B226E8"/>
    <w:rsid w:val="00B23047"/>
    <w:rsid w:val="00B23FA5"/>
    <w:rsid w:val="00B253CF"/>
    <w:rsid w:val="00B26110"/>
    <w:rsid w:val="00B35251"/>
    <w:rsid w:val="00B40B41"/>
    <w:rsid w:val="00B434DE"/>
    <w:rsid w:val="00B524FA"/>
    <w:rsid w:val="00B54DCB"/>
    <w:rsid w:val="00B617B6"/>
    <w:rsid w:val="00B64E60"/>
    <w:rsid w:val="00B6585E"/>
    <w:rsid w:val="00B65A4F"/>
    <w:rsid w:val="00B728C4"/>
    <w:rsid w:val="00B74ED6"/>
    <w:rsid w:val="00B75BA2"/>
    <w:rsid w:val="00B82279"/>
    <w:rsid w:val="00B82BCC"/>
    <w:rsid w:val="00B83F96"/>
    <w:rsid w:val="00B843DF"/>
    <w:rsid w:val="00B86141"/>
    <w:rsid w:val="00B923DD"/>
    <w:rsid w:val="00B92735"/>
    <w:rsid w:val="00B93D31"/>
    <w:rsid w:val="00B94803"/>
    <w:rsid w:val="00B95491"/>
    <w:rsid w:val="00B97578"/>
    <w:rsid w:val="00BA0404"/>
    <w:rsid w:val="00BA0E65"/>
    <w:rsid w:val="00BA73D1"/>
    <w:rsid w:val="00BB1329"/>
    <w:rsid w:val="00BB3B70"/>
    <w:rsid w:val="00BB7FF5"/>
    <w:rsid w:val="00BC3B85"/>
    <w:rsid w:val="00BC6E56"/>
    <w:rsid w:val="00BD18E0"/>
    <w:rsid w:val="00BD1C2B"/>
    <w:rsid w:val="00BD64BD"/>
    <w:rsid w:val="00BD72A3"/>
    <w:rsid w:val="00BE1D6E"/>
    <w:rsid w:val="00BE5E55"/>
    <w:rsid w:val="00BF353A"/>
    <w:rsid w:val="00BF5028"/>
    <w:rsid w:val="00BF6917"/>
    <w:rsid w:val="00BF6FCE"/>
    <w:rsid w:val="00C06344"/>
    <w:rsid w:val="00C06818"/>
    <w:rsid w:val="00C21E0A"/>
    <w:rsid w:val="00C3023B"/>
    <w:rsid w:val="00C326DF"/>
    <w:rsid w:val="00C47755"/>
    <w:rsid w:val="00C50600"/>
    <w:rsid w:val="00C575D0"/>
    <w:rsid w:val="00C6048D"/>
    <w:rsid w:val="00C6177D"/>
    <w:rsid w:val="00C70D16"/>
    <w:rsid w:val="00C71ABC"/>
    <w:rsid w:val="00C75497"/>
    <w:rsid w:val="00C84F1A"/>
    <w:rsid w:val="00C8745D"/>
    <w:rsid w:val="00C91632"/>
    <w:rsid w:val="00C919C8"/>
    <w:rsid w:val="00C93D44"/>
    <w:rsid w:val="00C964E1"/>
    <w:rsid w:val="00C97F2C"/>
    <w:rsid w:val="00CA0027"/>
    <w:rsid w:val="00CA5B45"/>
    <w:rsid w:val="00CA7519"/>
    <w:rsid w:val="00CC0C9C"/>
    <w:rsid w:val="00CC1465"/>
    <w:rsid w:val="00CC3863"/>
    <w:rsid w:val="00CC6281"/>
    <w:rsid w:val="00CD30A1"/>
    <w:rsid w:val="00CD5559"/>
    <w:rsid w:val="00CE3FC5"/>
    <w:rsid w:val="00CE7E44"/>
    <w:rsid w:val="00CF6B25"/>
    <w:rsid w:val="00D01F10"/>
    <w:rsid w:val="00D15DD8"/>
    <w:rsid w:val="00D25F84"/>
    <w:rsid w:val="00D36C7E"/>
    <w:rsid w:val="00D42EBA"/>
    <w:rsid w:val="00D47000"/>
    <w:rsid w:val="00D53E2F"/>
    <w:rsid w:val="00D60DC5"/>
    <w:rsid w:val="00D71112"/>
    <w:rsid w:val="00D73B48"/>
    <w:rsid w:val="00D74277"/>
    <w:rsid w:val="00D84290"/>
    <w:rsid w:val="00D944CA"/>
    <w:rsid w:val="00DA76BC"/>
    <w:rsid w:val="00DB60EC"/>
    <w:rsid w:val="00DB6353"/>
    <w:rsid w:val="00DB7FE7"/>
    <w:rsid w:val="00DC44E1"/>
    <w:rsid w:val="00DC5628"/>
    <w:rsid w:val="00DC7655"/>
    <w:rsid w:val="00DD456F"/>
    <w:rsid w:val="00DD70B1"/>
    <w:rsid w:val="00DE66A3"/>
    <w:rsid w:val="00DE7AEA"/>
    <w:rsid w:val="00DF61C4"/>
    <w:rsid w:val="00DF7836"/>
    <w:rsid w:val="00DF7BDF"/>
    <w:rsid w:val="00E02918"/>
    <w:rsid w:val="00E03AF1"/>
    <w:rsid w:val="00E05A77"/>
    <w:rsid w:val="00E22472"/>
    <w:rsid w:val="00E23F47"/>
    <w:rsid w:val="00E33708"/>
    <w:rsid w:val="00E337E6"/>
    <w:rsid w:val="00E3465A"/>
    <w:rsid w:val="00E449EB"/>
    <w:rsid w:val="00E45FE1"/>
    <w:rsid w:val="00E53F7C"/>
    <w:rsid w:val="00E54CEC"/>
    <w:rsid w:val="00E56E5C"/>
    <w:rsid w:val="00E71D55"/>
    <w:rsid w:val="00E742D3"/>
    <w:rsid w:val="00E74D92"/>
    <w:rsid w:val="00E810DA"/>
    <w:rsid w:val="00E863BF"/>
    <w:rsid w:val="00E97116"/>
    <w:rsid w:val="00E9768D"/>
    <w:rsid w:val="00EA14D3"/>
    <w:rsid w:val="00EB0B1E"/>
    <w:rsid w:val="00EB16B8"/>
    <w:rsid w:val="00EB5207"/>
    <w:rsid w:val="00EC2A8A"/>
    <w:rsid w:val="00EC7E95"/>
    <w:rsid w:val="00ED33FD"/>
    <w:rsid w:val="00EE2FB0"/>
    <w:rsid w:val="00EE5515"/>
    <w:rsid w:val="00EE619E"/>
    <w:rsid w:val="00EE7165"/>
    <w:rsid w:val="00EF0533"/>
    <w:rsid w:val="00EF14A9"/>
    <w:rsid w:val="00EF1E67"/>
    <w:rsid w:val="00F045F1"/>
    <w:rsid w:val="00F07159"/>
    <w:rsid w:val="00F10937"/>
    <w:rsid w:val="00F114E8"/>
    <w:rsid w:val="00F13EB2"/>
    <w:rsid w:val="00F25042"/>
    <w:rsid w:val="00F26423"/>
    <w:rsid w:val="00F30F00"/>
    <w:rsid w:val="00F33006"/>
    <w:rsid w:val="00F338CB"/>
    <w:rsid w:val="00F41309"/>
    <w:rsid w:val="00F432B6"/>
    <w:rsid w:val="00F534C6"/>
    <w:rsid w:val="00F56680"/>
    <w:rsid w:val="00F566C3"/>
    <w:rsid w:val="00F6268C"/>
    <w:rsid w:val="00F64291"/>
    <w:rsid w:val="00F66332"/>
    <w:rsid w:val="00F708C1"/>
    <w:rsid w:val="00F81FA7"/>
    <w:rsid w:val="00F9042E"/>
    <w:rsid w:val="00F94B1D"/>
    <w:rsid w:val="00FA0D63"/>
    <w:rsid w:val="00FA24A5"/>
    <w:rsid w:val="00FA3A3F"/>
    <w:rsid w:val="00FA5BB2"/>
    <w:rsid w:val="00FA7994"/>
    <w:rsid w:val="00FB0508"/>
    <w:rsid w:val="00FB0D98"/>
    <w:rsid w:val="00FB28BE"/>
    <w:rsid w:val="00FB7AFF"/>
    <w:rsid w:val="00FC1E5D"/>
    <w:rsid w:val="00FC4D20"/>
    <w:rsid w:val="00FC5013"/>
    <w:rsid w:val="00FD1652"/>
    <w:rsid w:val="00FD2058"/>
    <w:rsid w:val="00FD2C75"/>
    <w:rsid w:val="00FE1E32"/>
    <w:rsid w:val="00FE44C7"/>
    <w:rsid w:val="00FE4AF7"/>
    <w:rsid w:val="00FF1763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68945"/>
  <w15:chartTrackingRefBased/>
  <w15:docId w15:val="{C57D82A1-2330-43C2-9B3B-50FEADC4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3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C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93E"/>
  </w:style>
  <w:style w:type="paragraph" w:styleId="Stopka">
    <w:name w:val="footer"/>
    <w:basedOn w:val="Normalny"/>
    <w:link w:val="Stopka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93E"/>
  </w:style>
  <w:style w:type="table" w:styleId="Tabela-Siatka">
    <w:name w:val="Table Grid"/>
    <w:basedOn w:val="Standardowy"/>
    <w:uiPriority w:val="39"/>
    <w:rsid w:val="0051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A47B2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odstawowyakapit">
    <w:name w:val="[Podstawowy akapit]"/>
    <w:basedOn w:val="Normalny"/>
    <w:uiPriority w:val="99"/>
    <w:rsid w:val="00A47B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Hipercze">
    <w:name w:val="Hyperlink"/>
    <w:basedOn w:val="Domylnaczcionkaakapitu"/>
    <w:uiPriority w:val="99"/>
    <w:unhideWhenUsed/>
    <w:rsid w:val="00A47B2A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47B2A"/>
    <w:pPr>
      <w:spacing w:after="0" w:line="240" w:lineRule="auto"/>
    </w:pPr>
    <w:rPr>
      <w:sz w:val="22"/>
      <w:szCs w:val="22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A47B2A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7B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7B2A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7B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FD8"/>
    <w:pPr>
      <w:spacing w:after="3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FD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53BD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33006"/>
    <w:rPr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F33006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337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A53375"/>
    <w:pPr>
      <w:widowControl w:val="0"/>
      <w:spacing w:after="283" w:line="240" w:lineRule="auto"/>
    </w:pPr>
    <w:rPr>
      <w:rFonts w:ascii="DejaVu Serif" w:eastAsia="DejaVu Sans" w:hAnsi="DejaVu Serif" w:cs="DejaVu Sans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3375"/>
    <w:rPr>
      <w:rFonts w:ascii="DejaVu Serif" w:eastAsia="DejaVu Sans" w:hAnsi="DejaVu Serif" w:cs="DejaVu Sans"/>
      <w:lang w:val="en-US"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AF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734C"/>
    <w:rPr>
      <w:color w:val="605E5C"/>
      <w:shd w:val="clear" w:color="auto" w:fill="E1DFDD"/>
    </w:rPr>
  </w:style>
  <w:style w:type="paragraph" w:customStyle="1" w:styleId="Default">
    <w:name w:val="Default"/>
    <w:rsid w:val="009C5F3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5D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5D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5D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@ph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7C57F-29AE-4EDE-9B8A-3C2056D1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1780</Words>
  <Characters>10684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kropka</dc:creator>
  <cp:keywords/>
  <dc:description/>
  <cp:lastModifiedBy>Marcin Prokopiuk</cp:lastModifiedBy>
  <cp:revision>5</cp:revision>
  <cp:lastPrinted>2025-02-14T11:18:00Z</cp:lastPrinted>
  <dcterms:created xsi:type="dcterms:W3CDTF">2025-02-14T14:53:00Z</dcterms:created>
  <dcterms:modified xsi:type="dcterms:W3CDTF">2025-02-21T10:14:00Z</dcterms:modified>
</cp:coreProperties>
</file>