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C68" w14:textId="77777777" w:rsidR="007B3342" w:rsidRPr="004C7E2B" w:rsidRDefault="007B3342" w:rsidP="004C7E2B">
      <w:pPr>
        <w:spacing w:line="276" w:lineRule="auto"/>
        <w:rPr>
          <w:rFonts w:ascii="Lato" w:hAnsi="Lato"/>
          <w:sz w:val="20"/>
          <w:szCs w:val="20"/>
        </w:rPr>
      </w:pPr>
      <w:bookmarkStart w:id="0" w:name="page1"/>
      <w:bookmarkEnd w:id="0"/>
    </w:p>
    <w:p w14:paraId="6EFBC1EB" w14:textId="6336C99D" w:rsidR="007B3342" w:rsidRPr="004C7E2B" w:rsidRDefault="00BB0CF1" w:rsidP="004C7E2B">
      <w:pPr>
        <w:spacing w:line="276" w:lineRule="auto"/>
        <w:jc w:val="center"/>
        <w:rPr>
          <w:rFonts w:ascii="Lato" w:hAnsi="Lato"/>
          <w:sz w:val="20"/>
          <w:szCs w:val="20"/>
        </w:rPr>
      </w:pPr>
      <w:r w:rsidRPr="004C7E2B">
        <w:rPr>
          <w:rFonts w:ascii="Lato" w:hAnsi="Lato"/>
          <w:sz w:val="20"/>
          <w:szCs w:val="20"/>
        </w:rPr>
        <w:t>UMOWA</w:t>
      </w:r>
      <w:r w:rsidR="000A4103" w:rsidRPr="004C7E2B">
        <w:rPr>
          <w:rFonts w:ascii="Lato" w:hAnsi="Lato"/>
          <w:sz w:val="20"/>
          <w:szCs w:val="20"/>
        </w:rPr>
        <w:t xml:space="preserve"> </w:t>
      </w:r>
    </w:p>
    <w:p w14:paraId="4B4B40CB" w14:textId="77777777" w:rsidR="00BB0CF1" w:rsidRPr="004C7E2B" w:rsidRDefault="00BB0CF1" w:rsidP="004C7E2B">
      <w:pPr>
        <w:spacing w:line="276" w:lineRule="auto"/>
        <w:jc w:val="center"/>
        <w:rPr>
          <w:rFonts w:ascii="Lato" w:hAnsi="Lato"/>
          <w:sz w:val="20"/>
          <w:szCs w:val="20"/>
        </w:rPr>
      </w:pPr>
      <w:r w:rsidRPr="004C7E2B">
        <w:rPr>
          <w:rFonts w:ascii="Lato" w:hAnsi="Lato"/>
          <w:sz w:val="20"/>
          <w:szCs w:val="20"/>
        </w:rPr>
        <w:t>na kompleksową usługę ochrony</w:t>
      </w:r>
    </w:p>
    <w:p w14:paraId="21017F4B" w14:textId="77777777" w:rsidR="00BB0CF1" w:rsidRPr="004C7E2B" w:rsidRDefault="00BB0CF1" w:rsidP="004C7E2B">
      <w:pPr>
        <w:spacing w:line="276" w:lineRule="auto"/>
        <w:jc w:val="both"/>
        <w:rPr>
          <w:rFonts w:ascii="Lato" w:hAnsi="Lato"/>
          <w:sz w:val="20"/>
          <w:szCs w:val="20"/>
        </w:rPr>
      </w:pPr>
    </w:p>
    <w:p w14:paraId="517D2807" w14:textId="71A12081" w:rsidR="00BB0CF1" w:rsidRPr="004C7E2B" w:rsidRDefault="006E6BAF" w:rsidP="004C7E2B">
      <w:pPr>
        <w:spacing w:line="276" w:lineRule="auto"/>
        <w:jc w:val="both"/>
        <w:rPr>
          <w:rFonts w:ascii="Lato" w:hAnsi="Lato"/>
          <w:sz w:val="20"/>
          <w:szCs w:val="20"/>
        </w:rPr>
      </w:pPr>
      <w:r w:rsidRPr="004C7E2B">
        <w:rPr>
          <w:rFonts w:ascii="Lato" w:hAnsi="Lato"/>
          <w:sz w:val="20"/>
          <w:szCs w:val="20"/>
        </w:rPr>
        <w:t xml:space="preserve">zawarta w dniu </w:t>
      </w:r>
      <w:r w:rsidR="000A4103" w:rsidRPr="004C7E2B">
        <w:rPr>
          <w:rFonts w:ascii="Lato" w:hAnsi="Lato"/>
          <w:sz w:val="20"/>
          <w:szCs w:val="20"/>
        </w:rPr>
        <w:t>……………………………………………………………..</w:t>
      </w:r>
      <w:r w:rsidRPr="004C7E2B">
        <w:rPr>
          <w:rFonts w:ascii="Lato" w:hAnsi="Lato"/>
          <w:sz w:val="20"/>
          <w:szCs w:val="20"/>
        </w:rPr>
        <w:t xml:space="preserve"> w</w:t>
      </w:r>
      <w:r w:rsidR="00BB0CF1" w:rsidRPr="004C7E2B">
        <w:rPr>
          <w:rFonts w:ascii="Lato" w:hAnsi="Lato"/>
          <w:sz w:val="20"/>
          <w:szCs w:val="20"/>
        </w:rPr>
        <w:t xml:space="preserve"> Warszawie pomiędzy:</w:t>
      </w:r>
    </w:p>
    <w:p w14:paraId="49756ED5" w14:textId="77777777" w:rsidR="00141701" w:rsidRPr="004C7E2B" w:rsidRDefault="00141701" w:rsidP="004C7E2B">
      <w:pPr>
        <w:spacing w:line="276" w:lineRule="auto"/>
        <w:jc w:val="both"/>
        <w:rPr>
          <w:rFonts w:ascii="Lato" w:hAnsi="Lato"/>
          <w:sz w:val="20"/>
          <w:szCs w:val="20"/>
        </w:rPr>
      </w:pPr>
    </w:p>
    <w:p w14:paraId="73B55555" w14:textId="1BD0938A" w:rsidR="000A4103" w:rsidRPr="004C7E2B" w:rsidRDefault="000A4103" w:rsidP="004C7E2B">
      <w:pPr>
        <w:spacing w:line="276" w:lineRule="auto"/>
        <w:jc w:val="both"/>
        <w:rPr>
          <w:rFonts w:ascii="Lato" w:eastAsia="MS Mincho" w:hAnsi="Lato"/>
          <w:sz w:val="20"/>
          <w:szCs w:val="20"/>
        </w:rPr>
      </w:pPr>
      <w:r w:rsidRPr="004C7E2B">
        <w:rPr>
          <w:rFonts w:ascii="Lato" w:hAnsi="Lato" w:cs="Arial"/>
          <w:sz w:val="20"/>
          <w:szCs w:val="20"/>
        </w:rPr>
        <w:t>Polski Holding Hotelowy spółka z ograniczoną odpowiedzialnością</w:t>
      </w:r>
      <w:r w:rsidRPr="004C7E2B">
        <w:rPr>
          <w:rFonts w:ascii="Lato" w:eastAsia="MS Mincho" w:hAnsi="Lato"/>
          <w:sz w:val="20"/>
          <w:szCs w:val="20"/>
        </w:rPr>
        <w:t xml:space="preserve"> z siedzibą w Warszawie, przy </w:t>
      </w:r>
      <w:r w:rsidR="00BE1A00" w:rsidRPr="004C7E2B">
        <w:rPr>
          <w:rFonts w:ascii="Lato" w:eastAsia="MS Mincho" w:hAnsi="Lato"/>
          <w:sz w:val="20"/>
          <w:szCs w:val="20"/>
        </w:rPr>
        <w:br/>
      </w:r>
      <w:r w:rsidRPr="004C7E2B">
        <w:rPr>
          <w:rFonts w:ascii="Lato" w:eastAsia="MS Mincho" w:hAnsi="Lato"/>
          <w:sz w:val="20"/>
          <w:szCs w:val="20"/>
        </w:rPr>
        <w:t xml:space="preserve">ul. Komitetu Obrony Robotników 39G, 02-148 Warszawa, zarejestrowaną w rejestrze przedsiębiorców przez Sąd Rejonowy dla m.st. Warszawy w Warszawie, XIV Wydział Gospodarczy Krajowego Rejestru Sądowego pod numerem KRS 0000047774, Regon: 016046030, </w:t>
      </w:r>
      <w:r w:rsidR="00BE1A00" w:rsidRPr="004C7E2B">
        <w:rPr>
          <w:rFonts w:ascii="Lato" w:eastAsia="MS Mincho" w:hAnsi="Lato"/>
          <w:sz w:val="20"/>
          <w:szCs w:val="20"/>
        </w:rPr>
        <w:t xml:space="preserve">NIP: 522-24-82-605, </w:t>
      </w:r>
      <w:r w:rsidRPr="004C7E2B">
        <w:rPr>
          <w:rFonts w:ascii="Lato" w:eastAsia="MS Mincho" w:hAnsi="Lato"/>
          <w:sz w:val="20"/>
          <w:szCs w:val="20"/>
        </w:rPr>
        <w:t xml:space="preserve">z kapitałem zakładowym </w:t>
      </w:r>
      <w:r w:rsidR="00667CB6" w:rsidRPr="004C7E2B">
        <w:rPr>
          <w:rFonts w:ascii="Lato" w:hAnsi="Lato" w:cs="Tahoma"/>
          <w:sz w:val="20"/>
          <w:szCs w:val="20"/>
        </w:rPr>
        <w:t>1 911 499 700,00</w:t>
      </w:r>
      <w:r w:rsidRPr="004C7E2B">
        <w:rPr>
          <w:rFonts w:ascii="Lato" w:eastAsia="MS Mincho" w:hAnsi="Lato"/>
          <w:sz w:val="20"/>
          <w:szCs w:val="20"/>
        </w:rPr>
        <w:t>,00 PLN, reprezentowaną przez:</w:t>
      </w:r>
    </w:p>
    <w:p w14:paraId="2DA1E6EC" w14:textId="12AF03E4" w:rsidR="00141701" w:rsidRPr="004C7E2B" w:rsidRDefault="00BE1A00" w:rsidP="004C7E2B">
      <w:pPr>
        <w:spacing w:line="276" w:lineRule="auto"/>
        <w:jc w:val="both"/>
        <w:rPr>
          <w:rFonts w:ascii="Lato" w:eastAsia="Calibri" w:hAnsi="Lato" w:cs="Calibri"/>
          <w:sz w:val="20"/>
          <w:szCs w:val="20"/>
        </w:rPr>
      </w:pPr>
      <w:r w:rsidRPr="004C7E2B">
        <w:rPr>
          <w:rFonts w:ascii="Lato" w:eastAsia="Calibri" w:hAnsi="Lato" w:cs="Calibri"/>
          <w:sz w:val="20"/>
          <w:szCs w:val="20"/>
        </w:rPr>
        <w:t>………………………………………………………………………….</w:t>
      </w:r>
    </w:p>
    <w:p w14:paraId="3724AF2C" w14:textId="77777777" w:rsidR="00141701" w:rsidRPr="004C7E2B" w:rsidRDefault="00141701" w:rsidP="004C7E2B">
      <w:pPr>
        <w:spacing w:line="276" w:lineRule="auto"/>
        <w:jc w:val="both"/>
        <w:rPr>
          <w:rFonts w:ascii="Lato" w:eastAsia="Calibri" w:hAnsi="Lato" w:cs="Calibri"/>
          <w:sz w:val="20"/>
          <w:szCs w:val="20"/>
        </w:rPr>
      </w:pPr>
    </w:p>
    <w:p w14:paraId="430086FC" w14:textId="58588ACA" w:rsidR="00141701" w:rsidRPr="004C7E2B" w:rsidRDefault="00141701" w:rsidP="004C7E2B">
      <w:pPr>
        <w:spacing w:line="276" w:lineRule="auto"/>
        <w:jc w:val="both"/>
        <w:rPr>
          <w:rFonts w:ascii="Lato" w:eastAsia="Calibri" w:hAnsi="Lato" w:cs="Calibri"/>
          <w:sz w:val="20"/>
          <w:szCs w:val="20"/>
        </w:rPr>
      </w:pPr>
      <w:r w:rsidRPr="004C7E2B">
        <w:rPr>
          <w:rFonts w:ascii="Lato" w:eastAsia="Calibri" w:hAnsi="Lato" w:cs="Calibri"/>
          <w:sz w:val="20"/>
          <w:szCs w:val="20"/>
        </w:rPr>
        <w:t>zwaną dalej „Zamawiającym”</w:t>
      </w:r>
      <w:r w:rsidR="0096305D" w:rsidRPr="004C7E2B">
        <w:rPr>
          <w:rFonts w:ascii="Lato" w:eastAsia="Calibri" w:hAnsi="Lato" w:cs="Calibri"/>
          <w:sz w:val="20"/>
          <w:szCs w:val="20"/>
        </w:rPr>
        <w:t xml:space="preserve"> </w:t>
      </w:r>
      <w:r w:rsidRPr="004C7E2B">
        <w:rPr>
          <w:rFonts w:ascii="Lato" w:eastAsia="Calibri" w:hAnsi="Lato" w:cs="Calibri"/>
          <w:sz w:val="20"/>
          <w:szCs w:val="20"/>
        </w:rPr>
        <w:t>lub „Stroną”</w:t>
      </w:r>
    </w:p>
    <w:p w14:paraId="76DC3560" w14:textId="7A7FEE19" w:rsidR="00DD3BEE" w:rsidRPr="004C7E2B" w:rsidRDefault="00141701" w:rsidP="004C7E2B">
      <w:pPr>
        <w:spacing w:line="276" w:lineRule="auto"/>
        <w:jc w:val="both"/>
        <w:rPr>
          <w:rFonts w:ascii="Lato" w:eastAsia="Calibri" w:hAnsi="Lato" w:cs="Calibri"/>
          <w:sz w:val="20"/>
          <w:szCs w:val="20"/>
        </w:rPr>
      </w:pPr>
      <w:r w:rsidRPr="004C7E2B">
        <w:rPr>
          <w:rFonts w:ascii="Lato" w:eastAsia="Calibri" w:hAnsi="Lato" w:cs="Calibri"/>
          <w:sz w:val="20"/>
          <w:szCs w:val="20"/>
        </w:rPr>
        <w:t>a</w:t>
      </w:r>
    </w:p>
    <w:p w14:paraId="0AF04775" w14:textId="376BAD11" w:rsidR="005404D8" w:rsidRPr="004C7E2B" w:rsidRDefault="000A4103" w:rsidP="004C7E2B">
      <w:pPr>
        <w:spacing w:line="276" w:lineRule="auto"/>
        <w:jc w:val="both"/>
        <w:rPr>
          <w:rFonts w:ascii="Lato" w:eastAsia="Calibri" w:hAnsi="Lato" w:cs="Calibri"/>
          <w:sz w:val="20"/>
          <w:szCs w:val="20"/>
        </w:rPr>
      </w:pPr>
      <w:r w:rsidRPr="004C7E2B">
        <w:rPr>
          <w:rFonts w:ascii="Lato" w:eastAsia="Calibri" w:hAnsi="Lato" w:cs="Calibri"/>
          <w:sz w:val="20"/>
          <w:szCs w:val="20"/>
        </w:rPr>
        <w:t>…………………………………………………………………………………….</w:t>
      </w:r>
    </w:p>
    <w:p w14:paraId="3DE53CBA" w14:textId="04501CBB" w:rsidR="00755FA5" w:rsidRPr="004C7E2B" w:rsidRDefault="00755FA5" w:rsidP="004C7E2B">
      <w:pPr>
        <w:spacing w:line="276" w:lineRule="auto"/>
        <w:jc w:val="both"/>
        <w:rPr>
          <w:rFonts w:ascii="Lato" w:hAnsi="Lato"/>
          <w:sz w:val="20"/>
          <w:szCs w:val="20"/>
        </w:rPr>
      </w:pPr>
    </w:p>
    <w:p w14:paraId="6EE9E19F" w14:textId="59820249" w:rsidR="00DA5380" w:rsidRPr="004C7E2B" w:rsidRDefault="00755FA5" w:rsidP="004C7E2B">
      <w:pPr>
        <w:spacing w:line="276" w:lineRule="auto"/>
        <w:jc w:val="both"/>
        <w:rPr>
          <w:rFonts w:ascii="Lato" w:hAnsi="Lato"/>
          <w:sz w:val="20"/>
          <w:szCs w:val="20"/>
        </w:rPr>
      </w:pPr>
      <w:r w:rsidRPr="004C7E2B">
        <w:rPr>
          <w:rFonts w:ascii="Lato" w:hAnsi="Lato"/>
          <w:sz w:val="20"/>
          <w:szCs w:val="20"/>
        </w:rPr>
        <w:t>Reprezentowan</w:t>
      </w:r>
      <w:r w:rsidR="00DA5380" w:rsidRPr="004C7E2B">
        <w:rPr>
          <w:rFonts w:ascii="Lato" w:hAnsi="Lato"/>
          <w:sz w:val="20"/>
          <w:szCs w:val="20"/>
        </w:rPr>
        <w:t xml:space="preserve">ym </w:t>
      </w:r>
      <w:r w:rsidRPr="004C7E2B">
        <w:rPr>
          <w:rFonts w:ascii="Lato" w:hAnsi="Lato"/>
          <w:sz w:val="20"/>
          <w:szCs w:val="20"/>
        </w:rPr>
        <w:t xml:space="preserve">przez </w:t>
      </w:r>
      <w:r w:rsidR="00DA5380" w:rsidRPr="004C7E2B">
        <w:rPr>
          <w:rFonts w:ascii="Lato" w:hAnsi="Lato"/>
          <w:sz w:val="20"/>
          <w:szCs w:val="20"/>
        </w:rPr>
        <w:t xml:space="preserve"> </w:t>
      </w:r>
    </w:p>
    <w:p w14:paraId="02B706FD" w14:textId="3B664B9F" w:rsidR="00DA5380" w:rsidRPr="004C7E2B" w:rsidRDefault="000A4103" w:rsidP="004C7E2B">
      <w:pPr>
        <w:spacing w:line="276" w:lineRule="auto"/>
        <w:jc w:val="both"/>
        <w:rPr>
          <w:rFonts w:ascii="Lato" w:hAnsi="Lato"/>
          <w:sz w:val="20"/>
          <w:szCs w:val="20"/>
        </w:rPr>
      </w:pPr>
      <w:r w:rsidRPr="004C7E2B">
        <w:rPr>
          <w:rFonts w:ascii="Lato" w:hAnsi="Lato"/>
          <w:sz w:val="20"/>
          <w:szCs w:val="20"/>
        </w:rPr>
        <w:t>…………………………………………………………………………………….</w:t>
      </w:r>
    </w:p>
    <w:p w14:paraId="79A26B96" w14:textId="77777777" w:rsidR="00141701" w:rsidRPr="004C7E2B" w:rsidRDefault="00141701" w:rsidP="004C7E2B">
      <w:pPr>
        <w:spacing w:line="276" w:lineRule="auto"/>
        <w:jc w:val="both"/>
        <w:rPr>
          <w:rFonts w:ascii="Lato" w:eastAsia="Calibri" w:hAnsi="Lato" w:cs="Calibri"/>
          <w:sz w:val="20"/>
          <w:szCs w:val="20"/>
        </w:rPr>
      </w:pPr>
    </w:p>
    <w:p w14:paraId="670663BC" w14:textId="6C89850F" w:rsidR="00141701" w:rsidRPr="004C7E2B" w:rsidRDefault="00141701" w:rsidP="004C7E2B">
      <w:pPr>
        <w:spacing w:line="276" w:lineRule="auto"/>
        <w:jc w:val="both"/>
        <w:rPr>
          <w:rFonts w:ascii="Lato" w:eastAsia="Calibri" w:hAnsi="Lato" w:cs="Calibri"/>
          <w:sz w:val="20"/>
          <w:szCs w:val="20"/>
        </w:rPr>
      </w:pPr>
      <w:r w:rsidRPr="004C7E2B">
        <w:rPr>
          <w:rFonts w:ascii="Lato" w:eastAsia="Calibri" w:hAnsi="Lato" w:cs="Calibri"/>
          <w:sz w:val="20"/>
          <w:szCs w:val="20"/>
        </w:rPr>
        <w:t>zwaną dalej „Wykonawcą” lub „Stroną”</w:t>
      </w:r>
    </w:p>
    <w:p w14:paraId="7B2D0214" w14:textId="77777777" w:rsidR="00141701" w:rsidRPr="004C7E2B" w:rsidRDefault="00141701" w:rsidP="004C7E2B">
      <w:pPr>
        <w:spacing w:line="276" w:lineRule="auto"/>
        <w:jc w:val="both"/>
        <w:rPr>
          <w:rFonts w:ascii="Lato" w:eastAsia="Calibri" w:hAnsi="Lato" w:cs="Calibri"/>
          <w:sz w:val="20"/>
          <w:szCs w:val="20"/>
        </w:rPr>
      </w:pPr>
    </w:p>
    <w:p w14:paraId="08B5B0DB" w14:textId="77777777" w:rsidR="00141701" w:rsidRPr="004C7E2B" w:rsidRDefault="00141701" w:rsidP="004C7E2B">
      <w:pPr>
        <w:pStyle w:val="Akapitzlist"/>
        <w:spacing w:line="276" w:lineRule="auto"/>
        <w:ind w:left="0"/>
        <w:jc w:val="both"/>
        <w:rPr>
          <w:rFonts w:ascii="Lato" w:hAnsi="Lato"/>
          <w:sz w:val="20"/>
          <w:szCs w:val="20"/>
        </w:rPr>
      </w:pPr>
    </w:p>
    <w:p w14:paraId="3D4E7123" w14:textId="77777777" w:rsidR="00BB0CF1" w:rsidRPr="004C7E2B" w:rsidRDefault="00141701" w:rsidP="004C7E2B">
      <w:pPr>
        <w:spacing w:line="276" w:lineRule="auto"/>
        <w:jc w:val="center"/>
        <w:rPr>
          <w:rFonts w:ascii="Lato" w:eastAsia="Calibri" w:hAnsi="Lato" w:cs="Calibri"/>
          <w:sz w:val="20"/>
          <w:szCs w:val="20"/>
        </w:rPr>
      </w:pPr>
      <w:r w:rsidRPr="004C7E2B">
        <w:rPr>
          <w:rFonts w:ascii="Lato" w:eastAsia="Calibri" w:hAnsi="Lato" w:cs="Calibri"/>
          <w:sz w:val="20"/>
          <w:szCs w:val="20"/>
        </w:rPr>
        <w:t>§ 1</w:t>
      </w:r>
    </w:p>
    <w:p w14:paraId="055732AC" w14:textId="77777777" w:rsidR="00141701" w:rsidRPr="004C7E2B" w:rsidRDefault="00141701" w:rsidP="004C7E2B">
      <w:pPr>
        <w:spacing w:line="276" w:lineRule="auto"/>
        <w:jc w:val="both"/>
        <w:rPr>
          <w:rFonts w:ascii="Lato" w:eastAsia="Calibri" w:hAnsi="Lato" w:cs="Calibri"/>
          <w:sz w:val="20"/>
          <w:szCs w:val="20"/>
        </w:rPr>
      </w:pPr>
    </w:p>
    <w:p w14:paraId="7D3F939F" w14:textId="77777777" w:rsidR="00141701" w:rsidRPr="004C7E2B" w:rsidRDefault="00141701" w:rsidP="004D64AF">
      <w:pPr>
        <w:pStyle w:val="Akapitzlist"/>
        <w:numPr>
          <w:ilvl w:val="0"/>
          <w:numId w:val="1"/>
        </w:numPr>
        <w:spacing w:line="276" w:lineRule="auto"/>
        <w:ind w:left="567" w:hanging="567"/>
        <w:jc w:val="both"/>
        <w:rPr>
          <w:rFonts w:ascii="Lato" w:hAnsi="Lato"/>
          <w:sz w:val="20"/>
          <w:szCs w:val="20"/>
        </w:rPr>
      </w:pPr>
      <w:r w:rsidRPr="004C7E2B">
        <w:rPr>
          <w:rFonts w:ascii="Lato" w:eastAsia="Calibri" w:hAnsi="Lato" w:cs="Calibri"/>
          <w:sz w:val="20"/>
          <w:szCs w:val="20"/>
        </w:rPr>
        <w:t>Zamawiający powierza a Wykonawca przyjmuje do wykonania usługi w zakresie ochrony Terenowych Jednostek Organizacyjnych (zwanych dalej Obiektami) należących do Zamawiającego, szczegółowo określonych w załączniku nr 1 do niniejszej umowy, polegające na bezpośredniej ochronie fizycznej obiektów, ich monitorowaniu wraz z interwencją oraz usług towarzyszących, szczegółowo określonych w niniejszej umowie zgodnie ze złożoną ofertą.</w:t>
      </w:r>
    </w:p>
    <w:p w14:paraId="0B0F423C" w14:textId="77777777" w:rsidR="00141701" w:rsidRPr="004C7E2B" w:rsidRDefault="00141701" w:rsidP="004D64AF">
      <w:pPr>
        <w:pStyle w:val="Akapitzlist"/>
        <w:numPr>
          <w:ilvl w:val="0"/>
          <w:numId w:val="1"/>
        </w:numPr>
        <w:spacing w:line="276" w:lineRule="auto"/>
        <w:ind w:left="567" w:hanging="567"/>
        <w:jc w:val="both"/>
        <w:rPr>
          <w:rFonts w:ascii="Lato" w:hAnsi="Lato"/>
          <w:sz w:val="20"/>
          <w:szCs w:val="20"/>
        </w:rPr>
      </w:pPr>
      <w:r w:rsidRPr="004C7E2B">
        <w:rPr>
          <w:rFonts w:ascii="Lato" w:eastAsia="Calibri" w:hAnsi="Lato" w:cs="Calibri"/>
          <w:sz w:val="20"/>
          <w:szCs w:val="20"/>
        </w:rPr>
        <w:t>Wykonawca zobowiązuje się do sporządzenia dla każdego z powierzonych mu obiektów szczegółowych procedur i zakresu obowiązków określonych w Instrukcjach Ochrony Obiektów opisanych w § 2 niniejszej umowy.</w:t>
      </w:r>
    </w:p>
    <w:p w14:paraId="636CBADB" w14:textId="77777777" w:rsidR="00141701" w:rsidRPr="004C7E2B" w:rsidRDefault="00141701" w:rsidP="004C7E2B">
      <w:pPr>
        <w:pStyle w:val="Akapitzlist"/>
        <w:numPr>
          <w:ilvl w:val="0"/>
          <w:numId w:val="1"/>
        </w:numPr>
        <w:spacing w:line="276" w:lineRule="auto"/>
        <w:ind w:left="0"/>
        <w:jc w:val="both"/>
        <w:rPr>
          <w:rFonts w:ascii="Lato" w:hAnsi="Lato"/>
          <w:sz w:val="20"/>
          <w:szCs w:val="20"/>
        </w:rPr>
      </w:pPr>
      <w:r w:rsidRPr="004C7E2B">
        <w:rPr>
          <w:rFonts w:ascii="Lato" w:eastAsia="Calibri" w:hAnsi="Lato" w:cs="Calibri"/>
          <w:sz w:val="20"/>
          <w:szCs w:val="20"/>
        </w:rPr>
        <w:t>Przedmiot usługi, o której mowa w ust. 1 obejmuje w szczególności:</w:t>
      </w:r>
    </w:p>
    <w:p w14:paraId="5D495333" w14:textId="6205AB43" w:rsidR="00141701" w:rsidRPr="004C7E2B" w:rsidRDefault="00141701">
      <w:pPr>
        <w:pStyle w:val="Akapitzlist"/>
        <w:numPr>
          <w:ilvl w:val="0"/>
          <w:numId w:val="3"/>
        </w:numPr>
        <w:spacing w:line="276" w:lineRule="auto"/>
        <w:ind w:left="1134" w:hanging="567"/>
        <w:jc w:val="both"/>
        <w:rPr>
          <w:rFonts w:ascii="Lato" w:hAnsi="Lato"/>
          <w:sz w:val="20"/>
          <w:szCs w:val="20"/>
        </w:rPr>
      </w:pPr>
      <w:r w:rsidRPr="004C7E2B">
        <w:rPr>
          <w:rFonts w:ascii="Lato" w:eastAsia="Calibri" w:hAnsi="Lato" w:cs="Calibri"/>
          <w:sz w:val="20"/>
          <w:szCs w:val="20"/>
        </w:rPr>
        <w:t>dozór, ochronę mienia i czuwanie nad zabezpieczeniem Obiektów, bezpieczeństwem pracowników, najemców i gości Zama</w:t>
      </w:r>
      <w:r w:rsidR="005F199B" w:rsidRPr="004C7E2B">
        <w:rPr>
          <w:rFonts w:ascii="Lato" w:eastAsia="Calibri" w:hAnsi="Lato" w:cs="Calibri"/>
          <w:sz w:val="20"/>
          <w:szCs w:val="20"/>
        </w:rPr>
        <w:t>wiającego</w:t>
      </w:r>
      <w:r w:rsidRPr="004C7E2B">
        <w:rPr>
          <w:rFonts w:ascii="Lato" w:eastAsia="Calibri" w:hAnsi="Lato" w:cs="Calibri"/>
          <w:sz w:val="20"/>
          <w:szCs w:val="20"/>
        </w:rPr>
        <w:t xml:space="preserve"> określonych w</w:t>
      </w:r>
      <w:r w:rsidR="00DA5380" w:rsidRPr="004C7E2B">
        <w:rPr>
          <w:rFonts w:ascii="Lato" w:eastAsia="Calibri" w:hAnsi="Lato" w:cs="Calibri"/>
          <w:sz w:val="20"/>
          <w:szCs w:val="20"/>
        </w:rPr>
        <w:t> </w:t>
      </w:r>
      <w:r w:rsidRPr="004C7E2B">
        <w:rPr>
          <w:rFonts w:ascii="Lato" w:eastAsia="Calibri" w:hAnsi="Lato" w:cs="Calibri"/>
          <w:sz w:val="20"/>
          <w:szCs w:val="20"/>
        </w:rPr>
        <w:t>załączniku nr 2 do niniejszej umowy,</w:t>
      </w:r>
    </w:p>
    <w:p w14:paraId="6109BE17" w14:textId="77777777" w:rsidR="00141701" w:rsidRPr="004C7E2B" w:rsidRDefault="00141701">
      <w:pPr>
        <w:pStyle w:val="Akapitzlist"/>
        <w:numPr>
          <w:ilvl w:val="0"/>
          <w:numId w:val="3"/>
        </w:numPr>
        <w:spacing w:line="276" w:lineRule="auto"/>
        <w:ind w:left="1134" w:hanging="567"/>
        <w:jc w:val="both"/>
        <w:rPr>
          <w:rFonts w:ascii="Lato" w:hAnsi="Lato"/>
          <w:sz w:val="20"/>
          <w:szCs w:val="20"/>
        </w:rPr>
      </w:pPr>
      <w:r w:rsidRPr="004C7E2B">
        <w:rPr>
          <w:rFonts w:ascii="Lato" w:eastAsia="Calibri" w:hAnsi="Lato" w:cs="Calibri"/>
          <w:sz w:val="20"/>
          <w:szCs w:val="20"/>
        </w:rPr>
        <w:t>zapewnienie bezpieczeństwa Obiektów, mienia i osób w rejonie wykonywania obowiązków wynikających z niniejszej umowy,</w:t>
      </w:r>
    </w:p>
    <w:p w14:paraId="4DCE6E24" w14:textId="77777777" w:rsidR="00141701" w:rsidRPr="004C7E2B" w:rsidRDefault="00141701">
      <w:pPr>
        <w:pStyle w:val="Akapitzlist"/>
        <w:numPr>
          <w:ilvl w:val="0"/>
          <w:numId w:val="3"/>
        </w:numPr>
        <w:spacing w:line="276" w:lineRule="auto"/>
        <w:ind w:left="1134" w:hanging="567"/>
        <w:jc w:val="both"/>
        <w:rPr>
          <w:rFonts w:ascii="Lato" w:hAnsi="Lato"/>
          <w:sz w:val="20"/>
          <w:szCs w:val="20"/>
        </w:rPr>
      </w:pPr>
      <w:r w:rsidRPr="004C7E2B">
        <w:rPr>
          <w:rFonts w:ascii="Lato" w:hAnsi="Lato"/>
          <w:sz w:val="20"/>
          <w:szCs w:val="20"/>
        </w:rPr>
        <w:t>zapobieganie wszelkiej działalności godzącej i naruszającej interesy Zamawiającego,</w:t>
      </w:r>
    </w:p>
    <w:p w14:paraId="0364499A" w14:textId="77777777" w:rsidR="00141701" w:rsidRPr="004C7E2B" w:rsidRDefault="001A2A87">
      <w:pPr>
        <w:pStyle w:val="Akapitzlist"/>
        <w:numPr>
          <w:ilvl w:val="0"/>
          <w:numId w:val="3"/>
        </w:numPr>
        <w:spacing w:line="276" w:lineRule="auto"/>
        <w:ind w:left="1134" w:hanging="567"/>
        <w:jc w:val="both"/>
        <w:rPr>
          <w:rFonts w:ascii="Lato" w:hAnsi="Lato"/>
          <w:sz w:val="20"/>
          <w:szCs w:val="20"/>
        </w:rPr>
      </w:pPr>
      <w:r w:rsidRPr="004C7E2B">
        <w:rPr>
          <w:rFonts w:ascii="Lato" w:hAnsi="Lato"/>
          <w:sz w:val="20"/>
          <w:szCs w:val="20"/>
        </w:rPr>
        <w:t>identyfikowanie osób wchodzących na teren Obiektu,</w:t>
      </w:r>
    </w:p>
    <w:p w14:paraId="3968495A" w14:textId="77777777" w:rsidR="001A2A87" w:rsidRPr="004C7E2B" w:rsidRDefault="001A2A87">
      <w:pPr>
        <w:pStyle w:val="Akapitzlist"/>
        <w:numPr>
          <w:ilvl w:val="0"/>
          <w:numId w:val="3"/>
        </w:numPr>
        <w:spacing w:line="276" w:lineRule="auto"/>
        <w:ind w:left="1134" w:hanging="567"/>
        <w:jc w:val="both"/>
        <w:rPr>
          <w:rFonts w:ascii="Lato" w:hAnsi="Lato"/>
          <w:sz w:val="20"/>
          <w:szCs w:val="20"/>
        </w:rPr>
      </w:pPr>
      <w:r w:rsidRPr="004C7E2B">
        <w:rPr>
          <w:rFonts w:ascii="Lato" w:hAnsi="Lato"/>
          <w:sz w:val="20"/>
          <w:szCs w:val="20"/>
        </w:rPr>
        <w:t xml:space="preserve">ochronę </w:t>
      </w:r>
      <w:r w:rsidRPr="004C7E2B">
        <w:rPr>
          <w:rFonts w:ascii="Lato" w:eastAsia="Calibri" w:hAnsi="Lato" w:cs="Calibri"/>
          <w:sz w:val="20"/>
          <w:szCs w:val="20"/>
        </w:rPr>
        <w:t>przed zniszczeniem, uszkodzeniem mogącym stanowić zagrożenie dla życia i zdrowia ludzi oraz środowiska,</w:t>
      </w:r>
    </w:p>
    <w:p w14:paraId="70D2C235" w14:textId="77777777" w:rsidR="001A2A87" w:rsidRPr="004C7E2B" w:rsidRDefault="001A2A87">
      <w:pPr>
        <w:pStyle w:val="Akapitzlist"/>
        <w:numPr>
          <w:ilvl w:val="0"/>
          <w:numId w:val="3"/>
        </w:numPr>
        <w:spacing w:line="276" w:lineRule="auto"/>
        <w:ind w:left="1134" w:hanging="567"/>
        <w:jc w:val="both"/>
        <w:rPr>
          <w:rFonts w:ascii="Lato" w:hAnsi="Lato"/>
          <w:sz w:val="20"/>
          <w:szCs w:val="20"/>
        </w:rPr>
      </w:pPr>
      <w:r w:rsidRPr="004C7E2B">
        <w:rPr>
          <w:rFonts w:ascii="Lato" w:eastAsia="Calibri" w:hAnsi="Lato" w:cs="Calibri"/>
          <w:sz w:val="20"/>
          <w:szCs w:val="20"/>
        </w:rPr>
        <w:t>zabezpieczanie przed wstępem na chroniony Obiekt osób nieupoważnionych,</w:t>
      </w:r>
    </w:p>
    <w:p w14:paraId="60715427" w14:textId="77777777" w:rsidR="001A2A87" w:rsidRPr="004C7E2B" w:rsidRDefault="001A2A87">
      <w:pPr>
        <w:pStyle w:val="Akapitzlist"/>
        <w:numPr>
          <w:ilvl w:val="0"/>
          <w:numId w:val="3"/>
        </w:numPr>
        <w:spacing w:line="276" w:lineRule="auto"/>
        <w:ind w:left="1134" w:hanging="567"/>
        <w:jc w:val="both"/>
        <w:rPr>
          <w:rFonts w:ascii="Lato" w:hAnsi="Lato"/>
          <w:sz w:val="20"/>
          <w:szCs w:val="20"/>
        </w:rPr>
      </w:pPr>
      <w:r w:rsidRPr="004C7E2B">
        <w:rPr>
          <w:rFonts w:ascii="Lato" w:eastAsia="Calibri" w:hAnsi="Lato" w:cs="Calibri"/>
          <w:sz w:val="20"/>
          <w:szCs w:val="20"/>
        </w:rPr>
        <w:t>zabezpieczenie przed wjazdem na chronione Obiekty nieupoważnionych pojazdów,</w:t>
      </w:r>
    </w:p>
    <w:p w14:paraId="76B64165" w14:textId="77777777" w:rsidR="001A2A87" w:rsidRPr="004C7E2B" w:rsidRDefault="001A2A87">
      <w:pPr>
        <w:pStyle w:val="Akapitzlist"/>
        <w:numPr>
          <w:ilvl w:val="0"/>
          <w:numId w:val="3"/>
        </w:numPr>
        <w:spacing w:line="276" w:lineRule="auto"/>
        <w:ind w:left="1134" w:hanging="567"/>
        <w:jc w:val="both"/>
        <w:rPr>
          <w:rFonts w:ascii="Lato" w:hAnsi="Lato"/>
          <w:sz w:val="20"/>
          <w:szCs w:val="20"/>
        </w:rPr>
      </w:pPr>
      <w:r w:rsidRPr="004C7E2B">
        <w:rPr>
          <w:rFonts w:ascii="Lato" w:eastAsia="Calibri" w:hAnsi="Lato" w:cs="Calibri"/>
          <w:sz w:val="20"/>
          <w:szCs w:val="20"/>
        </w:rPr>
        <w:t>monitorowanie systemu alarmowego wraz z interwencją,</w:t>
      </w:r>
    </w:p>
    <w:p w14:paraId="48F7A8BE" w14:textId="77777777" w:rsidR="001A2A87" w:rsidRPr="004C7E2B" w:rsidRDefault="001A2A87">
      <w:pPr>
        <w:pStyle w:val="Akapitzlist"/>
        <w:numPr>
          <w:ilvl w:val="0"/>
          <w:numId w:val="3"/>
        </w:numPr>
        <w:spacing w:line="276" w:lineRule="auto"/>
        <w:ind w:left="1134" w:hanging="567"/>
        <w:jc w:val="both"/>
        <w:rPr>
          <w:rFonts w:ascii="Lato" w:hAnsi="Lato"/>
          <w:sz w:val="20"/>
          <w:szCs w:val="20"/>
        </w:rPr>
      </w:pPr>
      <w:r w:rsidRPr="004C7E2B">
        <w:rPr>
          <w:rFonts w:ascii="Lato" w:hAnsi="Lato"/>
          <w:sz w:val="20"/>
          <w:szCs w:val="20"/>
        </w:rPr>
        <w:t>niezwłoczne podejmowanie interwencji poprzez własne zmotoryzowane patrole,</w:t>
      </w:r>
    </w:p>
    <w:p w14:paraId="181DE834" w14:textId="0AC4DF3D" w:rsidR="001A2A87" w:rsidRPr="004C7E2B" w:rsidRDefault="001A2A87">
      <w:pPr>
        <w:pStyle w:val="Akapitzlist"/>
        <w:numPr>
          <w:ilvl w:val="0"/>
          <w:numId w:val="3"/>
        </w:numPr>
        <w:spacing w:line="276" w:lineRule="auto"/>
        <w:ind w:left="1134" w:hanging="567"/>
        <w:jc w:val="both"/>
        <w:rPr>
          <w:rFonts w:ascii="Lato" w:hAnsi="Lato"/>
          <w:sz w:val="20"/>
          <w:szCs w:val="20"/>
        </w:rPr>
      </w:pPr>
      <w:r w:rsidRPr="004C7E2B">
        <w:rPr>
          <w:rFonts w:ascii="Lato" w:hAnsi="Lato"/>
          <w:sz w:val="20"/>
          <w:szCs w:val="20"/>
        </w:rPr>
        <w:t>utrzymywanie w pełnej sprawnoś</w:t>
      </w:r>
      <w:r w:rsidR="005F199B" w:rsidRPr="004C7E2B">
        <w:rPr>
          <w:rFonts w:ascii="Lato" w:hAnsi="Lato"/>
          <w:sz w:val="20"/>
          <w:szCs w:val="20"/>
        </w:rPr>
        <w:t>ci lokalnego systemu alarmowego</w:t>
      </w:r>
      <w:r w:rsidRPr="004C7E2B">
        <w:rPr>
          <w:rFonts w:ascii="Lato" w:hAnsi="Lato"/>
          <w:sz w:val="20"/>
          <w:szCs w:val="20"/>
        </w:rPr>
        <w:t>,</w:t>
      </w:r>
    </w:p>
    <w:p w14:paraId="181DB4A9" w14:textId="77777777" w:rsidR="001A2A87" w:rsidRPr="004C7E2B" w:rsidRDefault="001A2A87">
      <w:pPr>
        <w:pStyle w:val="Akapitzlist"/>
        <w:numPr>
          <w:ilvl w:val="0"/>
          <w:numId w:val="3"/>
        </w:numPr>
        <w:spacing w:line="276" w:lineRule="auto"/>
        <w:ind w:left="1134" w:hanging="567"/>
        <w:jc w:val="both"/>
        <w:rPr>
          <w:rFonts w:ascii="Lato" w:hAnsi="Lato"/>
          <w:sz w:val="20"/>
          <w:szCs w:val="20"/>
        </w:rPr>
      </w:pPr>
      <w:r w:rsidRPr="004C7E2B">
        <w:rPr>
          <w:rFonts w:ascii="Lato" w:hAnsi="Lato"/>
          <w:sz w:val="20"/>
          <w:szCs w:val="20"/>
        </w:rPr>
        <w:t>obsługę centrali p.poż.</w:t>
      </w:r>
    </w:p>
    <w:p w14:paraId="46385D43" w14:textId="43051717" w:rsidR="001A2A87" w:rsidRPr="004C7E2B" w:rsidRDefault="001A2A87">
      <w:pPr>
        <w:pStyle w:val="Akapitzlist"/>
        <w:numPr>
          <w:ilvl w:val="0"/>
          <w:numId w:val="3"/>
        </w:numPr>
        <w:spacing w:line="276" w:lineRule="auto"/>
        <w:ind w:left="1134" w:hanging="567"/>
        <w:jc w:val="both"/>
        <w:rPr>
          <w:rFonts w:ascii="Lato" w:hAnsi="Lato"/>
          <w:sz w:val="20"/>
          <w:szCs w:val="20"/>
        </w:rPr>
      </w:pPr>
      <w:r w:rsidRPr="004C7E2B">
        <w:rPr>
          <w:rFonts w:ascii="Lato" w:hAnsi="Lato"/>
          <w:sz w:val="20"/>
          <w:szCs w:val="20"/>
        </w:rPr>
        <w:lastRenderedPageBreak/>
        <w:t xml:space="preserve">w uzasadnionych </w:t>
      </w:r>
      <w:r w:rsidRPr="004C7E2B">
        <w:rPr>
          <w:rFonts w:ascii="Lato" w:eastAsia="Calibri" w:hAnsi="Lato" w:cs="Calibri"/>
          <w:sz w:val="20"/>
          <w:szCs w:val="20"/>
        </w:rPr>
        <w:t xml:space="preserve">przypadkach </w:t>
      </w:r>
      <w:r w:rsidR="00F66E0D">
        <w:rPr>
          <w:rFonts w:ascii="Lato" w:eastAsia="Calibri" w:hAnsi="Lato" w:cs="Calibri"/>
          <w:sz w:val="20"/>
          <w:szCs w:val="20"/>
        </w:rPr>
        <w:t>ujęcie</w:t>
      </w:r>
      <w:r w:rsidRPr="004C7E2B">
        <w:rPr>
          <w:rFonts w:ascii="Lato" w:eastAsia="Calibri" w:hAnsi="Lato" w:cs="Calibri"/>
          <w:sz w:val="20"/>
          <w:szCs w:val="20"/>
        </w:rPr>
        <w:t xml:space="preserve"> sprawcy włamania, kradzieży lub innego czynu zabronionego dokonanego na szkodę Zamawiającego i niezwłoczne przekazanie zatrzymanej osoby funkcjonariuszom</w:t>
      </w:r>
      <w:r w:rsidR="00E6173A" w:rsidRPr="004C7E2B">
        <w:rPr>
          <w:rFonts w:ascii="Lato" w:eastAsia="Calibri" w:hAnsi="Lato" w:cs="Calibri"/>
          <w:sz w:val="20"/>
          <w:szCs w:val="20"/>
        </w:rPr>
        <w:t xml:space="preserve"> Policji,</w:t>
      </w:r>
    </w:p>
    <w:p w14:paraId="7B5EA5C2" w14:textId="21A6ECE6" w:rsidR="00E6173A" w:rsidRDefault="00E6173A">
      <w:pPr>
        <w:pStyle w:val="Akapitzlist"/>
        <w:numPr>
          <w:ilvl w:val="0"/>
          <w:numId w:val="3"/>
        </w:numPr>
        <w:spacing w:line="276" w:lineRule="auto"/>
        <w:ind w:left="1134" w:hanging="567"/>
        <w:jc w:val="both"/>
        <w:rPr>
          <w:rFonts w:ascii="Lato" w:hAnsi="Lato"/>
          <w:sz w:val="20"/>
          <w:szCs w:val="20"/>
        </w:rPr>
      </w:pPr>
      <w:r w:rsidRPr="004C7E2B">
        <w:rPr>
          <w:rFonts w:ascii="Lato" w:hAnsi="Lato"/>
          <w:sz w:val="20"/>
          <w:szCs w:val="20"/>
        </w:rPr>
        <w:t>przestrzeganie Instrukcji Ochrony Obiektów,</w:t>
      </w:r>
    </w:p>
    <w:p w14:paraId="1BDAFBDD" w14:textId="56C1E544" w:rsidR="00C804AD" w:rsidRPr="00C804AD" w:rsidRDefault="00C804AD">
      <w:pPr>
        <w:pStyle w:val="Akapitzlist"/>
        <w:numPr>
          <w:ilvl w:val="0"/>
          <w:numId w:val="3"/>
        </w:numPr>
        <w:spacing w:line="276" w:lineRule="auto"/>
        <w:ind w:left="1134" w:hanging="567"/>
        <w:jc w:val="both"/>
        <w:rPr>
          <w:rFonts w:ascii="Lato" w:hAnsi="Lato"/>
          <w:sz w:val="20"/>
          <w:szCs w:val="20"/>
        </w:rPr>
      </w:pPr>
      <w:r w:rsidRPr="00C804AD">
        <w:rPr>
          <w:rFonts w:ascii="Lato" w:hAnsi="Lato"/>
          <w:sz w:val="20"/>
          <w:szCs w:val="20"/>
          <w:lang w:eastAsia="en-US"/>
        </w:rPr>
        <w:t>uczestnictwo w próbnych ewakuacjach zgodnie ze standardami obowiązującymi w danym hotelu;</w:t>
      </w:r>
    </w:p>
    <w:p w14:paraId="0F1C88E5" w14:textId="7F8C3A6D" w:rsidR="00E6173A" w:rsidRPr="006E01CB" w:rsidRDefault="00E6173A">
      <w:pPr>
        <w:pStyle w:val="Akapitzlist"/>
        <w:numPr>
          <w:ilvl w:val="0"/>
          <w:numId w:val="3"/>
        </w:numPr>
        <w:spacing w:line="276" w:lineRule="auto"/>
        <w:ind w:left="1134" w:hanging="567"/>
        <w:jc w:val="both"/>
        <w:rPr>
          <w:rFonts w:ascii="Lato" w:hAnsi="Lato"/>
          <w:sz w:val="20"/>
          <w:szCs w:val="20"/>
        </w:rPr>
      </w:pPr>
      <w:r w:rsidRPr="004C7E2B">
        <w:rPr>
          <w:rFonts w:ascii="Lato" w:hAnsi="Lato"/>
          <w:sz w:val="20"/>
          <w:szCs w:val="20"/>
        </w:rPr>
        <w:t xml:space="preserve">prowadzenie </w:t>
      </w:r>
      <w:r w:rsidRPr="004C7E2B">
        <w:rPr>
          <w:rFonts w:ascii="Lato" w:eastAsia="Calibri" w:hAnsi="Lato" w:cs="Calibri"/>
          <w:sz w:val="20"/>
          <w:szCs w:val="20"/>
        </w:rPr>
        <w:t>dokumentacji ochrony Obiektów, tj. książki przebiegu służby i ewidenc</w:t>
      </w:r>
      <w:r w:rsidR="005F199B" w:rsidRPr="004C7E2B">
        <w:rPr>
          <w:rFonts w:ascii="Lato" w:eastAsia="Calibri" w:hAnsi="Lato" w:cs="Calibri"/>
          <w:sz w:val="20"/>
          <w:szCs w:val="20"/>
        </w:rPr>
        <w:t>ji wjazd oraz wyjazdów pojazdów</w:t>
      </w:r>
      <w:r w:rsidRPr="004C7E2B">
        <w:rPr>
          <w:rFonts w:ascii="Lato" w:eastAsia="Calibri" w:hAnsi="Lato" w:cs="Calibri"/>
          <w:sz w:val="20"/>
          <w:szCs w:val="20"/>
        </w:rPr>
        <w:t>.</w:t>
      </w:r>
    </w:p>
    <w:p w14:paraId="41AA6BEC" w14:textId="2093E171" w:rsidR="006E01CB" w:rsidRPr="004C7E2B" w:rsidRDefault="006E01CB">
      <w:pPr>
        <w:pStyle w:val="Akapitzlist"/>
        <w:numPr>
          <w:ilvl w:val="0"/>
          <w:numId w:val="3"/>
        </w:numPr>
        <w:spacing w:line="276" w:lineRule="auto"/>
        <w:ind w:left="1134" w:hanging="567"/>
        <w:jc w:val="both"/>
        <w:rPr>
          <w:rFonts w:ascii="Lato" w:hAnsi="Lato"/>
          <w:sz w:val="20"/>
          <w:szCs w:val="20"/>
        </w:rPr>
      </w:pPr>
      <w:r>
        <w:rPr>
          <w:rFonts w:ascii="Lato" w:hAnsi="Lato" w:cstheme="minorHAnsi"/>
          <w:color w:val="000000"/>
          <w:sz w:val="20"/>
          <w:szCs w:val="20"/>
        </w:rPr>
        <w:t>Usługi dodatkowe po uzgodnieniu z dyrekcją obiektu</w:t>
      </w:r>
      <w:r>
        <w:rPr>
          <w:rFonts w:ascii="Lato" w:hAnsi="Lato" w:cstheme="minorHAnsi"/>
          <w:color w:val="000000"/>
          <w:sz w:val="20"/>
          <w:szCs w:val="20"/>
        </w:rPr>
        <w:t>.</w:t>
      </w:r>
    </w:p>
    <w:p w14:paraId="54BC695F" w14:textId="77777777" w:rsidR="00E6173A" w:rsidRPr="004C7E2B" w:rsidRDefault="00E6173A" w:rsidP="004D64AF">
      <w:pPr>
        <w:pStyle w:val="Akapitzlist"/>
        <w:numPr>
          <w:ilvl w:val="0"/>
          <w:numId w:val="1"/>
        </w:numPr>
        <w:spacing w:line="276" w:lineRule="auto"/>
        <w:ind w:left="567" w:hanging="567"/>
        <w:jc w:val="both"/>
        <w:rPr>
          <w:rFonts w:ascii="Lato" w:hAnsi="Lato"/>
          <w:sz w:val="20"/>
          <w:szCs w:val="20"/>
        </w:rPr>
      </w:pPr>
      <w:r w:rsidRPr="004C7E2B">
        <w:rPr>
          <w:rFonts w:ascii="Lato" w:eastAsia="Calibri" w:hAnsi="Lato" w:cs="Calibri"/>
          <w:sz w:val="20"/>
          <w:szCs w:val="20"/>
        </w:rPr>
        <w:t>Zamawiający w trakcie obowiązywania niniejszej umowy ma prawo do dokonywania jednostronnej zmiany zakresu przedmiotu umowy, określonego w ust.1 i 2 niniejszego paragrafu.</w:t>
      </w:r>
    </w:p>
    <w:p w14:paraId="202AAD7C" w14:textId="204E3A07" w:rsidR="004F6DAE" w:rsidRPr="004C7E2B" w:rsidRDefault="004F6DAE" w:rsidP="004D64AF">
      <w:pPr>
        <w:pStyle w:val="Akapitzlist"/>
        <w:numPr>
          <w:ilvl w:val="0"/>
          <w:numId w:val="1"/>
        </w:numPr>
        <w:spacing w:line="276" w:lineRule="auto"/>
        <w:ind w:left="567" w:hanging="567"/>
        <w:jc w:val="both"/>
        <w:rPr>
          <w:rFonts w:ascii="Lato" w:hAnsi="Lato"/>
          <w:sz w:val="20"/>
          <w:szCs w:val="20"/>
        </w:rPr>
      </w:pPr>
      <w:r w:rsidRPr="004C7E2B">
        <w:rPr>
          <w:rFonts w:ascii="Lato" w:hAnsi="Lato" w:cstheme="minorHAnsi"/>
          <w:color w:val="000000"/>
          <w:sz w:val="20"/>
          <w:szCs w:val="20"/>
        </w:rPr>
        <w:t>PHH zastrzega sobie możliwość rozszerzenia umowy o inne oddziały/hotele/obiekty hotelowe należące do Spółki.</w:t>
      </w:r>
    </w:p>
    <w:p w14:paraId="02C32CAA" w14:textId="3A82E911" w:rsidR="004F6DAE" w:rsidRPr="004C7E2B" w:rsidRDefault="006542B5" w:rsidP="004D64AF">
      <w:pPr>
        <w:pStyle w:val="Akapitzlist"/>
        <w:numPr>
          <w:ilvl w:val="0"/>
          <w:numId w:val="1"/>
        </w:numPr>
        <w:spacing w:line="276" w:lineRule="auto"/>
        <w:ind w:left="567" w:hanging="567"/>
        <w:jc w:val="both"/>
        <w:rPr>
          <w:rFonts w:ascii="Lato" w:hAnsi="Lato"/>
          <w:sz w:val="20"/>
          <w:szCs w:val="20"/>
        </w:rPr>
      </w:pPr>
      <w:r w:rsidRPr="004C7E2B">
        <w:rPr>
          <w:rFonts w:ascii="Lato" w:hAnsi="Lato" w:cstheme="minorHAnsi"/>
          <w:color w:val="000000"/>
          <w:sz w:val="20"/>
          <w:szCs w:val="20"/>
        </w:rPr>
        <w:t>Wykonawca</w:t>
      </w:r>
      <w:r w:rsidR="004F6DAE" w:rsidRPr="004C7E2B">
        <w:rPr>
          <w:rFonts w:ascii="Lato" w:hAnsi="Lato" w:cstheme="minorHAnsi"/>
          <w:color w:val="000000"/>
          <w:sz w:val="20"/>
          <w:szCs w:val="20"/>
        </w:rPr>
        <w:t xml:space="preserve"> zobowiązuje się do zawarcia Umowy na tożsamych warunkach ze Spółkami należącymi do Grupy Kapitałowej PHH, w przypadku gdyby te Spółki wyraziły wolę jej zawarcia.</w:t>
      </w:r>
    </w:p>
    <w:p w14:paraId="60731D0E" w14:textId="24F768E2" w:rsidR="00867621" w:rsidRPr="004C7E2B" w:rsidRDefault="00867621" w:rsidP="004D64AF">
      <w:pPr>
        <w:numPr>
          <w:ilvl w:val="0"/>
          <w:numId w:val="1"/>
        </w:numPr>
        <w:tabs>
          <w:tab w:val="num" w:pos="709"/>
        </w:tabs>
        <w:suppressAutoHyphens/>
        <w:spacing w:line="276" w:lineRule="auto"/>
        <w:ind w:left="567" w:hanging="567"/>
        <w:jc w:val="both"/>
        <w:rPr>
          <w:rFonts w:ascii="Lato" w:hAnsi="Lato" w:cs="Arial"/>
          <w:sz w:val="20"/>
          <w:szCs w:val="20"/>
        </w:rPr>
      </w:pPr>
      <w:r w:rsidRPr="004C7E2B">
        <w:rPr>
          <w:rFonts w:ascii="Lato" w:hAnsi="Lato" w:cs="Arial"/>
          <w:sz w:val="20"/>
          <w:szCs w:val="20"/>
        </w:rPr>
        <w:t>Wykonawca oświadcza, że z tytułu świadczonych przez niego usług ochrony, za które wynagrodzenie zostało określone w §</w:t>
      </w:r>
      <w:r w:rsidR="00DF4C10" w:rsidRPr="004C7E2B">
        <w:rPr>
          <w:rFonts w:ascii="Lato" w:hAnsi="Lato" w:cs="Arial"/>
          <w:sz w:val="20"/>
          <w:szCs w:val="20"/>
        </w:rPr>
        <w:t>7</w:t>
      </w:r>
      <w:r w:rsidRPr="004C7E2B">
        <w:rPr>
          <w:rFonts w:ascii="Lato" w:hAnsi="Lato" w:cs="Arial"/>
          <w:sz w:val="20"/>
          <w:szCs w:val="20"/>
        </w:rPr>
        <w:t xml:space="preserve"> ust. </w:t>
      </w:r>
      <w:r w:rsidR="00DF4C10" w:rsidRPr="004C7E2B">
        <w:rPr>
          <w:rFonts w:ascii="Lato" w:hAnsi="Lato" w:cs="Arial"/>
          <w:sz w:val="20"/>
          <w:szCs w:val="20"/>
        </w:rPr>
        <w:t>1</w:t>
      </w:r>
      <w:r w:rsidRPr="004C7E2B">
        <w:rPr>
          <w:rFonts w:ascii="Lato" w:hAnsi="Lato" w:cs="Arial"/>
          <w:sz w:val="20"/>
          <w:szCs w:val="20"/>
        </w:rPr>
        <w:t xml:space="preserve"> niniejszej Umowy, Zamawiającemu  będzie przysługiwało prawo obniżenia obowiązkowych wpłat na Państwowy Fundusz Rehabilitacji Osób Niepełnosprawnych (PFRON), zgodnie z obowiązującymi przepisami prawa na dzień wystawienia faktury.</w:t>
      </w:r>
    </w:p>
    <w:p w14:paraId="3B0A446F" w14:textId="58DBFBBD" w:rsidR="00660F2E" w:rsidRPr="004C7E2B" w:rsidRDefault="00660F2E" w:rsidP="004D64AF">
      <w:pPr>
        <w:numPr>
          <w:ilvl w:val="0"/>
          <w:numId w:val="1"/>
        </w:numPr>
        <w:suppressAutoHyphens/>
        <w:spacing w:line="276" w:lineRule="auto"/>
        <w:ind w:left="567" w:hanging="567"/>
        <w:jc w:val="both"/>
        <w:rPr>
          <w:rFonts w:ascii="Lato" w:hAnsi="Lato" w:cs="Arial"/>
          <w:sz w:val="20"/>
          <w:szCs w:val="20"/>
        </w:rPr>
      </w:pPr>
      <w:r w:rsidRPr="004C7E2B">
        <w:rPr>
          <w:rFonts w:ascii="Lato" w:hAnsi="Lato" w:cs="Arial"/>
          <w:sz w:val="20"/>
          <w:szCs w:val="20"/>
        </w:rPr>
        <w:t>Wykonawca jest zobowiązany świadczyć usługi określone w Umowie zgodnie z przepisami prawa, w tym w szczególności zgodnie z przepisami Ustawy o ochronie osób i mienia.</w:t>
      </w:r>
    </w:p>
    <w:p w14:paraId="3FA3AFCD" w14:textId="4C0A1D13" w:rsidR="00867621" w:rsidRPr="004C7E2B" w:rsidRDefault="00867621" w:rsidP="004D64AF">
      <w:pPr>
        <w:numPr>
          <w:ilvl w:val="0"/>
          <w:numId w:val="1"/>
        </w:numPr>
        <w:suppressAutoHyphens/>
        <w:spacing w:line="276" w:lineRule="auto"/>
        <w:ind w:left="567" w:hanging="567"/>
        <w:jc w:val="both"/>
        <w:rPr>
          <w:rFonts w:ascii="Lato" w:hAnsi="Lato" w:cs="Arial"/>
          <w:sz w:val="20"/>
          <w:szCs w:val="20"/>
        </w:rPr>
      </w:pPr>
      <w:r w:rsidRPr="004C7E2B">
        <w:rPr>
          <w:rFonts w:ascii="Lato" w:hAnsi="Lato" w:cs="Arial"/>
          <w:sz w:val="20"/>
          <w:szCs w:val="20"/>
        </w:rPr>
        <w:t xml:space="preserve">Wykonawca będzie przekazywał </w:t>
      </w:r>
      <w:r w:rsidR="00A92AE0" w:rsidRPr="004C7E2B">
        <w:rPr>
          <w:rFonts w:ascii="Lato" w:hAnsi="Lato" w:cs="Arial"/>
          <w:sz w:val="20"/>
          <w:szCs w:val="20"/>
        </w:rPr>
        <w:t>Zamawiającemu</w:t>
      </w:r>
      <w:r w:rsidRPr="004C7E2B">
        <w:rPr>
          <w:rFonts w:ascii="Lato" w:hAnsi="Lato" w:cs="Arial"/>
          <w:sz w:val="20"/>
          <w:szCs w:val="20"/>
        </w:rPr>
        <w:t xml:space="preserve"> informację o wysokości obniżenia wpłaty na PFRON, w terminach zgodnych z  przepisami obowiązującego prawa.</w:t>
      </w:r>
    </w:p>
    <w:p w14:paraId="5A617751" w14:textId="7904E675" w:rsidR="00A52C22" w:rsidRPr="004C7E2B" w:rsidRDefault="00922DC1" w:rsidP="004D64AF">
      <w:pPr>
        <w:numPr>
          <w:ilvl w:val="0"/>
          <w:numId w:val="1"/>
        </w:numPr>
        <w:tabs>
          <w:tab w:val="num" w:pos="567"/>
        </w:tabs>
        <w:suppressAutoHyphens/>
        <w:spacing w:line="276" w:lineRule="auto"/>
        <w:ind w:left="567" w:hanging="567"/>
        <w:jc w:val="both"/>
        <w:rPr>
          <w:rFonts w:ascii="Lato" w:hAnsi="Lato" w:cs="Arial"/>
          <w:sz w:val="20"/>
          <w:szCs w:val="20"/>
        </w:rPr>
      </w:pPr>
      <w:r w:rsidRPr="004C7E2B">
        <w:rPr>
          <w:rFonts w:ascii="Lato" w:hAnsi="Lato" w:cs="Arial"/>
          <w:sz w:val="20"/>
          <w:szCs w:val="20"/>
        </w:rPr>
        <w:t>Usługi ochrony będą świadczone przez osoby ni</w:t>
      </w:r>
      <w:r w:rsidR="00A52C22" w:rsidRPr="004C7E2B">
        <w:rPr>
          <w:rFonts w:ascii="Lato" w:hAnsi="Lato" w:cs="Arial"/>
          <w:sz w:val="20"/>
          <w:szCs w:val="20"/>
        </w:rPr>
        <w:t>ekarane.</w:t>
      </w:r>
      <w:r w:rsidR="00660F2E" w:rsidRPr="004C7E2B">
        <w:rPr>
          <w:rFonts w:ascii="Lato" w:hAnsi="Lato" w:cs="Arial"/>
          <w:sz w:val="20"/>
          <w:szCs w:val="20"/>
        </w:rPr>
        <w:t xml:space="preserve"> </w:t>
      </w:r>
    </w:p>
    <w:p w14:paraId="409A45EC" w14:textId="5088BE51" w:rsidR="00B46EDC" w:rsidRPr="004C7E2B" w:rsidRDefault="000053E0" w:rsidP="004D64AF">
      <w:pPr>
        <w:numPr>
          <w:ilvl w:val="0"/>
          <w:numId w:val="1"/>
        </w:numPr>
        <w:tabs>
          <w:tab w:val="num" w:pos="567"/>
        </w:tabs>
        <w:suppressAutoHyphens/>
        <w:spacing w:line="276" w:lineRule="auto"/>
        <w:ind w:left="567" w:hanging="567"/>
        <w:jc w:val="both"/>
        <w:rPr>
          <w:rFonts w:ascii="Lato" w:hAnsi="Lato" w:cs="Arial"/>
          <w:sz w:val="20"/>
          <w:szCs w:val="20"/>
        </w:rPr>
      </w:pPr>
      <w:r w:rsidRPr="004C7E2B">
        <w:rPr>
          <w:rFonts w:ascii="Lato" w:hAnsi="Lato" w:cs="Arial"/>
          <w:sz w:val="20"/>
          <w:szCs w:val="20"/>
        </w:rPr>
        <w:t xml:space="preserve">W sytuacji w której Zamawiający przestanie być właścicielem lub posiadaczem któregoś z obiektów objętych Umową, Zamawiającemu przysługuje prawo do wypowiedzenia Umowy z zachowaniem przynajmniej 14-dniowego okresu wypowiedzenia, przy czym Umowa będzie trwała nie dłużej niż do ostatniego dnia posiadania obiektu przez Zamawiającego. </w:t>
      </w:r>
    </w:p>
    <w:p w14:paraId="5B23337B" w14:textId="77777777" w:rsidR="00E6173A" w:rsidRPr="004C7E2B" w:rsidRDefault="00E6173A" w:rsidP="004C7E2B">
      <w:pPr>
        <w:spacing w:line="276" w:lineRule="auto"/>
        <w:jc w:val="both"/>
        <w:rPr>
          <w:rFonts w:ascii="Lato" w:hAnsi="Lato"/>
          <w:sz w:val="20"/>
          <w:szCs w:val="20"/>
        </w:rPr>
      </w:pPr>
    </w:p>
    <w:p w14:paraId="707AEAF2" w14:textId="77777777" w:rsidR="00BB0CF1" w:rsidRPr="004C7E2B" w:rsidRDefault="00E6173A" w:rsidP="004C7E2B">
      <w:pPr>
        <w:spacing w:line="276" w:lineRule="auto"/>
        <w:jc w:val="center"/>
        <w:rPr>
          <w:rFonts w:ascii="Lato" w:eastAsia="Calibri" w:hAnsi="Lato" w:cs="Calibri"/>
          <w:sz w:val="20"/>
          <w:szCs w:val="20"/>
        </w:rPr>
      </w:pPr>
      <w:r w:rsidRPr="004C7E2B">
        <w:rPr>
          <w:rFonts w:ascii="Lato" w:eastAsia="Calibri" w:hAnsi="Lato" w:cs="Calibri"/>
          <w:sz w:val="20"/>
          <w:szCs w:val="20"/>
        </w:rPr>
        <w:t>§ 2</w:t>
      </w:r>
    </w:p>
    <w:p w14:paraId="36942A05" w14:textId="77777777" w:rsidR="00E6173A" w:rsidRPr="004C7E2B" w:rsidRDefault="00E6173A" w:rsidP="004C7E2B">
      <w:pPr>
        <w:spacing w:line="276" w:lineRule="auto"/>
        <w:jc w:val="both"/>
        <w:rPr>
          <w:rFonts w:ascii="Lato" w:eastAsia="Calibri" w:hAnsi="Lato" w:cs="Calibri"/>
          <w:sz w:val="20"/>
          <w:szCs w:val="20"/>
        </w:rPr>
      </w:pPr>
    </w:p>
    <w:p w14:paraId="6D1CCF11" w14:textId="0558784B" w:rsidR="00E6173A" w:rsidRPr="004C7E2B" w:rsidRDefault="00E6173A" w:rsidP="004D64AF">
      <w:pPr>
        <w:pStyle w:val="Akapitzlist"/>
        <w:numPr>
          <w:ilvl w:val="0"/>
          <w:numId w:val="2"/>
        </w:numPr>
        <w:spacing w:line="276" w:lineRule="auto"/>
        <w:ind w:left="567" w:hanging="567"/>
        <w:jc w:val="both"/>
        <w:rPr>
          <w:rFonts w:ascii="Lato" w:hAnsi="Lato"/>
          <w:sz w:val="20"/>
          <w:szCs w:val="20"/>
        </w:rPr>
      </w:pPr>
      <w:r w:rsidRPr="004C7E2B">
        <w:rPr>
          <w:rFonts w:ascii="Lato" w:hAnsi="Lato"/>
          <w:sz w:val="20"/>
          <w:szCs w:val="20"/>
        </w:rPr>
        <w:t xml:space="preserve">Wykonawca </w:t>
      </w:r>
      <w:r w:rsidRPr="004C7E2B">
        <w:rPr>
          <w:rFonts w:ascii="Lato" w:eastAsia="Calibri" w:hAnsi="Lato" w:cs="Calibri"/>
          <w:sz w:val="20"/>
          <w:szCs w:val="20"/>
        </w:rPr>
        <w:t>będzie realizował ochronę Obiektów, o których mowa w § 1 zgodnie z Instrukcją Ochrony Obiektów będącą wykazem zakresów i zasad usług oraz czasu ich realizacji przez Wykonawcę w poszczególnych Terenowy</w:t>
      </w:r>
      <w:r w:rsidR="006017CC" w:rsidRPr="004C7E2B">
        <w:rPr>
          <w:rFonts w:ascii="Lato" w:eastAsia="Calibri" w:hAnsi="Lato" w:cs="Calibri"/>
          <w:sz w:val="20"/>
          <w:szCs w:val="20"/>
        </w:rPr>
        <w:t>ch</w:t>
      </w:r>
      <w:r w:rsidRPr="004C7E2B">
        <w:rPr>
          <w:rFonts w:ascii="Lato" w:eastAsia="Calibri" w:hAnsi="Lato" w:cs="Calibri"/>
          <w:sz w:val="20"/>
          <w:szCs w:val="20"/>
        </w:rPr>
        <w:t xml:space="preserve"> Jednostkach Organizacyjnych należących do Zamawiającego.</w:t>
      </w:r>
    </w:p>
    <w:p w14:paraId="0540A36F" w14:textId="77777777" w:rsidR="00E6173A" w:rsidRPr="004C7E2B" w:rsidRDefault="00E6173A" w:rsidP="004D64AF">
      <w:pPr>
        <w:pStyle w:val="Akapitzlist"/>
        <w:numPr>
          <w:ilvl w:val="0"/>
          <w:numId w:val="2"/>
        </w:numPr>
        <w:spacing w:line="276" w:lineRule="auto"/>
        <w:ind w:left="567" w:hanging="567"/>
        <w:jc w:val="both"/>
        <w:rPr>
          <w:rFonts w:ascii="Lato" w:hAnsi="Lato"/>
          <w:sz w:val="20"/>
          <w:szCs w:val="20"/>
        </w:rPr>
      </w:pPr>
      <w:r w:rsidRPr="004C7E2B">
        <w:rPr>
          <w:rFonts w:ascii="Lato" w:eastAsia="Calibri" w:hAnsi="Lato" w:cs="Calibri"/>
          <w:sz w:val="20"/>
          <w:szCs w:val="20"/>
        </w:rPr>
        <w:t>Wykonawca w uzgodnieniu z Zamawiającym sporządzi i przedłoży Zamawiającemu Instrukcję Ochrony Obiektów dla każdego z Obiektów wymienionych w załączniku nr 1 do niniejszej umowy w nieprzekraczalnym terminie 14 dni od dnia protokolarnego przejęcia danego obiektu przez Wykonawcę.</w:t>
      </w:r>
    </w:p>
    <w:p w14:paraId="5D43B8A5" w14:textId="502489C4" w:rsidR="00E6173A" w:rsidRPr="004C7E2B" w:rsidRDefault="00E6173A" w:rsidP="004D64AF">
      <w:pPr>
        <w:pStyle w:val="Akapitzlist"/>
        <w:numPr>
          <w:ilvl w:val="0"/>
          <w:numId w:val="2"/>
        </w:numPr>
        <w:spacing w:line="276" w:lineRule="auto"/>
        <w:ind w:left="567" w:hanging="567"/>
        <w:jc w:val="both"/>
        <w:rPr>
          <w:rFonts w:ascii="Lato" w:hAnsi="Lato"/>
          <w:sz w:val="20"/>
          <w:szCs w:val="20"/>
        </w:rPr>
      </w:pPr>
      <w:r w:rsidRPr="004C7E2B">
        <w:rPr>
          <w:rFonts w:ascii="Lato" w:eastAsia="Calibri" w:hAnsi="Lato" w:cs="Calibri"/>
          <w:sz w:val="20"/>
          <w:szCs w:val="20"/>
        </w:rPr>
        <w:t xml:space="preserve">Wykonawca zobowiązany jest wykorzystywać przy ochronie Obiektów istniejące systemy alarmowe bez </w:t>
      </w:r>
      <w:r w:rsidR="006017CC" w:rsidRPr="004C7E2B">
        <w:rPr>
          <w:rFonts w:ascii="Lato" w:eastAsia="Calibri" w:hAnsi="Lato" w:cs="Calibri"/>
          <w:sz w:val="20"/>
          <w:szCs w:val="20"/>
        </w:rPr>
        <w:t xml:space="preserve">pobierania </w:t>
      </w:r>
      <w:r w:rsidRPr="004C7E2B">
        <w:rPr>
          <w:rFonts w:ascii="Lato" w:eastAsia="Calibri" w:hAnsi="Lato" w:cs="Calibri"/>
          <w:sz w:val="20"/>
          <w:szCs w:val="20"/>
        </w:rPr>
        <w:t>dodatkowego wynagrodzeni</w:t>
      </w:r>
      <w:r w:rsidR="006017CC" w:rsidRPr="004C7E2B">
        <w:rPr>
          <w:rFonts w:ascii="Lato" w:eastAsia="Calibri" w:hAnsi="Lato" w:cs="Calibri"/>
          <w:sz w:val="20"/>
          <w:szCs w:val="20"/>
        </w:rPr>
        <w:t>a</w:t>
      </w:r>
      <w:r w:rsidRPr="004C7E2B">
        <w:rPr>
          <w:rFonts w:ascii="Lato" w:eastAsia="Calibri" w:hAnsi="Lato" w:cs="Calibri"/>
          <w:sz w:val="20"/>
          <w:szCs w:val="20"/>
        </w:rPr>
        <w:t>.</w:t>
      </w:r>
    </w:p>
    <w:p w14:paraId="0A0F67AA" w14:textId="77777777" w:rsidR="00E6173A" w:rsidRPr="004C7E2B" w:rsidRDefault="00E6173A" w:rsidP="004C7E2B">
      <w:pPr>
        <w:spacing w:line="276" w:lineRule="auto"/>
        <w:jc w:val="center"/>
        <w:rPr>
          <w:rFonts w:ascii="Lato" w:eastAsia="Calibri" w:hAnsi="Lato" w:cs="Calibri"/>
          <w:sz w:val="20"/>
          <w:szCs w:val="20"/>
        </w:rPr>
      </w:pPr>
      <w:r w:rsidRPr="004C7E2B">
        <w:rPr>
          <w:rFonts w:ascii="Lato" w:eastAsia="Calibri" w:hAnsi="Lato" w:cs="Calibri"/>
          <w:sz w:val="20"/>
          <w:szCs w:val="20"/>
        </w:rPr>
        <w:t>§ 3</w:t>
      </w:r>
    </w:p>
    <w:p w14:paraId="0C089072" w14:textId="77777777" w:rsidR="00E6173A" w:rsidRPr="004C7E2B" w:rsidRDefault="00E6173A">
      <w:pPr>
        <w:pStyle w:val="Akapitzlist"/>
        <w:numPr>
          <w:ilvl w:val="0"/>
          <w:numId w:val="4"/>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Przystąpienie do wykonania postanowień niniejszej umowy zostanie poprzedzone sporządzeniem w dniu zawarcia niniejszej umowy, protokołów przekazania obiektów przez osoby upoważnione do reprezentacji Zamawiającego i</w:t>
      </w:r>
      <w:r w:rsidR="00F45D4A" w:rsidRPr="004C7E2B">
        <w:rPr>
          <w:rFonts w:ascii="Lato" w:eastAsia="Calibri" w:hAnsi="Lato" w:cs="Calibri"/>
          <w:sz w:val="20"/>
          <w:szCs w:val="20"/>
        </w:rPr>
        <w:t xml:space="preserve"> Wykonawcy.</w:t>
      </w:r>
    </w:p>
    <w:p w14:paraId="15215B5B" w14:textId="6D922F4C" w:rsidR="0095490A" w:rsidRPr="004C7E2B" w:rsidRDefault="00894053">
      <w:pPr>
        <w:pStyle w:val="Akapitzlist"/>
        <w:numPr>
          <w:ilvl w:val="0"/>
          <w:numId w:val="4"/>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Obowi</w:t>
      </w:r>
      <w:r w:rsidR="006E6BAF" w:rsidRPr="004C7E2B">
        <w:rPr>
          <w:rFonts w:ascii="Lato" w:eastAsia="Calibri" w:hAnsi="Lato" w:cs="Calibri"/>
          <w:sz w:val="20"/>
          <w:szCs w:val="20"/>
        </w:rPr>
        <w:t>ązki pracowników ochrony obejmują, w szczególności:</w:t>
      </w:r>
    </w:p>
    <w:p w14:paraId="7CC13D4E" w14:textId="4C4919DF" w:rsidR="0095490A" w:rsidRPr="004C7E2B" w:rsidRDefault="006542B5" w:rsidP="004D64AF">
      <w:pPr>
        <w:pStyle w:val="Akapitzlist"/>
        <w:spacing w:line="276" w:lineRule="auto"/>
        <w:ind w:left="1134" w:hanging="567"/>
        <w:jc w:val="both"/>
        <w:rPr>
          <w:rFonts w:ascii="Lato" w:eastAsia="Calibri" w:hAnsi="Lato"/>
          <w:sz w:val="20"/>
          <w:szCs w:val="20"/>
        </w:rPr>
      </w:pPr>
      <w:r w:rsidRPr="004C7E2B">
        <w:rPr>
          <w:rFonts w:ascii="Lato" w:eastAsia="Calibri" w:hAnsi="Lato" w:cs="Calibri"/>
          <w:sz w:val="20"/>
          <w:szCs w:val="20"/>
        </w:rPr>
        <w:t>1)</w:t>
      </w:r>
      <w:r w:rsidRPr="004C7E2B">
        <w:rPr>
          <w:rFonts w:ascii="Lato" w:eastAsia="Calibri" w:hAnsi="Lato" w:cs="Calibri"/>
          <w:sz w:val="20"/>
          <w:szCs w:val="20"/>
        </w:rPr>
        <w:tab/>
      </w:r>
      <w:r w:rsidR="006E6BAF" w:rsidRPr="004C7E2B">
        <w:rPr>
          <w:rFonts w:ascii="Lato" w:eastAsia="Calibri" w:hAnsi="Lato" w:cs="Calibri"/>
          <w:sz w:val="20"/>
          <w:szCs w:val="20"/>
        </w:rPr>
        <w:t>Ochronę osób i mienia:</w:t>
      </w:r>
    </w:p>
    <w:p w14:paraId="1C59C649" w14:textId="4D4BF867" w:rsidR="006E6BAF" w:rsidRPr="004C7E2B" w:rsidRDefault="004C7E2B" w:rsidP="004D64AF">
      <w:pPr>
        <w:pStyle w:val="Akapitzlist"/>
        <w:spacing w:line="276" w:lineRule="auto"/>
        <w:ind w:left="1701" w:hanging="567"/>
        <w:jc w:val="both"/>
        <w:rPr>
          <w:rFonts w:ascii="Lato" w:eastAsia="Calibri" w:hAnsi="Lato" w:cs="Calibri"/>
          <w:sz w:val="20"/>
          <w:szCs w:val="20"/>
        </w:rPr>
      </w:pPr>
      <w:r>
        <w:rPr>
          <w:rFonts w:ascii="Lato" w:eastAsia="Calibri" w:hAnsi="Lato" w:cs="Calibri"/>
          <w:sz w:val="20"/>
          <w:szCs w:val="20"/>
        </w:rPr>
        <w:t>a)</w:t>
      </w:r>
      <w:r>
        <w:rPr>
          <w:rFonts w:ascii="Lato" w:eastAsia="Calibri" w:hAnsi="Lato" w:cs="Calibri"/>
          <w:sz w:val="20"/>
          <w:szCs w:val="20"/>
        </w:rPr>
        <w:tab/>
      </w:r>
      <w:r w:rsidR="006E6BAF" w:rsidRPr="004C7E2B">
        <w:rPr>
          <w:rFonts w:ascii="Lato" w:eastAsia="Calibri" w:hAnsi="Lato" w:cs="Calibri"/>
          <w:sz w:val="20"/>
          <w:szCs w:val="20"/>
        </w:rPr>
        <w:t>sprawowanie dozoru, ochrony i czuwanie nad zabezpieczeniem budynków, bezpieczeństwem pracowników, najemców i gości Zamawiającego oraz obsługę parkingów,</w:t>
      </w:r>
    </w:p>
    <w:p w14:paraId="3B189631" w14:textId="3BD5B66C" w:rsidR="006E6BAF" w:rsidRPr="004C7E2B" w:rsidRDefault="004C7E2B" w:rsidP="004D64AF">
      <w:pPr>
        <w:pStyle w:val="Akapitzlist"/>
        <w:spacing w:line="276" w:lineRule="auto"/>
        <w:ind w:left="1701" w:hanging="567"/>
        <w:jc w:val="both"/>
        <w:rPr>
          <w:rFonts w:ascii="Lato" w:eastAsia="Calibri" w:hAnsi="Lato" w:cs="Calibri"/>
          <w:sz w:val="20"/>
          <w:szCs w:val="20"/>
        </w:rPr>
      </w:pPr>
      <w:r>
        <w:rPr>
          <w:rFonts w:ascii="Lato" w:eastAsia="Calibri" w:hAnsi="Lato" w:cs="Calibri"/>
          <w:sz w:val="20"/>
          <w:szCs w:val="20"/>
        </w:rPr>
        <w:lastRenderedPageBreak/>
        <w:t>b)</w:t>
      </w:r>
      <w:r>
        <w:rPr>
          <w:rFonts w:ascii="Lato" w:eastAsia="Calibri" w:hAnsi="Lato" w:cs="Calibri"/>
          <w:sz w:val="20"/>
          <w:szCs w:val="20"/>
        </w:rPr>
        <w:tab/>
      </w:r>
      <w:r w:rsidR="006E6BAF" w:rsidRPr="004C7E2B">
        <w:rPr>
          <w:rFonts w:ascii="Lato" w:eastAsia="Calibri" w:hAnsi="Lato" w:cs="Calibri"/>
          <w:sz w:val="20"/>
          <w:szCs w:val="20"/>
        </w:rPr>
        <w:t>zapewnienie bezpieczeństwa Obiektów, mienia i osób w rejonie pełnienia służby zgodnie Instrukcją Ochrony Obiektów,</w:t>
      </w:r>
    </w:p>
    <w:p w14:paraId="3946AE11" w14:textId="6A2DA49F" w:rsidR="006E6BAF" w:rsidRPr="004C7E2B" w:rsidRDefault="004C7E2B" w:rsidP="004D64AF">
      <w:pPr>
        <w:pStyle w:val="Akapitzlist"/>
        <w:spacing w:line="276" w:lineRule="auto"/>
        <w:ind w:left="1701" w:hanging="567"/>
        <w:jc w:val="both"/>
        <w:rPr>
          <w:rFonts w:ascii="Lato" w:eastAsia="Calibri" w:hAnsi="Lato" w:cs="Calibri"/>
          <w:sz w:val="20"/>
          <w:szCs w:val="20"/>
        </w:rPr>
      </w:pPr>
      <w:r>
        <w:rPr>
          <w:rFonts w:ascii="Lato" w:eastAsia="Calibri" w:hAnsi="Lato" w:cs="Calibri"/>
          <w:sz w:val="20"/>
          <w:szCs w:val="20"/>
        </w:rPr>
        <w:t>c)</w:t>
      </w:r>
      <w:r>
        <w:rPr>
          <w:rFonts w:ascii="Lato" w:eastAsia="Calibri" w:hAnsi="Lato" w:cs="Calibri"/>
          <w:sz w:val="20"/>
          <w:szCs w:val="20"/>
        </w:rPr>
        <w:tab/>
      </w:r>
      <w:r w:rsidR="006E6BAF" w:rsidRPr="004C7E2B">
        <w:rPr>
          <w:rFonts w:ascii="Lato" w:eastAsia="Calibri" w:hAnsi="Lato" w:cs="Calibri"/>
          <w:sz w:val="20"/>
          <w:szCs w:val="20"/>
        </w:rPr>
        <w:t>zapobieganie wszelkiej działalności godzącej lub naruszającej interesy Zamawiającego, identyfikowanie osób wchodzących na teren Obiektów. W sytuacji, gdy osoba wchodząca nie jest pracownikiem Zamawiającego lub gościem Obiektu, obowiązkiem Wykonawcy jest uzyskanie osobistego, bądź telefonicznego potwierdzenia od pracownika Zamawiającego, do którego udaje się interesant. Jeśli osoba wchodząca jest pracownikiem podmiotu trzeciego, który na zlecenie Zamawiającego wykonuje usługi, bądź roboty budowlane, osoba ta winna posiadać imienne upoważnienie od Dyrekcji Obiektu lub Zamawiającego</w:t>
      </w:r>
      <w:r w:rsidR="002A41D0" w:rsidRPr="004C7E2B">
        <w:rPr>
          <w:rFonts w:ascii="Lato" w:eastAsia="Calibri" w:hAnsi="Lato" w:cs="Calibri"/>
          <w:sz w:val="20"/>
          <w:szCs w:val="20"/>
        </w:rPr>
        <w:t>,</w:t>
      </w:r>
    </w:p>
    <w:p w14:paraId="0E359FA1" w14:textId="5834ABE5" w:rsidR="00812A29" w:rsidRPr="004C7E2B" w:rsidRDefault="004C7E2B" w:rsidP="004D64AF">
      <w:pPr>
        <w:pStyle w:val="Akapitzlist"/>
        <w:spacing w:line="276" w:lineRule="auto"/>
        <w:ind w:left="1701" w:hanging="567"/>
        <w:jc w:val="both"/>
        <w:rPr>
          <w:rFonts w:ascii="Lato" w:eastAsia="Calibri" w:hAnsi="Lato" w:cs="Calibri"/>
          <w:sz w:val="20"/>
          <w:szCs w:val="20"/>
        </w:rPr>
      </w:pPr>
      <w:r>
        <w:rPr>
          <w:rFonts w:ascii="Lato" w:eastAsia="Calibri" w:hAnsi="Lato" w:cs="Calibri"/>
          <w:sz w:val="20"/>
          <w:szCs w:val="20"/>
        </w:rPr>
        <w:t>d)</w:t>
      </w:r>
      <w:r>
        <w:rPr>
          <w:rFonts w:ascii="Lato" w:eastAsia="Calibri" w:hAnsi="Lato" w:cs="Calibri"/>
          <w:sz w:val="20"/>
          <w:szCs w:val="20"/>
        </w:rPr>
        <w:tab/>
      </w:r>
      <w:r w:rsidR="005C7310" w:rsidRPr="004C7E2B">
        <w:rPr>
          <w:rFonts w:ascii="Lato" w:eastAsia="Calibri" w:hAnsi="Lato" w:cs="Calibri"/>
          <w:sz w:val="20"/>
          <w:szCs w:val="20"/>
        </w:rPr>
        <w:t>obowiązek</w:t>
      </w:r>
      <w:r w:rsidR="00401984" w:rsidRPr="004C7E2B">
        <w:rPr>
          <w:rFonts w:ascii="Lato" w:eastAsia="Calibri" w:hAnsi="Lato" w:cs="Calibri"/>
          <w:sz w:val="20"/>
          <w:szCs w:val="20"/>
        </w:rPr>
        <w:t xml:space="preserve"> przestrzegania </w:t>
      </w:r>
      <w:r w:rsidR="005C7310" w:rsidRPr="004C7E2B">
        <w:rPr>
          <w:rFonts w:ascii="Lato" w:eastAsia="Calibri" w:hAnsi="Lato" w:cs="Calibri"/>
          <w:sz w:val="20"/>
          <w:szCs w:val="20"/>
        </w:rPr>
        <w:t>przez gości i pracowników przepisów</w:t>
      </w:r>
      <w:r w:rsidR="00401984" w:rsidRPr="004C7E2B">
        <w:rPr>
          <w:rFonts w:ascii="Lato" w:eastAsia="Calibri" w:hAnsi="Lato" w:cs="Calibri"/>
          <w:sz w:val="20"/>
          <w:szCs w:val="20"/>
        </w:rPr>
        <w:t xml:space="preserve"> </w:t>
      </w:r>
      <w:r w:rsidR="005C7310" w:rsidRPr="004C7E2B">
        <w:rPr>
          <w:rFonts w:ascii="Lato" w:eastAsia="Calibri" w:hAnsi="Lato" w:cs="Calibri"/>
          <w:sz w:val="20"/>
          <w:szCs w:val="20"/>
        </w:rPr>
        <w:t xml:space="preserve">i obowiązków sanitarnych w tym </w:t>
      </w:r>
      <w:r w:rsidR="00401984" w:rsidRPr="004C7E2B">
        <w:rPr>
          <w:rFonts w:ascii="Lato" w:eastAsia="Calibri" w:hAnsi="Lato" w:cs="Calibri"/>
          <w:sz w:val="20"/>
          <w:szCs w:val="20"/>
        </w:rPr>
        <w:t xml:space="preserve">zapobieganiu rozpowszechnianiu wirusa </w:t>
      </w:r>
      <w:r w:rsidR="002A41D0" w:rsidRPr="004C7E2B">
        <w:rPr>
          <w:rFonts w:ascii="Lato" w:hAnsi="Lato" w:cs="Arial"/>
          <w:color w:val="202124"/>
          <w:sz w:val="20"/>
          <w:szCs w:val="20"/>
          <w:shd w:val="clear" w:color="auto" w:fill="FFFFFF"/>
        </w:rPr>
        <w:t xml:space="preserve">SARS-CoV-2 </w:t>
      </w:r>
      <w:r w:rsidR="00401984" w:rsidRPr="004C7E2B">
        <w:rPr>
          <w:rFonts w:ascii="Lato" w:eastAsia="Calibri" w:hAnsi="Lato" w:cs="Calibri"/>
          <w:sz w:val="20"/>
          <w:szCs w:val="20"/>
        </w:rPr>
        <w:t>zgodnie z obowiązkiem prawnym</w:t>
      </w:r>
      <w:r w:rsidR="00400CC3" w:rsidRPr="004C7E2B">
        <w:rPr>
          <w:rFonts w:ascii="Lato" w:eastAsia="Calibri" w:hAnsi="Lato" w:cs="Calibri"/>
          <w:sz w:val="20"/>
          <w:szCs w:val="20"/>
        </w:rPr>
        <w:t xml:space="preserve">, </w:t>
      </w:r>
    </w:p>
    <w:p w14:paraId="00E1BE69" w14:textId="0E8ABB99" w:rsidR="00400CC3" w:rsidRPr="004C7E2B" w:rsidRDefault="004C7E2B" w:rsidP="004D64AF">
      <w:pPr>
        <w:pStyle w:val="Akapitzlist"/>
        <w:spacing w:line="276" w:lineRule="auto"/>
        <w:ind w:left="1701" w:hanging="567"/>
        <w:jc w:val="both"/>
        <w:rPr>
          <w:rFonts w:ascii="Lato" w:hAnsi="Lato"/>
          <w:sz w:val="20"/>
          <w:szCs w:val="20"/>
        </w:rPr>
      </w:pPr>
      <w:r>
        <w:rPr>
          <w:rFonts w:ascii="Lato" w:hAnsi="Lato"/>
          <w:sz w:val="20"/>
          <w:szCs w:val="20"/>
        </w:rPr>
        <w:t>e)</w:t>
      </w:r>
      <w:r>
        <w:rPr>
          <w:rFonts w:ascii="Lato" w:hAnsi="Lato"/>
          <w:sz w:val="20"/>
          <w:szCs w:val="20"/>
        </w:rPr>
        <w:tab/>
      </w:r>
      <w:r w:rsidR="002A41D0" w:rsidRPr="004C7E2B">
        <w:rPr>
          <w:rFonts w:ascii="Lato" w:hAnsi="Lato"/>
          <w:sz w:val="20"/>
          <w:szCs w:val="20"/>
        </w:rPr>
        <w:t>i</w:t>
      </w:r>
      <w:r w:rsidR="00400CC3" w:rsidRPr="004C7E2B">
        <w:rPr>
          <w:rFonts w:ascii="Lato" w:hAnsi="Lato"/>
          <w:sz w:val="20"/>
          <w:szCs w:val="20"/>
        </w:rPr>
        <w:t xml:space="preserve">nformowanie </w:t>
      </w:r>
      <w:r w:rsidR="005C7310" w:rsidRPr="004C7E2B">
        <w:rPr>
          <w:rFonts w:ascii="Lato" w:hAnsi="Lato"/>
          <w:sz w:val="20"/>
          <w:szCs w:val="20"/>
        </w:rPr>
        <w:t xml:space="preserve">Dyrektora obiektu lub osoby przez niego upoważnionej </w:t>
      </w:r>
      <w:r w:rsidR="00400CC3" w:rsidRPr="004C7E2B">
        <w:rPr>
          <w:rFonts w:ascii="Lato" w:hAnsi="Lato"/>
          <w:sz w:val="20"/>
          <w:szCs w:val="20"/>
        </w:rPr>
        <w:t xml:space="preserve"> o wszystkich incydentach oraz zauważonych nieprawidłowościach podczas dyżuru</w:t>
      </w:r>
      <w:r w:rsidR="000351F4" w:rsidRPr="004C7E2B">
        <w:rPr>
          <w:rFonts w:ascii="Lato" w:hAnsi="Lato"/>
          <w:sz w:val="20"/>
          <w:szCs w:val="20"/>
        </w:rPr>
        <w:t>,</w:t>
      </w:r>
    </w:p>
    <w:p w14:paraId="4E4BC186" w14:textId="090412D0" w:rsidR="00A92AE0" w:rsidRPr="004C7E2B" w:rsidRDefault="004C7E2B" w:rsidP="004D64AF">
      <w:pPr>
        <w:pStyle w:val="Akapitzlist"/>
        <w:spacing w:line="276" w:lineRule="auto"/>
        <w:ind w:left="1701" w:hanging="567"/>
        <w:jc w:val="both"/>
        <w:rPr>
          <w:rFonts w:ascii="Lato" w:eastAsia="Calibri" w:hAnsi="Lato" w:cs="Calibri"/>
          <w:sz w:val="20"/>
          <w:szCs w:val="20"/>
        </w:rPr>
      </w:pPr>
      <w:r>
        <w:rPr>
          <w:rFonts w:ascii="Lato" w:hAnsi="Lato"/>
          <w:sz w:val="20"/>
          <w:szCs w:val="20"/>
        </w:rPr>
        <w:t>f)</w:t>
      </w:r>
      <w:r>
        <w:rPr>
          <w:rFonts w:ascii="Lato" w:hAnsi="Lato"/>
          <w:sz w:val="20"/>
          <w:szCs w:val="20"/>
        </w:rPr>
        <w:tab/>
      </w:r>
      <w:r w:rsidR="000351F4" w:rsidRPr="004C7E2B">
        <w:rPr>
          <w:rFonts w:ascii="Lato" w:hAnsi="Lato"/>
          <w:sz w:val="20"/>
          <w:szCs w:val="20"/>
        </w:rPr>
        <w:t xml:space="preserve">w obiektach </w:t>
      </w:r>
      <w:r w:rsidR="005C7310" w:rsidRPr="004C7E2B">
        <w:rPr>
          <w:rFonts w:ascii="Lato" w:hAnsi="Lato"/>
          <w:sz w:val="20"/>
          <w:szCs w:val="20"/>
        </w:rPr>
        <w:t xml:space="preserve">w których </w:t>
      </w:r>
      <w:r w:rsidR="000351F4" w:rsidRPr="004C7E2B">
        <w:rPr>
          <w:rFonts w:ascii="Lato" w:hAnsi="Lato"/>
          <w:sz w:val="20"/>
          <w:szCs w:val="20"/>
        </w:rPr>
        <w:t xml:space="preserve">jest tylko dozór elektroniczny </w:t>
      </w:r>
      <w:r w:rsidR="00AD574D" w:rsidRPr="004C7E2B">
        <w:rPr>
          <w:rFonts w:ascii="Lato" w:hAnsi="Lato"/>
          <w:sz w:val="20"/>
          <w:szCs w:val="20"/>
        </w:rPr>
        <w:t>wymagane jest powiadomienie o incydencie</w:t>
      </w:r>
      <w:r w:rsidR="005C7310" w:rsidRPr="004C7E2B">
        <w:rPr>
          <w:rFonts w:ascii="Lato" w:hAnsi="Lato"/>
          <w:sz w:val="20"/>
          <w:szCs w:val="20"/>
        </w:rPr>
        <w:t xml:space="preserve"> </w:t>
      </w:r>
      <w:r w:rsidR="000351F4" w:rsidRPr="004C7E2B">
        <w:rPr>
          <w:rFonts w:ascii="Lato" w:hAnsi="Lato"/>
          <w:sz w:val="20"/>
          <w:szCs w:val="20"/>
        </w:rPr>
        <w:t>Dyrektora obiektu lub osoby przez niego upoważnionej.</w:t>
      </w:r>
    </w:p>
    <w:p w14:paraId="5CB0358B" w14:textId="454C9180" w:rsidR="006E6BAF" w:rsidRPr="004C7E2B" w:rsidRDefault="006542B5" w:rsidP="004D64AF">
      <w:pPr>
        <w:pStyle w:val="Akapitzlist"/>
        <w:spacing w:line="276" w:lineRule="auto"/>
        <w:ind w:left="1134" w:hanging="567"/>
        <w:jc w:val="both"/>
        <w:rPr>
          <w:rFonts w:ascii="Lato" w:eastAsia="Calibri" w:hAnsi="Lato"/>
          <w:sz w:val="20"/>
          <w:szCs w:val="20"/>
        </w:rPr>
      </w:pPr>
      <w:r w:rsidRPr="004C7E2B">
        <w:rPr>
          <w:rFonts w:ascii="Lato" w:eastAsia="Calibri" w:hAnsi="Lato" w:cs="Calibri"/>
          <w:sz w:val="20"/>
          <w:szCs w:val="20"/>
        </w:rPr>
        <w:t>2)</w:t>
      </w:r>
      <w:r w:rsidRPr="004C7E2B">
        <w:rPr>
          <w:rFonts w:ascii="Lato" w:eastAsia="Calibri" w:hAnsi="Lato" w:cs="Calibri"/>
          <w:sz w:val="20"/>
          <w:szCs w:val="20"/>
        </w:rPr>
        <w:tab/>
      </w:r>
      <w:r w:rsidR="00E0118D" w:rsidRPr="004C7E2B">
        <w:rPr>
          <w:rFonts w:ascii="Lato" w:eastAsia="Calibri" w:hAnsi="Lato" w:cs="Calibri"/>
          <w:sz w:val="20"/>
          <w:szCs w:val="20"/>
        </w:rPr>
        <w:t xml:space="preserve">Monitorowanie </w:t>
      </w:r>
      <w:r w:rsidR="006E6BAF" w:rsidRPr="004C7E2B">
        <w:rPr>
          <w:rFonts w:ascii="Lato" w:eastAsia="Calibri" w:hAnsi="Lato" w:cs="Calibri"/>
          <w:sz w:val="20"/>
          <w:szCs w:val="20"/>
        </w:rPr>
        <w:t>systemu alarmowego wraz z interwencją załóg interwencyjnych:</w:t>
      </w:r>
    </w:p>
    <w:p w14:paraId="6F0304D6" w14:textId="11D64E7B" w:rsidR="006E6BAF" w:rsidRPr="004C7E2B" w:rsidRDefault="004C7E2B" w:rsidP="004D64AF">
      <w:pPr>
        <w:pStyle w:val="Akapitzlist"/>
        <w:spacing w:line="276" w:lineRule="auto"/>
        <w:ind w:left="1701" w:hanging="567"/>
        <w:jc w:val="both"/>
        <w:rPr>
          <w:rFonts w:ascii="Lato" w:eastAsia="Calibri" w:hAnsi="Lato" w:cs="Calibri"/>
          <w:sz w:val="20"/>
          <w:szCs w:val="20"/>
        </w:rPr>
      </w:pPr>
      <w:r>
        <w:rPr>
          <w:rFonts w:ascii="Lato" w:eastAsia="Calibri" w:hAnsi="Lato" w:cs="Calibri"/>
          <w:sz w:val="20"/>
          <w:szCs w:val="20"/>
        </w:rPr>
        <w:t>a)</w:t>
      </w:r>
      <w:r>
        <w:rPr>
          <w:rFonts w:ascii="Lato" w:eastAsia="Calibri" w:hAnsi="Lato" w:cs="Calibri"/>
          <w:sz w:val="20"/>
          <w:szCs w:val="20"/>
        </w:rPr>
        <w:tab/>
      </w:r>
      <w:r w:rsidR="006E6BAF" w:rsidRPr="004C7E2B">
        <w:rPr>
          <w:rFonts w:ascii="Lato" w:eastAsia="Calibri" w:hAnsi="Lato" w:cs="Calibri"/>
          <w:sz w:val="20"/>
          <w:szCs w:val="20"/>
        </w:rPr>
        <w:t>zainstalowanie lub dostosowanie do przekazu urządzeń przekazujących monitorowane sygnały w</w:t>
      </w:r>
      <w:r w:rsidR="0095490A" w:rsidRPr="004C7E2B">
        <w:rPr>
          <w:rFonts w:ascii="Lato" w:eastAsia="Calibri" w:hAnsi="Lato" w:cs="Calibri"/>
          <w:sz w:val="20"/>
          <w:szCs w:val="20"/>
        </w:rPr>
        <w:t> </w:t>
      </w:r>
      <w:r w:rsidR="0041209A" w:rsidRPr="004C7E2B">
        <w:rPr>
          <w:rFonts w:ascii="Lato" w:eastAsia="Calibri" w:hAnsi="Lato" w:cs="Calibri"/>
          <w:sz w:val="20"/>
          <w:szCs w:val="20"/>
        </w:rPr>
        <w:t xml:space="preserve">ochranianych </w:t>
      </w:r>
      <w:r w:rsidR="006E6BAF" w:rsidRPr="004C7E2B">
        <w:rPr>
          <w:rFonts w:ascii="Lato" w:eastAsia="Calibri" w:hAnsi="Lato" w:cs="Calibri"/>
          <w:sz w:val="20"/>
          <w:szCs w:val="20"/>
        </w:rPr>
        <w:t>obiektach,</w:t>
      </w:r>
    </w:p>
    <w:p w14:paraId="2A7ADDBB" w14:textId="07C85123" w:rsidR="00BE1EAC" w:rsidRPr="004C7E2B" w:rsidRDefault="004D64AF" w:rsidP="004D64AF">
      <w:pPr>
        <w:pStyle w:val="Akapitzlist"/>
        <w:spacing w:line="276" w:lineRule="auto"/>
        <w:ind w:left="1701" w:hanging="567"/>
        <w:jc w:val="both"/>
        <w:rPr>
          <w:rFonts w:ascii="Lato" w:eastAsia="Calibri" w:hAnsi="Lato" w:cs="Calibri"/>
          <w:sz w:val="20"/>
          <w:szCs w:val="20"/>
        </w:rPr>
      </w:pPr>
      <w:r>
        <w:rPr>
          <w:rFonts w:ascii="Lato" w:eastAsia="Calibri" w:hAnsi="Lato" w:cs="Calibri"/>
          <w:sz w:val="20"/>
          <w:szCs w:val="20"/>
        </w:rPr>
        <w:t>b</w:t>
      </w:r>
      <w:r w:rsidR="004C7E2B">
        <w:rPr>
          <w:rFonts w:ascii="Lato" w:eastAsia="Calibri" w:hAnsi="Lato" w:cs="Calibri"/>
          <w:sz w:val="20"/>
          <w:szCs w:val="20"/>
        </w:rPr>
        <w:t>)</w:t>
      </w:r>
      <w:r w:rsidR="004C7E2B">
        <w:rPr>
          <w:rFonts w:ascii="Lato" w:eastAsia="Calibri" w:hAnsi="Lato" w:cs="Calibri"/>
          <w:sz w:val="20"/>
          <w:szCs w:val="20"/>
        </w:rPr>
        <w:tab/>
      </w:r>
      <w:r w:rsidR="006E6BAF" w:rsidRPr="004C7E2B">
        <w:rPr>
          <w:rFonts w:ascii="Lato" w:eastAsia="Calibri" w:hAnsi="Lato" w:cs="Calibri"/>
          <w:sz w:val="20"/>
          <w:szCs w:val="20"/>
        </w:rPr>
        <w:t>w przypadku otrzymania sygnału alarmowego o naruszeniu systemu alarmowego chronionego Obiektu niezwłocznie podjęcie interwencji poprzez wysłanie na miejsce zdarzenia grupy patrolowo –interwencyjnej, której zdaniem jest podjęcie interwencji w celu wyeliminowani</w:t>
      </w:r>
      <w:r w:rsidR="006017CC" w:rsidRPr="004C7E2B">
        <w:rPr>
          <w:rFonts w:ascii="Lato" w:eastAsia="Calibri" w:hAnsi="Lato" w:cs="Calibri"/>
          <w:sz w:val="20"/>
          <w:szCs w:val="20"/>
        </w:rPr>
        <w:t>a</w:t>
      </w:r>
      <w:r w:rsidR="006E6BAF" w:rsidRPr="004C7E2B">
        <w:rPr>
          <w:rFonts w:ascii="Lato" w:eastAsia="Calibri" w:hAnsi="Lato" w:cs="Calibri"/>
          <w:sz w:val="20"/>
          <w:szCs w:val="20"/>
        </w:rPr>
        <w:t xml:space="preserve"> zagrożenia. W godz. od 6.00 do 20.00 maksymalny czas dojazdu grupy interwencyjnej wynosi do </w:t>
      </w:r>
      <w:r w:rsidR="005F199B" w:rsidRPr="004C7E2B">
        <w:rPr>
          <w:rFonts w:ascii="Lato" w:eastAsia="Calibri" w:hAnsi="Lato" w:cs="Calibri"/>
          <w:sz w:val="20"/>
          <w:szCs w:val="20"/>
        </w:rPr>
        <w:t>………</w:t>
      </w:r>
      <w:r w:rsidR="0041209A" w:rsidRPr="004C7E2B">
        <w:rPr>
          <w:rFonts w:ascii="Lato" w:eastAsia="Calibri" w:hAnsi="Lato" w:cs="Calibri"/>
          <w:sz w:val="20"/>
          <w:szCs w:val="20"/>
        </w:rPr>
        <w:t xml:space="preserve"> </w:t>
      </w:r>
      <w:r w:rsidR="006E6BAF" w:rsidRPr="004C7E2B">
        <w:rPr>
          <w:rFonts w:ascii="Lato" w:eastAsia="Calibri" w:hAnsi="Lato" w:cs="Calibri"/>
          <w:sz w:val="20"/>
          <w:szCs w:val="20"/>
        </w:rPr>
        <w:t xml:space="preserve">minut, a w godz. od 20.00 do 6.00 maksymalnie do </w:t>
      </w:r>
      <w:r w:rsidR="005F199B" w:rsidRPr="004C7E2B">
        <w:rPr>
          <w:rFonts w:ascii="Lato" w:eastAsia="Calibri" w:hAnsi="Lato" w:cs="Calibri"/>
          <w:sz w:val="20"/>
          <w:szCs w:val="20"/>
        </w:rPr>
        <w:t>……….</w:t>
      </w:r>
      <w:r w:rsidR="0041209A" w:rsidRPr="004C7E2B">
        <w:rPr>
          <w:rFonts w:ascii="Lato" w:eastAsia="Calibri" w:hAnsi="Lato" w:cs="Calibri"/>
          <w:sz w:val="20"/>
          <w:szCs w:val="20"/>
        </w:rPr>
        <w:t xml:space="preserve"> </w:t>
      </w:r>
      <w:r w:rsidR="006E6BAF" w:rsidRPr="004C7E2B">
        <w:rPr>
          <w:rFonts w:ascii="Lato" w:eastAsia="Calibri" w:hAnsi="Lato" w:cs="Calibri"/>
          <w:sz w:val="20"/>
          <w:szCs w:val="20"/>
        </w:rPr>
        <w:t>minut. Po przybyciu do Obiektu załogi interwencyjnej - podjęcie działań zmierzających do ujęcia sprawców szkody, zapobieżenia powstania szkody lub zmniejszenia jej rozmiarów i przywrócenia porządku, poprzez łączność z jednostkami policji, pogotowia ratunkowego i straży pożarnej, które w razie potrzeby zostaną wezwane na miejsce</w:t>
      </w:r>
      <w:r w:rsidR="0095490A" w:rsidRPr="004C7E2B">
        <w:rPr>
          <w:rFonts w:ascii="Lato" w:eastAsia="Calibri" w:hAnsi="Lato" w:cs="Calibri"/>
          <w:sz w:val="20"/>
          <w:szCs w:val="20"/>
        </w:rPr>
        <w:t xml:space="preserve"> zdarz</w:t>
      </w:r>
      <w:r w:rsidR="005F199B" w:rsidRPr="004C7E2B">
        <w:rPr>
          <w:rFonts w:ascii="Lato" w:eastAsia="Calibri" w:hAnsi="Lato" w:cs="Calibri"/>
          <w:sz w:val="20"/>
          <w:szCs w:val="20"/>
        </w:rPr>
        <w:t>enia</w:t>
      </w:r>
      <w:r w:rsidR="0095490A" w:rsidRPr="004C7E2B">
        <w:rPr>
          <w:rFonts w:ascii="Lato" w:eastAsia="Calibri" w:hAnsi="Lato" w:cs="Calibri"/>
          <w:sz w:val="20"/>
          <w:szCs w:val="20"/>
        </w:rPr>
        <w:t>.</w:t>
      </w:r>
    </w:p>
    <w:p w14:paraId="29FE2CBA" w14:textId="268B7467" w:rsidR="00561E23" w:rsidRPr="004C7E2B" w:rsidRDefault="006542B5" w:rsidP="004D64AF">
      <w:pPr>
        <w:pStyle w:val="Akapitzlist"/>
        <w:spacing w:line="276" w:lineRule="auto"/>
        <w:ind w:left="1134" w:hanging="567"/>
        <w:jc w:val="both"/>
        <w:rPr>
          <w:rFonts w:ascii="Lato" w:eastAsia="Calibri" w:hAnsi="Lato" w:cs="Calibri"/>
          <w:sz w:val="20"/>
          <w:szCs w:val="20"/>
        </w:rPr>
      </w:pPr>
      <w:r w:rsidRPr="004C7E2B">
        <w:rPr>
          <w:rFonts w:ascii="Lato" w:eastAsia="Calibri" w:hAnsi="Lato" w:cs="Calibri"/>
          <w:sz w:val="20"/>
          <w:szCs w:val="20"/>
        </w:rPr>
        <w:t>3)</w:t>
      </w:r>
      <w:r w:rsidRPr="004C7E2B">
        <w:rPr>
          <w:rFonts w:ascii="Lato" w:eastAsia="Calibri" w:hAnsi="Lato" w:cs="Calibri"/>
          <w:sz w:val="20"/>
          <w:szCs w:val="20"/>
        </w:rPr>
        <w:tab/>
      </w:r>
      <w:r w:rsidR="00561E23" w:rsidRPr="004C7E2B">
        <w:rPr>
          <w:rFonts w:ascii="Lato" w:eastAsia="Calibri" w:hAnsi="Lato" w:cs="Calibri"/>
          <w:sz w:val="20"/>
          <w:szCs w:val="20"/>
        </w:rPr>
        <w:t>obsługa central p.poż znajdujących się w Obiektach Zamawiającego oraz niezwłoczne podejmowanie niezbędnych czynności w sytuacji włączenia się alarmu p.poż.</w:t>
      </w:r>
      <w:r w:rsidR="00400CC3" w:rsidRPr="004C7E2B">
        <w:rPr>
          <w:rFonts w:ascii="Lato" w:eastAsia="Calibri" w:hAnsi="Lato" w:cs="Calibri"/>
          <w:sz w:val="20"/>
          <w:szCs w:val="20"/>
        </w:rPr>
        <w:t xml:space="preserve"> Za szkolenie odpowiedzialny jest </w:t>
      </w:r>
      <w:r w:rsidR="004D64AF">
        <w:rPr>
          <w:rFonts w:ascii="Lato" w:eastAsia="Calibri" w:hAnsi="Lato" w:cs="Calibri"/>
          <w:sz w:val="20"/>
          <w:szCs w:val="20"/>
        </w:rPr>
        <w:t>Wykonawca</w:t>
      </w:r>
      <w:r w:rsidR="00310DCF" w:rsidRPr="004C7E2B">
        <w:rPr>
          <w:rFonts w:ascii="Lato" w:eastAsia="Calibri" w:hAnsi="Lato" w:cs="Calibri"/>
          <w:sz w:val="20"/>
          <w:szCs w:val="20"/>
        </w:rPr>
        <w:t xml:space="preserve"> w porozumieniu z dyrektorem obiektu. </w:t>
      </w:r>
    </w:p>
    <w:p w14:paraId="1B542F41" w14:textId="7488EE02" w:rsidR="00BE1EAC" w:rsidRPr="004C7E2B" w:rsidRDefault="004D64AF" w:rsidP="004D64AF">
      <w:pPr>
        <w:pStyle w:val="Akapitzlist"/>
        <w:spacing w:line="276" w:lineRule="auto"/>
        <w:ind w:left="1134" w:hanging="567"/>
        <w:jc w:val="both"/>
        <w:rPr>
          <w:rFonts w:ascii="Lato" w:eastAsia="Calibri" w:hAnsi="Lato" w:cs="Calibri"/>
          <w:sz w:val="20"/>
          <w:szCs w:val="20"/>
        </w:rPr>
      </w:pPr>
      <w:r>
        <w:rPr>
          <w:rFonts w:ascii="Lato" w:eastAsia="Calibri" w:hAnsi="Lato" w:cs="Calibri"/>
          <w:sz w:val="20"/>
          <w:szCs w:val="20"/>
        </w:rPr>
        <w:t>4)</w:t>
      </w:r>
      <w:r>
        <w:rPr>
          <w:rFonts w:ascii="Lato" w:eastAsia="Calibri" w:hAnsi="Lato" w:cs="Calibri"/>
          <w:sz w:val="20"/>
          <w:szCs w:val="20"/>
        </w:rPr>
        <w:tab/>
      </w:r>
      <w:r w:rsidR="00BE1EAC" w:rsidRPr="004C7E2B">
        <w:rPr>
          <w:rFonts w:ascii="Lato" w:eastAsia="Calibri" w:hAnsi="Lato" w:cs="Calibri"/>
          <w:sz w:val="20"/>
          <w:szCs w:val="20"/>
        </w:rPr>
        <w:t xml:space="preserve">W sytuacjach losowego zagrożenia pożarem, zalaniem wodą lub innego zdarzenia obowiązkiem pracownika Wykonawcy jest bezzwłoczna interwencja zmierzająca do zapobieżenia szkodzie lub jej ograniczenia. </w:t>
      </w:r>
    </w:p>
    <w:p w14:paraId="3264B159" w14:textId="77777777" w:rsidR="00E0118D" w:rsidRPr="004C7E2B" w:rsidRDefault="00E0118D" w:rsidP="004C7E2B">
      <w:pPr>
        <w:spacing w:line="276" w:lineRule="auto"/>
        <w:rPr>
          <w:rFonts w:ascii="Lato" w:eastAsia="Calibri" w:hAnsi="Lato" w:cs="Calibri"/>
          <w:sz w:val="20"/>
          <w:szCs w:val="20"/>
        </w:rPr>
      </w:pPr>
    </w:p>
    <w:p w14:paraId="73D4B782" w14:textId="77777777" w:rsidR="0095490A" w:rsidRPr="004C7E2B" w:rsidRDefault="00BE1EAC" w:rsidP="004C7E2B">
      <w:pPr>
        <w:pStyle w:val="Akapitzlist"/>
        <w:spacing w:line="276" w:lineRule="auto"/>
        <w:ind w:left="0"/>
        <w:jc w:val="center"/>
        <w:rPr>
          <w:rFonts w:ascii="Lato" w:eastAsia="Calibri" w:hAnsi="Lato" w:cs="Calibri"/>
          <w:sz w:val="20"/>
          <w:szCs w:val="20"/>
        </w:rPr>
      </w:pPr>
      <w:r w:rsidRPr="004C7E2B">
        <w:rPr>
          <w:rFonts w:ascii="Lato" w:eastAsia="Calibri" w:hAnsi="Lato" w:cs="Calibri"/>
          <w:sz w:val="20"/>
          <w:szCs w:val="20"/>
        </w:rPr>
        <w:t>§ 4</w:t>
      </w:r>
    </w:p>
    <w:p w14:paraId="4290E57F" w14:textId="77777777" w:rsidR="00BE1EAC" w:rsidRPr="004C7E2B" w:rsidRDefault="00BE1EAC" w:rsidP="004C7E2B">
      <w:pPr>
        <w:pStyle w:val="Akapitzlist"/>
        <w:spacing w:line="276" w:lineRule="auto"/>
        <w:ind w:left="0"/>
        <w:jc w:val="both"/>
        <w:rPr>
          <w:rFonts w:ascii="Lato" w:eastAsia="Calibri" w:hAnsi="Lato" w:cs="Calibri"/>
          <w:sz w:val="20"/>
          <w:szCs w:val="20"/>
        </w:rPr>
      </w:pPr>
    </w:p>
    <w:p w14:paraId="4BC108EF" w14:textId="359547B8" w:rsidR="00BE1EAC" w:rsidRPr="004C7E2B" w:rsidRDefault="00BE1EAC">
      <w:pPr>
        <w:pStyle w:val="Akapitzlist"/>
        <w:numPr>
          <w:ilvl w:val="0"/>
          <w:numId w:val="5"/>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xml:space="preserve">Wykonawca zobowiązuje się do wykonania przedmiotu umowy, w oparciu o własnych pracowników </w:t>
      </w:r>
      <w:r w:rsidR="006542B5" w:rsidRPr="004C7E2B">
        <w:rPr>
          <w:rFonts w:ascii="Lato" w:hAnsi="Lato"/>
          <w:color w:val="000000"/>
          <w:sz w:val="20"/>
          <w:szCs w:val="20"/>
        </w:rPr>
        <w:t>lub osoby świadczące usługi na podstawie umów cywilnoprawnych (zwani dalej pracownikami) zgodnie z powszechnie obowiązującymi przepisami prawa</w:t>
      </w:r>
      <w:r w:rsidRPr="004C7E2B">
        <w:rPr>
          <w:rFonts w:ascii="Lato" w:eastAsia="Calibri" w:hAnsi="Lato" w:cs="Calibri"/>
          <w:sz w:val="20"/>
          <w:szCs w:val="20"/>
        </w:rPr>
        <w:t>, szkolonych w zakresie sposobów prowadzenia ochrony oraz sprawowania profilaktyki.</w:t>
      </w:r>
    </w:p>
    <w:p w14:paraId="4780A3D2" w14:textId="0B2FEAE2" w:rsidR="00BE1EAC" w:rsidRPr="004C7E2B" w:rsidRDefault="00BE1EAC">
      <w:pPr>
        <w:pStyle w:val="Akapitzlist"/>
        <w:numPr>
          <w:ilvl w:val="0"/>
          <w:numId w:val="5"/>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xml:space="preserve">Wykonywanie niniejszej umowy winno odbywać się przez pracowników Wykonawcy wyposażonych w stosowny ubiór (jednolite umundurowanie), oznakowanych w  identyfikatory oraz </w:t>
      </w:r>
      <w:r w:rsidR="006542B5" w:rsidRPr="004C7E2B">
        <w:rPr>
          <w:rFonts w:ascii="Lato" w:eastAsia="Calibri" w:hAnsi="Lato" w:cs="Calibri"/>
          <w:sz w:val="20"/>
          <w:szCs w:val="20"/>
        </w:rPr>
        <w:t xml:space="preserve">wyposażonych w </w:t>
      </w:r>
      <w:r w:rsidRPr="004C7E2B">
        <w:rPr>
          <w:rFonts w:ascii="Lato" w:eastAsia="Calibri" w:hAnsi="Lato" w:cs="Calibri"/>
          <w:sz w:val="20"/>
          <w:szCs w:val="20"/>
        </w:rPr>
        <w:t>odpowiednie urządzenia techniczne, środki łączności umożliwiające prawidłowe wykonywanie niniejszej umowy</w:t>
      </w:r>
      <w:r w:rsidR="0068206C" w:rsidRPr="004C7E2B">
        <w:rPr>
          <w:rFonts w:ascii="Lato" w:eastAsia="Calibri" w:hAnsi="Lato" w:cs="Calibri"/>
          <w:sz w:val="20"/>
          <w:szCs w:val="20"/>
        </w:rPr>
        <w:t>.</w:t>
      </w:r>
      <w:r w:rsidR="0020337E" w:rsidRPr="004C7E2B">
        <w:rPr>
          <w:rFonts w:ascii="Lato" w:eastAsia="Calibri" w:hAnsi="Lato" w:cs="Calibri"/>
          <w:sz w:val="20"/>
          <w:szCs w:val="20"/>
        </w:rPr>
        <w:t xml:space="preserve"> W obiektach 4 i 5 gwiazdkowych pracownik ubrany jest w garnitur, który zapewni Wykonawca. </w:t>
      </w:r>
    </w:p>
    <w:p w14:paraId="2D1997D1" w14:textId="77777777" w:rsidR="0068206C" w:rsidRPr="004C7E2B" w:rsidRDefault="0068206C">
      <w:pPr>
        <w:pStyle w:val="Akapitzlist"/>
        <w:numPr>
          <w:ilvl w:val="0"/>
          <w:numId w:val="5"/>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xml:space="preserve">Wykonywanie niniejszej umowy winno odbywać się przy zachowaniu należytej ostrożności, zgodnie z wymogami ustawy z dnia 22 sierpnia 1997 r. o ochronie osób i mienia, jak też Instrukcjami Ochrony Obiektów. </w:t>
      </w:r>
    </w:p>
    <w:p w14:paraId="49E1EF50" w14:textId="77777777" w:rsidR="0068206C" w:rsidRPr="004C7E2B" w:rsidRDefault="0068206C">
      <w:pPr>
        <w:pStyle w:val="Akapitzlist"/>
        <w:numPr>
          <w:ilvl w:val="0"/>
          <w:numId w:val="5"/>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lastRenderedPageBreak/>
        <w:t xml:space="preserve">Pracownicy Wykonawcy są zobowiązani do świadczenia usług ochrony, stanowiących przedmiot niniejszej umowy w sposób nieprzerwany, zapewniający ciągłość świadczenia usługi ochrony. </w:t>
      </w:r>
    </w:p>
    <w:p w14:paraId="14D9AD68" w14:textId="15556112" w:rsidR="0020337E" w:rsidRPr="004C7E2B" w:rsidRDefault="0068206C">
      <w:pPr>
        <w:pStyle w:val="Akapitzlist"/>
        <w:numPr>
          <w:ilvl w:val="0"/>
          <w:numId w:val="5"/>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Wykonawca odpowiada za działania lub zaniechania osób, którym powierzył lub za pomocą, których wykonuje przedmiot niniejszej umowy jak za własne działania lub zaniechania.</w:t>
      </w:r>
    </w:p>
    <w:p w14:paraId="7CE085B9" w14:textId="37A9DE7D" w:rsidR="0020337E" w:rsidRPr="004C7E2B" w:rsidRDefault="0020337E">
      <w:pPr>
        <w:pStyle w:val="Akapitzlist"/>
        <w:numPr>
          <w:ilvl w:val="0"/>
          <w:numId w:val="5"/>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xml:space="preserve">Wykonawca zobowiązuje się do zapewnienia środków ochrony osobistej swoim pracownikom. </w:t>
      </w:r>
    </w:p>
    <w:p w14:paraId="0AC94585" w14:textId="365CFCD8" w:rsidR="0020337E" w:rsidRPr="004C7E2B" w:rsidRDefault="0020337E">
      <w:pPr>
        <w:pStyle w:val="Akapitzlist"/>
        <w:numPr>
          <w:ilvl w:val="0"/>
          <w:numId w:val="5"/>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xml:space="preserve">Wykonawca zobowiązuje się do bezwzględnego stosowania zasad sanitarnych </w:t>
      </w:r>
      <w:r w:rsidR="000053E0" w:rsidRPr="004C7E2B">
        <w:rPr>
          <w:rFonts w:ascii="Lato" w:eastAsia="Calibri" w:hAnsi="Lato" w:cs="Calibri"/>
          <w:sz w:val="20"/>
          <w:szCs w:val="20"/>
        </w:rPr>
        <w:t xml:space="preserve">mających na celu zapobieganie rozprzestrzenianiu się koronawirusa </w:t>
      </w:r>
      <w:r w:rsidRPr="004C7E2B">
        <w:rPr>
          <w:rFonts w:ascii="Lato" w:eastAsia="Calibri" w:hAnsi="Lato" w:cs="Calibri"/>
          <w:sz w:val="20"/>
          <w:szCs w:val="20"/>
        </w:rPr>
        <w:t xml:space="preserve"> SARS-CoV-2.</w:t>
      </w:r>
    </w:p>
    <w:p w14:paraId="436F18FD" w14:textId="77777777" w:rsidR="0068206C" w:rsidRPr="004C7E2B" w:rsidRDefault="0068206C">
      <w:pPr>
        <w:pStyle w:val="Akapitzlist"/>
        <w:numPr>
          <w:ilvl w:val="0"/>
          <w:numId w:val="5"/>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Osobami odpowiedzialnymi za koordynację obowiązków określonych w niniejszej umowie są:</w:t>
      </w:r>
    </w:p>
    <w:p w14:paraId="181E6DF7" w14:textId="0B50ED96" w:rsidR="0068206C" w:rsidRPr="004C7E2B" w:rsidRDefault="0068206C">
      <w:pPr>
        <w:pStyle w:val="Akapitzlist"/>
        <w:numPr>
          <w:ilvl w:val="0"/>
          <w:numId w:val="6"/>
        </w:numPr>
        <w:spacing w:line="276" w:lineRule="auto"/>
        <w:ind w:left="1134" w:hanging="567"/>
        <w:jc w:val="both"/>
        <w:rPr>
          <w:rFonts w:ascii="Lato" w:eastAsia="Calibri" w:hAnsi="Lato" w:cs="Calibri"/>
          <w:sz w:val="20"/>
          <w:szCs w:val="20"/>
        </w:rPr>
      </w:pPr>
      <w:r w:rsidRPr="004C7E2B">
        <w:rPr>
          <w:rFonts w:ascii="Lato" w:eastAsia="Calibri" w:hAnsi="Lato" w:cs="Calibri"/>
          <w:sz w:val="20"/>
          <w:szCs w:val="20"/>
        </w:rPr>
        <w:t xml:space="preserve">ze strony Zamawiającego: </w:t>
      </w:r>
      <w:r w:rsidR="00B45B39" w:rsidRPr="004C7E2B">
        <w:rPr>
          <w:rFonts w:ascii="Lato" w:eastAsia="Calibri" w:hAnsi="Lato" w:cs="Calibri"/>
          <w:sz w:val="20"/>
          <w:szCs w:val="20"/>
        </w:rPr>
        <w:t xml:space="preserve">osoby kontaktowe wskazane </w:t>
      </w:r>
      <w:r w:rsidRPr="004C7E2B">
        <w:rPr>
          <w:rFonts w:ascii="Lato" w:eastAsia="Calibri" w:hAnsi="Lato" w:cs="Calibri"/>
          <w:sz w:val="20"/>
          <w:szCs w:val="20"/>
        </w:rPr>
        <w:t xml:space="preserve"> w załączniku nr 1 do niniejszej umowy,</w:t>
      </w:r>
    </w:p>
    <w:p w14:paraId="626D5E37" w14:textId="77777777" w:rsidR="0068206C" w:rsidRPr="004C7E2B" w:rsidRDefault="0068206C">
      <w:pPr>
        <w:pStyle w:val="Akapitzlist"/>
        <w:numPr>
          <w:ilvl w:val="0"/>
          <w:numId w:val="6"/>
        </w:numPr>
        <w:spacing w:line="276" w:lineRule="auto"/>
        <w:ind w:left="1134" w:hanging="567"/>
        <w:jc w:val="both"/>
        <w:rPr>
          <w:rFonts w:ascii="Lato" w:eastAsia="Calibri" w:hAnsi="Lato" w:cs="Calibri"/>
          <w:sz w:val="20"/>
          <w:szCs w:val="20"/>
        </w:rPr>
      </w:pPr>
      <w:r w:rsidRPr="004C7E2B">
        <w:rPr>
          <w:rFonts w:ascii="Lato" w:eastAsia="Calibri" w:hAnsi="Lato" w:cs="Calibri"/>
          <w:sz w:val="20"/>
          <w:szCs w:val="20"/>
        </w:rPr>
        <w:t>ze strony Wykonawcy …………………………………………………………………………...</w:t>
      </w:r>
    </w:p>
    <w:p w14:paraId="5989465B" w14:textId="28CD27C8" w:rsidR="006542B5" w:rsidRPr="004C7E2B" w:rsidRDefault="006542B5">
      <w:pPr>
        <w:pStyle w:val="Akapitzlist"/>
        <w:numPr>
          <w:ilvl w:val="0"/>
          <w:numId w:val="5"/>
        </w:numPr>
        <w:spacing w:line="276" w:lineRule="auto"/>
        <w:ind w:left="567" w:hanging="567"/>
        <w:jc w:val="both"/>
        <w:rPr>
          <w:rFonts w:ascii="Lato" w:eastAsia="Calibri" w:hAnsi="Lato" w:cs="Calibri"/>
          <w:sz w:val="20"/>
          <w:szCs w:val="20"/>
        </w:rPr>
      </w:pPr>
      <w:r w:rsidRPr="004C7E2B">
        <w:rPr>
          <w:rFonts w:ascii="Lato" w:hAnsi="Lato"/>
          <w:sz w:val="20"/>
          <w:szCs w:val="20"/>
        </w:rPr>
        <w:t xml:space="preserve">Zamawiający zobowiązany jest przedstawić Wykonawcy wszelkie zarządzenia, instrukcje obowiązujące u Zamawiającego niezbędne celem prawidłowej realizacji umowy </w:t>
      </w:r>
      <w:r w:rsidRPr="004C7E2B">
        <w:rPr>
          <w:rFonts w:ascii="Lato" w:hAnsi="Lato"/>
          <w:sz w:val="20"/>
          <w:szCs w:val="20"/>
        </w:rPr>
        <w:br/>
        <w:t>i reakcji na zdarzenia mające miejsce na chronionym obszarze.</w:t>
      </w:r>
    </w:p>
    <w:p w14:paraId="025CF864" w14:textId="77777777" w:rsidR="006542B5" w:rsidRPr="004C7E2B" w:rsidRDefault="006542B5">
      <w:pPr>
        <w:pStyle w:val="Akapitzlist"/>
        <w:numPr>
          <w:ilvl w:val="0"/>
          <w:numId w:val="5"/>
        </w:numPr>
        <w:spacing w:line="276" w:lineRule="auto"/>
        <w:ind w:left="567" w:hanging="567"/>
        <w:jc w:val="both"/>
        <w:rPr>
          <w:rFonts w:ascii="Lato" w:eastAsia="Calibri" w:hAnsi="Lato" w:cs="Calibri"/>
          <w:sz w:val="20"/>
          <w:szCs w:val="20"/>
        </w:rPr>
      </w:pPr>
      <w:r w:rsidRPr="004C7E2B">
        <w:rPr>
          <w:rFonts w:ascii="Lato" w:hAnsi="Lato"/>
          <w:sz w:val="20"/>
          <w:szCs w:val="20"/>
        </w:rPr>
        <w:t>Zamawiający udostępni Wykonawcy pomieszczenie sanitarne, szatnie, a także dostęp do niezbędnych mediów. Koszty związane z eksploatacją pomieszczeń ponosi Zamawiający.</w:t>
      </w:r>
    </w:p>
    <w:p w14:paraId="5C043217" w14:textId="77777777" w:rsidR="005C7310" w:rsidRPr="004C7E2B" w:rsidRDefault="005C7310" w:rsidP="004D64AF">
      <w:pPr>
        <w:spacing w:line="276" w:lineRule="auto"/>
        <w:ind w:left="567" w:hanging="567"/>
        <w:jc w:val="both"/>
        <w:rPr>
          <w:rFonts w:ascii="Lato" w:eastAsia="Calibri" w:hAnsi="Lato" w:cs="Calibri"/>
          <w:sz w:val="20"/>
          <w:szCs w:val="20"/>
        </w:rPr>
      </w:pPr>
    </w:p>
    <w:p w14:paraId="3FDA010B" w14:textId="77777777" w:rsidR="0068206C" w:rsidRPr="004C7E2B" w:rsidRDefault="0068206C" w:rsidP="004C7E2B">
      <w:pPr>
        <w:spacing w:line="276" w:lineRule="auto"/>
        <w:jc w:val="center"/>
        <w:rPr>
          <w:rFonts w:ascii="Lato" w:eastAsia="Calibri" w:hAnsi="Lato" w:cs="Calibri"/>
          <w:sz w:val="20"/>
          <w:szCs w:val="20"/>
        </w:rPr>
      </w:pPr>
      <w:r w:rsidRPr="004C7E2B">
        <w:rPr>
          <w:rFonts w:ascii="Lato" w:eastAsia="Calibri" w:hAnsi="Lato" w:cs="Calibri"/>
          <w:sz w:val="20"/>
          <w:szCs w:val="20"/>
        </w:rPr>
        <w:t>§ 5</w:t>
      </w:r>
    </w:p>
    <w:p w14:paraId="2966CA8E" w14:textId="77777777" w:rsidR="00996BA5" w:rsidRPr="004C7E2B" w:rsidRDefault="00996BA5" w:rsidP="004C7E2B">
      <w:pPr>
        <w:spacing w:line="276" w:lineRule="auto"/>
        <w:jc w:val="both"/>
        <w:rPr>
          <w:rFonts w:ascii="Lato" w:eastAsia="Calibri" w:hAnsi="Lato" w:cs="Calibri"/>
          <w:sz w:val="20"/>
          <w:szCs w:val="20"/>
        </w:rPr>
      </w:pPr>
    </w:p>
    <w:p w14:paraId="67756EF8" w14:textId="77777777" w:rsidR="00996BA5" w:rsidRPr="004C7E2B" w:rsidRDefault="00996BA5">
      <w:pPr>
        <w:pStyle w:val="Akapitzlist"/>
        <w:numPr>
          <w:ilvl w:val="0"/>
          <w:numId w:val="7"/>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Wykonawca oświadcza, że jest upoważniony do świadczenia usług stanowiących przedmiot niniejszej umowy zgodnie z posiadaną koncesją wydaną przez Ministra Spraw Wewnętrznych i Administracji ......................................z dnia…………………</w:t>
      </w:r>
    </w:p>
    <w:p w14:paraId="1F2F0194" w14:textId="77777777" w:rsidR="00996BA5" w:rsidRPr="004C7E2B" w:rsidRDefault="00996BA5">
      <w:pPr>
        <w:pStyle w:val="Akapitzlist"/>
        <w:numPr>
          <w:ilvl w:val="0"/>
          <w:numId w:val="7"/>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xml:space="preserve">Wykonawca </w:t>
      </w:r>
      <w:r w:rsidR="00A93C9E" w:rsidRPr="004C7E2B">
        <w:rPr>
          <w:rFonts w:ascii="Lato" w:eastAsia="Calibri" w:hAnsi="Lato" w:cs="Calibri"/>
          <w:sz w:val="20"/>
          <w:szCs w:val="20"/>
        </w:rPr>
        <w:t xml:space="preserve">oświadcza, że posiada niezbędną wiedzę i doświadczenie oraz dysponuje </w:t>
      </w:r>
      <w:proofErr w:type="spellStart"/>
      <w:r w:rsidR="00A93C9E" w:rsidRPr="004C7E2B">
        <w:rPr>
          <w:rFonts w:ascii="Lato" w:eastAsia="Calibri" w:hAnsi="Lato" w:cs="Calibri"/>
          <w:sz w:val="20"/>
          <w:szCs w:val="20"/>
        </w:rPr>
        <w:t>Lf</w:t>
      </w:r>
      <w:proofErr w:type="spellEnd"/>
      <w:r w:rsidR="00A93C9E" w:rsidRPr="004C7E2B">
        <w:rPr>
          <w:rFonts w:ascii="Lato" w:eastAsia="Calibri" w:hAnsi="Lato" w:cs="Calibri"/>
          <w:sz w:val="20"/>
          <w:szCs w:val="20"/>
        </w:rPr>
        <w:t xml:space="preserve"> / potencjałem technicznym i pracownikami zdolnymi do wykonania przedmiotu niniejszej umowy.</w:t>
      </w:r>
    </w:p>
    <w:p w14:paraId="695C4A4D" w14:textId="77777777" w:rsidR="00A93C9E" w:rsidRPr="004C7E2B" w:rsidRDefault="00A93C9E">
      <w:pPr>
        <w:pStyle w:val="Akapitzlist"/>
        <w:numPr>
          <w:ilvl w:val="0"/>
          <w:numId w:val="7"/>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xml:space="preserve">Wykonawca oświadcza, że zapoznał się ze wszystkimi warunkami i okolicznościami, które są niezbędne do prawidłowego wykonywania przedmiotu niniejszej umowy, w szczególności z lokalizacją i stanem technicznym Obiektów, rozmieszczeniem hydrantów, sprzętu p.poż, </w:t>
      </w:r>
      <w:r w:rsidRPr="004C7E2B">
        <w:rPr>
          <w:rFonts w:ascii="Lato" w:eastAsia="Calibri" w:hAnsi="Lato" w:cs="Calibri"/>
          <w:i/>
          <w:iCs/>
          <w:sz w:val="20"/>
          <w:szCs w:val="20"/>
        </w:rPr>
        <w:t>oraz</w:t>
      </w:r>
      <w:r w:rsidRPr="004C7E2B">
        <w:rPr>
          <w:rFonts w:ascii="Lato" w:eastAsia="Calibri" w:hAnsi="Lato" w:cs="Calibri"/>
          <w:sz w:val="20"/>
          <w:szCs w:val="20"/>
        </w:rPr>
        <w:t xml:space="preserve"> sposobem ich użycia w wypadku pożaru zgodnie z obowiązującą na terenie Obiektów instrukcją bezpieczeństwa pożarowego i ogólnymi instrukcjami bezpieczeństwa pożarowego dla budynków urządzenia zbiorowego.</w:t>
      </w:r>
    </w:p>
    <w:p w14:paraId="149B6D60" w14:textId="77777777" w:rsidR="00A93C9E" w:rsidRPr="004C7E2B" w:rsidRDefault="00A93C9E">
      <w:pPr>
        <w:pStyle w:val="Akapitzlist"/>
        <w:numPr>
          <w:ilvl w:val="0"/>
          <w:numId w:val="7"/>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Wykonawca oświadcza, że jest ubezpieczony od odpowiedzialności cywilnej z tytułu prowadzenia działalności w zakresie usług stanowiących przedmiot niniejszej umowy na kwotę ............... zł (słownie: .................... złotych) i polisa ta obowiązuje do dnia……………………..</w:t>
      </w:r>
    </w:p>
    <w:p w14:paraId="29BFC9F4" w14:textId="77777777" w:rsidR="00A93C9E" w:rsidRPr="004C7E2B" w:rsidRDefault="00A93C9E">
      <w:pPr>
        <w:pStyle w:val="Akapitzlist"/>
        <w:numPr>
          <w:ilvl w:val="0"/>
          <w:numId w:val="7"/>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Wykonawca zobowiązuje się do utrzymywania przedmiotowej polisy przez czas trwania niniejszej umowy oraz zobowiązuje się z końcem upływu obowiązywania polisy, o której mowa w ust. 4 niniejszego paragrafu, do przedłożenia Zamawiającemu nowej polisy w terminie 2 dni od daty jej otrzymania na kwotę nie mniejszą niż wymieniona w ust. 4 niniejszego paragrafu.</w:t>
      </w:r>
    </w:p>
    <w:p w14:paraId="3DB35375" w14:textId="77777777" w:rsidR="00E7650F" w:rsidRPr="004C7E2B" w:rsidRDefault="00E7650F" w:rsidP="004D64AF">
      <w:pPr>
        <w:pStyle w:val="Akapitzlist"/>
        <w:spacing w:line="276" w:lineRule="auto"/>
        <w:ind w:left="567" w:hanging="567"/>
        <w:jc w:val="both"/>
        <w:rPr>
          <w:rFonts w:ascii="Lato" w:eastAsia="Calibri" w:hAnsi="Lato" w:cs="Calibri"/>
          <w:strike/>
          <w:sz w:val="20"/>
          <w:szCs w:val="20"/>
        </w:rPr>
      </w:pPr>
    </w:p>
    <w:p w14:paraId="239583BA" w14:textId="41AA0DD3" w:rsidR="00A93C9E" w:rsidRDefault="00A93C9E" w:rsidP="004D64AF">
      <w:pPr>
        <w:pStyle w:val="Akapitzlist"/>
        <w:spacing w:line="276" w:lineRule="auto"/>
        <w:ind w:left="567" w:hanging="567"/>
        <w:jc w:val="center"/>
        <w:rPr>
          <w:rFonts w:ascii="Lato" w:eastAsia="Calibri" w:hAnsi="Lato" w:cs="Calibri"/>
          <w:sz w:val="20"/>
          <w:szCs w:val="20"/>
        </w:rPr>
      </w:pPr>
      <w:r w:rsidRPr="004C7E2B">
        <w:rPr>
          <w:rFonts w:ascii="Lato" w:eastAsia="Calibri" w:hAnsi="Lato" w:cs="Calibri"/>
          <w:sz w:val="20"/>
          <w:szCs w:val="20"/>
        </w:rPr>
        <w:t>§ 6</w:t>
      </w:r>
    </w:p>
    <w:p w14:paraId="33E1359D" w14:textId="77777777" w:rsidR="004D64AF" w:rsidRPr="004C7E2B" w:rsidRDefault="004D64AF" w:rsidP="004D64AF">
      <w:pPr>
        <w:pStyle w:val="Akapitzlist"/>
        <w:spacing w:line="276" w:lineRule="auto"/>
        <w:ind w:left="567" w:hanging="567"/>
        <w:jc w:val="center"/>
        <w:rPr>
          <w:rFonts w:ascii="Lato" w:eastAsia="Calibri" w:hAnsi="Lato" w:cs="Calibri"/>
          <w:sz w:val="20"/>
          <w:szCs w:val="20"/>
        </w:rPr>
      </w:pPr>
    </w:p>
    <w:p w14:paraId="39EB3057" w14:textId="77777777" w:rsidR="00A93C9E" w:rsidRPr="004C7E2B" w:rsidRDefault="00A93C9E">
      <w:pPr>
        <w:pStyle w:val="Akapitzlist"/>
        <w:numPr>
          <w:ilvl w:val="0"/>
          <w:numId w:val="8"/>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Zamawiający ma prawo żądania w każdym czasie zmiany pracowników Wykonawcy przy pomocy, których Wykonawca wykonuje przedmiot niniejszej umowy w przypadku zaniedbywania przez nich obowiązków wynikających z niniejszej umowy lub niewłaściwego ich wykonywania.</w:t>
      </w:r>
    </w:p>
    <w:p w14:paraId="0EAA552C" w14:textId="77777777" w:rsidR="00A93C9E" w:rsidRPr="004C7E2B" w:rsidRDefault="00A93C9E">
      <w:pPr>
        <w:pStyle w:val="Akapitzlist"/>
        <w:numPr>
          <w:ilvl w:val="0"/>
          <w:numId w:val="8"/>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xml:space="preserve">Zamawiający ma prawo wglądu w prowadzone dokumenty oraz prawo żądania innych dokumentów, których potrzeba posiadania może powstać w trakcie realizacji niniejszej umowy, a także, do których posiadania i prowadzenia Zamawiający zobowiąże Wykonawcę. </w:t>
      </w:r>
    </w:p>
    <w:p w14:paraId="37922B1D" w14:textId="77777777" w:rsidR="00A93C9E" w:rsidRPr="004C7E2B" w:rsidRDefault="00A93C9E">
      <w:pPr>
        <w:pStyle w:val="Akapitzlist"/>
        <w:numPr>
          <w:ilvl w:val="0"/>
          <w:numId w:val="8"/>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Zamawiający ma prawo w każdym czasie do przeprowadzenia kontroli należytego wykonywania przedmiotu niniejszej umowy przez Wykonawcę, przy współudziale pracowników Wykonawcy.</w:t>
      </w:r>
    </w:p>
    <w:p w14:paraId="1B83217E" w14:textId="6A2E8C36" w:rsidR="00A93C9E" w:rsidRPr="004C7E2B" w:rsidRDefault="00A93C9E">
      <w:pPr>
        <w:pStyle w:val="Akapitzlist"/>
        <w:numPr>
          <w:ilvl w:val="0"/>
          <w:numId w:val="8"/>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xml:space="preserve">Zamawiający w sytuacji ujawnienia przez niego szkody w mieniu chronionym przez Wykonawcę zawiadomi go o tym niezwłocznie. </w:t>
      </w:r>
      <w:r w:rsidR="000C400E" w:rsidRPr="004C7E2B">
        <w:rPr>
          <w:rFonts w:ascii="Lato" w:hAnsi="Lato"/>
          <w:color w:val="000000"/>
          <w:sz w:val="20"/>
          <w:szCs w:val="20"/>
        </w:rPr>
        <w:t xml:space="preserve"> </w:t>
      </w:r>
    </w:p>
    <w:p w14:paraId="5BF46A5D" w14:textId="77777777" w:rsidR="00E0118D" w:rsidRPr="004C7E2B" w:rsidRDefault="00E0118D" w:rsidP="004D64AF">
      <w:pPr>
        <w:pStyle w:val="Akapitzlist"/>
        <w:spacing w:line="276" w:lineRule="auto"/>
        <w:ind w:left="567" w:hanging="567"/>
        <w:jc w:val="center"/>
        <w:rPr>
          <w:rFonts w:ascii="Lato" w:eastAsia="Calibri" w:hAnsi="Lato" w:cs="Calibri"/>
          <w:sz w:val="20"/>
          <w:szCs w:val="20"/>
        </w:rPr>
      </w:pPr>
    </w:p>
    <w:p w14:paraId="10A8A655" w14:textId="77777777" w:rsidR="00A93C9E" w:rsidRPr="004C7E2B" w:rsidRDefault="00A93C9E" w:rsidP="004D64AF">
      <w:pPr>
        <w:pStyle w:val="Akapitzlist"/>
        <w:spacing w:line="276" w:lineRule="auto"/>
        <w:ind w:left="567" w:hanging="567"/>
        <w:jc w:val="center"/>
        <w:rPr>
          <w:rFonts w:ascii="Lato" w:eastAsia="Calibri" w:hAnsi="Lato" w:cs="Calibri"/>
          <w:sz w:val="20"/>
          <w:szCs w:val="20"/>
        </w:rPr>
      </w:pPr>
      <w:r w:rsidRPr="004C7E2B">
        <w:rPr>
          <w:rFonts w:ascii="Lato" w:eastAsia="Calibri" w:hAnsi="Lato" w:cs="Calibri"/>
          <w:sz w:val="20"/>
          <w:szCs w:val="20"/>
        </w:rPr>
        <w:lastRenderedPageBreak/>
        <w:t>§ 7</w:t>
      </w:r>
    </w:p>
    <w:p w14:paraId="3101D044" w14:textId="77777777" w:rsidR="009A4DD4" w:rsidRPr="004C7E2B" w:rsidRDefault="009A4DD4" w:rsidP="004D64AF">
      <w:pPr>
        <w:pStyle w:val="Akapitzlist"/>
        <w:spacing w:line="276" w:lineRule="auto"/>
        <w:ind w:left="567" w:hanging="567"/>
        <w:jc w:val="both"/>
        <w:rPr>
          <w:rFonts w:ascii="Lato" w:eastAsia="Calibri" w:hAnsi="Lato" w:cs="Calibri"/>
          <w:sz w:val="20"/>
          <w:szCs w:val="20"/>
        </w:rPr>
      </w:pPr>
    </w:p>
    <w:p w14:paraId="2D9F7BD3" w14:textId="77777777" w:rsidR="00A93C9E" w:rsidRPr="004C7E2B" w:rsidRDefault="00A93C9E">
      <w:pPr>
        <w:pStyle w:val="Akapitzlist"/>
        <w:numPr>
          <w:ilvl w:val="0"/>
          <w:numId w:val="9"/>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Strony ustalają, że obowiązującą formą wynagrodzenia za należyte wykonanie przedmiotu niniejszej umowy</w:t>
      </w:r>
      <w:r w:rsidR="009A4DD4" w:rsidRPr="004C7E2B">
        <w:rPr>
          <w:rFonts w:ascii="Lato" w:eastAsia="Calibri" w:hAnsi="Lato" w:cs="Calibri"/>
          <w:sz w:val="20"/>
          <w:szCs w:val="20"/>
        </w:rPr>
        <w:t>, jest:</w:t>
      </w:r>
    </w:p>
    <w:p w14:paraId="5A5E0D31" w14:textId="1806DB5C" w:rsidR="009A4DD4" w:rsidRPr="004C7E2B" w:rsidRDefault="001179E0">
      <w:pPr>
        <w:pStyle w:val="Akapitzlist"/>
        <w:numPr>
          <w:ilvl w:val="0"/>
          <w:numId w:val="10"/>
        </w:numPr>
        <w:spacing w:line="276" w:lineRule="auto"/>
        <w:ind w:left="1134" w:hanging="567"/>
        <w:jc w:val="both"/>
        <w:rPr>
          <w:rFonts w:ascii="Lato" w:eastAsia="Calibri" w:hAnsi="Lato" w:cs="Calibri"/>
          <w:sz w:val="20"/>
          <w:szCs w:val="20"/>
        </w:rPr>
      </w:pPr>
      <w:r w:rsidRPr="004C7E2B">
        <w:rPr>
          <w:rFonts w:ascii="Lato" w:eastAsia="Calibri" w:hAnsi="Lato" w:cs="Calibri"/>
          <w:sz w:val="20"/>
          <w:szCs w:val="20"/>
        </w:rPr>
        <w:t xml:space="preserve">Wynagrodzenie będzie płatne w okresach miesięcznych i będzie wynikało z iloczynu faktycznie przeprowadzonych godzin przez każdą osobę i kwoty wynagrodzenia za jedną roboczogodzinę. Kwota 1 roboczogodziny wynosi </w:t>
      </w:r>
      <w:r w:rsidR="009A4DD4" w:rsidRPr="004C7E2B">
        <w:rPr>
          <w:rFonts w:ascii="Lato" w:eastAsia="Calibri" w:hAnsi="Lato" w:cs="Calibri"/>
          <w:sz w:val="20"/>
          <w:szCs w:val="20"/>
        </w:rPr>
        <w:t xml:space="preserve">w obowiązującej stawce za 1 roboczogodzinę zgodnie z ofertą Wykonawcy z dnia </w:t>
      </w:r>
      <w:r w:rsidR="000A4103" w:rsidRPr="004C7E2B">
        <w:rPr>
          <w:rFonts w:ascii="Lato" w:eastAsia="Calibri" w:hAnsi="Lato" w:cs="Calibri"/>
          <w:sz w:val="20"/>
          <w:szCs w:val="20"/>
        </w:rPr>
        <w:t>…………………………………………</w:t>
      </w:r>
      <w:r w:rsidR="009A4DD4" w:rsidRPr="004C7E2B">
        <w:rPr>
          <w:rFonts w:ascii="Lato" w:eastAsia="Calibri" w:hAnsi="Lato" w:cs="Calibri"/>
          <w:sz w:val="20"/>
          <w:szCs w:val="20"/>
        </w:rPr>
        <w:t xml:space="preserve">. </w:t>
      </w:r>
      <w:r w:rsidRPr="004C7E2B">
        <w:rPr>
          <w:rFonts w:ascii="Lato" w:eastAsia="Calibri" w:hAnsi="Lato" w:cs="Calibri"/>
          <w:sz w:val="20"/>
          <w:szCs w:val="20"/>
        </w:rPr>
        <w:t xml:space="preserve">plus należny podatek VAT </w:t>
      </w:r>
      <w:r w:rsidR="009A4DD4" w:rsidRPr="004C7E2B">
        <w:rPr>
          <w:rFonts w:ascii="Lato" w:eastAsia="Calibri" w:hAnsi="Lato" w:cs="Calibri"/>
          <w:sz w:val="20"/>
          <w:szCs w:val="20"/>
        </w:rPr>
        <w:t>Rozliczenie miesięczne następować będzie według wykazu przepracowanych godzin w danym Obiekcie.</w:t>
      </w:r>
      <w:r w:rsidRPr="004C7E2B">
        <w:rPr>
          <w:rFonts w:ascii="Lato" w:eastAsia="Calibri" w:hAnsi="Lato" w:cs="Calibri"/>
          <w:sz w:val="20"/>
          <w:szCs w:val="20"/>
        </w:rPr>
        <w:t xml:space="preserve"> Przy czym wymiar godzin i liczbę pracowników </w:t>
      </w:r>
      <w:r w:rsidR="00234D08" w:rsidRPr="004C7E2B">
        <w:rPr>
          <w:rFonts w:ascii="Lato" w:eastAsia="Calibri" w:hAnsi="Lato" w:cs="Calibri"/>
          <w:sz w:val="20"/>
          <w:szCs w:val="20"/>
        </w:rPr>
        <w:t xml:space="preserve">na zmianie w danym budynku Wykonawca ustali bezpośrednio z koordynatorem ochrony każdego budynku objętego niniejsza Umową. </w:t>
      </w:r>
    </w:p>
    <w:p w14:paraId="45C6ADA3" w14:textId="33C0D564" w:rsidR="00AC0307" w:rsidRPr="004C7E2B" w:rsidRDefault="009A4DD4">
      <w:pPr>
        <w:pStyle w:val="Akapitzlist"/>
        <w:numPr>
          <w:ilvl w:val="0"/>
          <w:numId w:val="10"/>
        </w:numPr>
        <w:spacing w:line="276" w:lineRule="auto"/>
        <w:ind w:left="1134" w:hanging="567"/>
        <w:jc w:val="both"/>
        <w:rPr>
          <w:rFonts w:ascii="Lato" w:eastAsia="Calibri" w:hAnsi="Lato" w:cs="Calibri"/>
          <w:sz w:val="20"/>
          <w:szCs w:val="20"/>
        </w:rPr>
      </w:pPr>
      <w:r w:rsidRPr="004C7E2B">
        <w:rPr>
          <w:rFonts w:ascii="Lato" w:eastAsia="Calibri" w:hAnsi="Lato" w:cs="Calibri"/>
          <w:sz w:val="20"/>
          <w:szCs w:val="20"/>
        </w:rPr>
        <w:t xml:space="preserve">Zamawiający zobowiązuje się zapłacić Wykonawcy </w:t>
      </w:r>
      <w:r w:rsidR="00C055F7" w:rsidRPr="004C7E2B">
        <w:rPr>
          <w:rFonts w:ascii="Lato" w:eastAsia="Calibri" w:hAnsi="Lato" w:cs="Arial"/>
          <w:sz w:val="20"/>
          <w:szCs w:val="20"/>
        </w:rPr>
        <w:t>zryczałtowaną stawkę za jeden przyjazd patrolu interwencyjnego, każdy przyjazd płatny</w:t>
      </w:r>
      <w:r w:rsidR="00234D08" w:rsidRPr="004C7E2B">
        <w:rPr>
          <w:rFonts w:ascii="Lato" w:eastAsia="Calibri" w:hAnsi="Lato" w:cs="Calibri"/>
          <w:sz w:val="20"/>
          <w:szCs w:val="20"/>
        </w:rPr>
        <w:t>. Zgodnie z ofertą Wykonawcy z dnia …………………………………………. plus należny podatek VAT</w:t>
      </w:r>
      <w:r w:rsidR="00AC0307" w:rsidRPr="004C7E2B">
        <w:rPr>
          <w:rFonts w:ascii="Lato" w:eastAsia="Calibri" w:hAnsi="Lato" w:cs="Calibri"/>
          <w:sz w:val="20"/>
          <w:szCs w:val="20"/>
        </w:rPr>
        <w:t xml:space="preserve">. </w:t>
      </w:r>
      <w:r w:rsidR="00C055F7" w:rsidRPr="004C7E2B">
        <w:rPr>
          <w:rFonts w:ascii="Lato" w:eastAsia="Calibri" w:hAnsi="Lato" w:cs="Calibri"/>
          <w:sz w:val="20"/>
          <w:szCs w:val="20"/>
        </w:rPr>
        <w:t>Rozliczenie miesięczne następować będzie według wykazu przyjazdów patroli interwencyjnych</w:t>
      </w:r>
      <w:r w:rsidR="00AC0307" w:rsidRPr="004C7E2B">
        <w:rPr>
          <w:rFonts w:ascii="Lato" w:eastAsia="Calibri" w:hAnsi="Lato" w:cs="Calibri"/>
          <w:sz w:val="20"/>
          <w:szCs w:val="20"/>
        </w:rPr>
        <w:t xml:space="preserve">. </w:t>
      </w:r>
    </w:p>
    <w:p w14:paraId="531B85A6" w14:textId="4EA9889C" w:rsidR="005C7310" w:rsidRPr="004C7E2B" w:rsidRDefault="00DF2558">
      <w:pPr>
        <w:pStyle w:val="Akapitzlist"/>
        <w:numPr>
          <w:ilvl w:val="0"/>
          <w:numId w:val="9"/>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Wynagrodzenie, o którym mowa w ust. 1 niniejszego paragrafu, zawiera wszelkie koszty Wykonawcy związane z realizacją przedmiotu niniejszej umowy i jest niezależne od ilości osób przeznaczonych przez Wykonawcę do realizacji przedmiotu niniejszej umowy.</w:t>
      </w:r>
    </w:p>
    <w:p w14:paraId="181679E5" w14:textId="622CFA56" w:rsidR="00AF3F9F" w:rsidRPr="004C7E2B" w:rsidRDefault="00DF2558">
      <w:pPr>
        <w:pStyle w:val="Akapitzlist"/>
        <w:numPr>
          <w:ilvl w:val="0"/>
          <w:numId w:val="9"/>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Wynagrodzenie, określone w ust. 1 niniejszego paragrafu, płatne będzie na podstawie prawidłowo wystawionej po upływie każdego miesiąca przez Wykonawcę i doręczonej Zama</w:t>
      </w:r>
      <w:r w:rsidR="000A4103" w:rsidRPr="004C7E2B">
        <w:rPr>
          <w:rFonts w:ascii="Lato" w:eastAsia="Calibri" w:hAnsi="Lato" w:cs="Calibri"/>
          <w:sz w:val="20"/>
          <w:szCs w:val="20"/>
        </w:rPr>
        <w:t xml:space="preserve">wiającemu Faktury VAT w ciągu </w:t>
      </w:r>
      <w:r w:rsidR="00255420" w:rsidRPr="004C7E2B">
        <w:rPr>
          <w:rFonts w:ascii="Lato" w:eastAsia="Calibri" w:hAnsi="Lato" w:cs="Calibri"/>
          <w:sz w:val="20"/>
          <w:szCs w:val="20"/>
        </w:rPr>
        <w:t>30</w:t>
      </w:r>
      <w:r w:rsidRPr="004C7E2B">
        <w:rPr>
          <w:rFonts w:ascii="Lato" w:eastAsia="Calibri" w:hAnsi="Lato" w:cs="Calibri"/>
          <w:sz w:val="20"/>
          <w:szCs w:val="20"/>
        </w:rPr>
        <w:t xml:space="preserve"> dni licząc od daty jej otrzymania przez. Strony zgodnie oświadczają, iż dokonanie zapłaty przez Zamawiającego wyczerpuje wszelkie roszczenia z tytułu wynagrodzenia przysługującego Wykonawcy, o którym mowa w ust.1 niniejszego paragrafu.</w:t>
      </w:r>
      <w:r w:rsidR="00C143E0" w:rsidRPr="004C7E2B">
        <w:rPr>
          <w:rFonts w:ascii="Lato" w:hAnsi="Lato"/>
          <w:sz w:val="20"/>
          <w:szCs w:val="20"/>
        </w:rPr>
        <w:t xml:space="preserve"> </w:t>
      </w:r>
    </w:p>
    <w:p w14:paraId="7211590D" w14:textId="1380C84F" w:rsidR="0096305D" w:rsidRPr="004C7E2B" w:rsidRDefault="0096305D">
      <w:pPr>
        <w:pStyle w:val="Akapitzlist"/>
        <w:numPr>
          <w:ilvl w:val="0"/>
          <w:numId w:val="9"/>
        </w:numPr>
        <w:spacing w:line="276" w:lineRule="auto"/>
        <w:ind w:left="567" w:hanging="567"/>
        <w:jc w:val="both"/>
        <w:rPr>
          <w:rFonts w:ascii="Lato" w:eastAsia="Calibri" w:hAnsi="Lato" w:cs="Calibri"/>
          <w:sz w:val="20"/>
          <w:szCs w:val="20"/>
        </w:rPr>
      </w:pPr>
      <w:r w:rsidRPr="004C7E2B">
        <w:rPr>
          <w:rFonts w:ascii="Lato" w:hAnsi="Lato" w:cs="Lato"/>
          <w:iCs/>
          <w:color w:val="000000"/>
          <w:sz w:val="20"/>
          <w:szCs w:val="20"/>
        </w:rPr>
        <w:t>Za termin zapłaty kwoty wynikającej z danej faktury V</w:t>
      </w:r>
      <w:r w:rsidR="006542B5" w:rsidRPr="004C7E2B">
        <w:rPr>
          <w:rFonts w:ascii="Lato" w:hAnsi="Lato" w:cs="Lato"/>
          <w:iCs/>
          <w:color w:val="000000"/>
          <w:sz w:val="20"/>
          <w:szCs w:val="20"/>
        </w:rPr>
        <w:t>AT</w:t>
      </w:r>
      <w:r w:rsidRPr="004C7E2B">
        <w:rPr>
          <w:rFonts w:ascii="Lato" w:hAnsi="Lato" w:cs="Lato"/>
          <w:iCs/>
          <w:color w:val="000000"/>
          <w:sz w:val="20"/>
          <w:szCs w:val="20"/>
        </w:rPr>
        <w:t xml:space="preserve"> uważa się dzień obciążenia rachunku PHH. Zapłata wynagrodzenia, nastąpi przelewem na rachunek </w:t>
      </w:r>
      <w:r w:rsidR="006542B5" w:rsidRPr="004C7E2B">
        <w:rPr>
          <w:rFonts w:ascii="Lato" w:hAnsi="Lato" w:cs="Lato"/>
          <w:iCs/>
          <w:color w:val="000000"/>
          <w:sz w:val="20"/>
          <w:szCs w:val="20"/>
        </w:rPr>
        <w:t>Wykonawcy</w:t>
      </w:r>
      <w:r w:rsidRPr="004C7E2B">
        <w:rPr>
          <w:rFonts w:ascii="Lato" w:hAnsi="Lato" w:cs="Lato"/>
          <w:iCs/>
          <w:color w:val="000000"/>
          <w:sz w:val="20"/>
          <w:szCs w:val="20"/>
        </w:rPr>
        <w:t>.</w:t>
      </w:r>
    </w:p>
    <w:p w14:paraId="314EF40C" w14:textId="45F6F847" w:rsidR="00C143E0" w:rsidRPr="004C7E2B" w:rsidRDefault="00C143E0">
      <w:pPr>
        <w:pStyle w:val="Akapitzlist"/>
        <w:numPr>
          <w:ilvl w:val="0"/>
          <w:numId w:val="9"/>
        </w:numPr>
        <w:autoSpaceDE w:val="0"/>
        <w:autoSpaceDN w:val="0"/>
        <w:adjustRightInd w:val="0"/>
        <w:spacing w:line="276" w:lineRule="auto"/>
        <w:ind w:left="567" w:hanging="567"/>
        <w:jc w:val="both"/>
        <w:rPr>
          <w:rFonts w:ascii="Lato" w:hAnsi="Lato"/>
          <w:sz w:val="20"/>
          <w:szCs w:val="20"/>
        </w:rPr>
      </w:pPr>
      <w:r w:rsidRPr="004C7E2B">
        <w:rPr>
          <w:rFonts w:ascii="Lato" w:hAnsi="Lato"/>
          <w:sz w:val="20"/>
          <w:szCs w:val="20"/>
        </w:rPr>
        <w:t xml:space="preserve">Faktury będą wystawiane i przesyłane w formacie PDF drogą elektroniczną również faktury korygujące i </w:t>
      </w:r>
      <w:r w:rsidR="0096305D" w:rsidRPr="004C7E2B">
        <w:rPr>
          <w:rFonts w:ascii="Lato" w:hAnsi="Lato"/>
          <w:sz w:val="20"/>
          <w:szCs w:val="20"/>
        </w:rPr>
        <w:t>duplikaty faktu. Z</w:t>
      </w:r>
      <w:r w:rsidRPr="004C7E2B">
        <w:rPr>
          <w:rFonts w:ascii="Lato" w:hAnsi="Lato"/>
          <w:sz w:val="20"/>
          <w:szCs w:val="20"/>
        </w:rPr>
        <w:t xml:space="preserve">a datę otrzymania faktury przez Zamawiającego uważa się datę wpływu faktury na wskazany umowie adres email. </w:t>
      </w:r>
    </w:p>
    <w:p w14:paraId="451B7E1A" w14:textId="77777777" w:rsidR="006542B5" w:rsidRPr="004C7E2B" w:rsidRDefault="003C1465">
      <w:pPr>
        <w:pStyle w:val="Akapitzlist"/>
        <w:numPr>
          <w:ilvl w:val="0"/>
          <w:numId w:val="9"/>
        </w:numPr>
        <w:spacing w:line="276" w:lineRule="auto"/>
        <w:ind w:left="567" w:hanging="567"/>
        <w:jc w:val="both"/>
        <w:rPr>
          <w:rFonts w:ascii="Lato" w:eastAsia="Calibri" w:hAnsi="Lato" w:cs="Calibri"/>
          <w:sz w:val="20"/>
          <w:szCs w:val="20"/>
        </w:rPr>
      </w:pPr>
      <w:r w:rsidRPr="004C7E2B">
        <w:rPr>
          <w:rFonts w:ascii="Lato" w:hAnsi="Lato"/>
          <w:sz w:val="20"/>
          <w:szCs w:val="20"/>
        </w:rPr>
        <w:t xml:space="preserve">Wynagrodzenie zostanie zapłacone przelewem na rachunek bankowy </w:t>
      </w:r>
      <w:r w:rsidR="006542B5" w:rsidRPr="004C7E2B">
        <w:rPr>
          <w:rFonts w:ascii="Lato" w:hAnsi="Lato"/>
          <w:sz w:val="20"/>
          <w:szCs w:val="20"/>
        </w:rPr>
        <w:t>Wykonawcy wskazany na fakturze VAT.</w:t>
      </w:r>
    </w:p>
    <w:p w14:paraId="2C73235E" w14:textId="77777777" w:rsidR="006542B5" w:rsidRPr="004C7E2B" w:rsidRDefault="006542B5">
      <w:pPr>
        <w:pStyle w:val="Akapitzlist"/>
        <w:numPr>
          <w:ilvl w:val="0"/>
          <w:numId w:val="9"/>
        </w:numPr>
        <w:spacing w:line="276" w:lineRule="auto"/>
        <w:ind w:left="567" w:hanging="567"/>
        <w:jc w:val="both"/>
        <w:rPr>
          <w:rFonts w:ascii="Lato" w:eastAsia="Calibri" w:hAnsi="Lato" w:cs="Calibri"/>
          <w:sz w:val="20"/>
          <w:szCs w:val="20"/>
        </w:rPr>
      </w:pPr>
      <w:r w:rsidRPr="004C7E2B">
        <w:rPr>
          <w:rFonts w:ascii="Lato" w:hAnsi="Lato" w:cs="Arial"/>
          <w:sz w:val="20"/>
          <w:szCs w:val="20"/>
        </w:rPr>
        <w:t>Wykonawca oświadcza, że jest płatnikiem VAT oraz że rachunek bankowy wskazany na każdej fakturze VAT będzie wpisany w wykazie podmiotów zarejestrowanych jako podatnicy VAT, niezarejestrowanych oraz wykreślonych i przywróconych do rejestru VAT, w terminie na dokonanie płatności</w:t>
      </w:r>
      <w:r w:rsidRPr="004C7E2B">
        <w:rPr>
          <w:rFonts w:ascii="Lato" w:hAnsi="Lato"/>
          <w:sz w:val="20"/>
          <w:szCs w:val="20"/>
        </w:rPr>
        <w:t>.</w:t>
      </w:r>
    </w:p>
    <w:p w14:paraId="00989315" w14:textId="4A31465C" w:rsidR="003C1465" w:rsidRPr="004C7E2B" w:rsidRDefault="004D64AF">
      <w:pPr>
        <w:pStyle w:val="Akapitzlist"/>
        <w:numPr>
          <w:ilvl w:val="0"/>
          <w:numId w:val="9"/>
        </w:numPr>
        <w:spacing w:line="276" w:lineRule="auto"/>
        <w:ind w:left="567" w:hanging="567"/>
        <w:jc w:val="both"/>
        <w:rPr>
          <w:rFonts w:ascii="Lato" w:eastAsia="Calibri" w:hAnsi="Lato" w:cs="Calibri"/>
          <w:sz w:val="20"/>
          <w:szCs w:val="20"/>
        </w:rPr>
      </w:pPr>
      <w:r>
        <w:rPr>
          <w:rFonts w:ascii="Lato" w:hAnsi="Lato"/>
          <w:sz w:val="20"/>
          <w:szCs w:val="20"/>
        </w:rPr>
        <w:t>Wykonawca</w:t>
      </w:r>
      <w:r w:rsidR="003C1465" w:rsidRPr="004C7E2B">
        <w:rPr>
          <w:rFonts w:ascii="Lato" w:hAnsi="Lato"/>
          <w:sz w:val="20"/>
          <w:szCs w:val="20"/>
        </w:rPr>
        <w:t xml:space="preserve"> oświadcza, że niniejszy rachunek bankowy jest rachunkiem bankowym związanym z prowadzoną przez </w:t>
      </w:r>
      <w:r w:rsidR="00E24951">
        <w:rPr>
          <w:rFonts w:ascii="Lato" w:hAnsi="Lato"/>
          <w:sz w:val="20"/>
          <w:szCs w:val="20"/>
        </w:rPr>
        <w:t>Wykonawcę</w:t>
      </w:r>
      <w:r w:rsidR="003C1465" w:rsidRPr="004C7E2B">
        <w:rPr>
          <w:rFonts w:ascii="Lato" w:hAnsi="Lato"/>
          <w:sz w:val="20"/>
          <w:szCs w:val="20"/>
        </w:rPr>
        <w:t xml:space="preserve"> działalnością gospodarczą i widnieje w wykazie podatników VAT, prowadzonym przez Szefa Krajowej Administracji Skarbowej (KAS).</w:t>
      </w:r>
    </w:p>
    <w:p w14:paraId="512B66CF" w14:textId="0E2F35BD" w:rsidR="003C1465" w:rsidRPr="004C7E2B" w:rsidRDefault="003C1465">
      <w:pPr>
        <w:pStyle w:val="Akapitzlist"/>
        <w:numPr>
          <w:ilvl w:val="0"/>
          <w:numId w:val="9"/>
        </w:numPr>
        <w:spacing w:line="276" w:lineRule="auto"/>
        <w:ind w:left="567" w:hanging="567"/>
        <w:jc w:val="both"/>
        <w:rPr>
          <w:rFonts w:ascii="Lato" w:eastAsia="Calibri" w:hAnsi="Lato" w:cs="Calibri"/>
          <w:sz w:val="20"/>
          <w:szCs w:val="20"/>
        </w:rPr>
      </w:pPr>
      <w:r w:rsidRPr="004C7E2B">
        <w:rPr>
          <w:rFonts w:ascii="Lato" w:hAnsi="Lato"/>
          <w:sz w:val="20"/>
          <w:szCs w:val="20"/>
        </w:rPr>
        <w:t xml:space="preserve">PHH oświadcza, że nie będzie realizował płatności na rachunek bankowy, który nie znajduje się w wykazie podatników VAT, prowadzonym przez Szefa Krajowej Administracji Skarbowej (KAS) i okoliczność taka nie będzie stanowiła naruszenia przez PHH obowiązku terminowej płatności na rzecz </w:t>
      </w:r>
      <w:r w:rsidR="004D64AF">
        <w:rPr>
          <w:rFonts w:ascii="Lato" w:hAnsi="Lato"/>
          <w:sz w:val="20"/>
          <w:szCs w:val="20"/>
        </w:rPr>
        <w:t>Wykonawcy</w:t>
      </w:r>
      <w:r w:rsidRPr="004C7E2B">
        <w:rPr>
          <w:rFonts w:ascii="Lato" w:hAnsi="Lato"/>
          <w:sz w:val="20"/>
          <w:szCs w:val="20"/>
        </w:rPr>
        <w:t xml:space="preserve">, w tym w szczególności nie będzie uprawniała </w:t>
      </w:r>
      <w:r w:rsidR="004D64AF">
        <w:rPr>
          <w:rFonts w:ascii="Lato" w:hAnsi="Lato"/>
          <w:sz w:val="20"/>
          <w:szCs w:val="20"/>
        </w:rPr>
        <w:t>Wykonawcy</w:t>
      </w:r>
      <w:r w:rsidRPr="004C7E2B">
        <w:rPr>
          <w:rFonts w:ascii="Lato" w:hAnsi="Lato"/>
          <w:sz w:val="20"/>
          <w:szCs w:val="20"/>
        </w:rPr>
        <w:t xml:space="preserve"> do naliczenia odsetek ustawowych za opóźnienie, jak również rozwiązania lub wypowiedzenia niniejszej umowy.</w:t>
      </w:r>
    </w:p>
    <w:p w14:paraId="448B99C5" w14:textId="6B361449" w:rsidR="003C1465" w:rsidRPr="004C7E2B" w:rsidRDefault="003C1465">
      <w:pPr>
        <w:pStyle w:val="Akapitzlist"/>
        <w:numPr>
          <w:ilvl w:val="0"/>
          <w:numId w:val="9"/>
        </w:numPr>
        <w:spacing w:line="276" w:lineRule="auto"/>
        <w:ind w:left="567" w:hanging="567"/>
        <w:jc w:val="both"/>
        <w:rPr>
          <w:rFonts w:ascii="Lato" w:eastAsia="Calibri" w:hAnsi="Lato" w:cs="Calibri"/>
          <w:sz w:val="20"/>
          <w:szCs w:val="20"/>
        </w:rPr>
      </w:pPr>
      <w:r w:rsidRPr="004C7E2B">
        <w:rPr>
          <w:rFonts w:ascii="Lato" w:hAnsi="Lato"/>
          <w:sz w:val="20"/>
          <w:szCs w:val="20"/>
        </w:rPr>
        <w:t>PHH z siedzibą w Warszawie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14B5158E" w14:textId="01A6E0C2" w:rsidR="003C1465" w:rsidRPr="004C7E2B" w:rsidRDefault="003C1465">
      <w:pPr>
        <w:pStyle w:val="Akapitzlist"/>
        <w:numPr>
          <w:ilvl w:val="0"/>
          <w:numId w:val="9"/>
        </w:numPr>
        <w:spacing w:line="276" w:lineRule="auto"/>
        <w:ind w:left="567" w:hanging="567"/>
        <w:jc w:val="both"/>
        <w:rPr>
          <w:rFonts w:ascii="Lato" w:eastAsia="Calibri" w:hAnsi="Lato" w:cs="Calibri"/>
          <w:sz w:val="20"/>
          <w:szCs w:val="20"/>
        </w:rPr>
      </w:pPr>
      <w:r w:rsidRPr="004C7E2B">
        <w:rPr>
          <w:rFonts w:ascii="Lato" w:hAnsi="Lato"/>
          <w:sz w:val="20"/>
          <w:szCs w:val="20"/>
        </w:rPr>
        <w:t>PHH oświadcza, iż podjął decyzję o wdrożeniu mechanizmu podzielonej płatności w stosunku do 100% transakcji zakupowych dokonywanych z podmiotami zarejestrowanymi dla celów VAT na terytorium Rzeczypospolitej Polskiej.</w:t>
      </w:r>
    </w:p>
    <w:p w14:paraId="7A09366F" w14:textId="4211D3AF" w:rsidR="003C1465" w:rsidRPr="004C7E2B" w:rsidRDefault="003C1465">
      <w:pPr>
        <w:pStyle w:val="Akapitzlist"/>
        <w:numPr>
          <w:ilvl w:val="0"/>
          <w:numId w:val="9"/>
        </w:numPr>
        <w:spacing w:line="276" w:lineRule="auto"/>
        <w:ind w:left="567" w:hanging="567"/>
        <w:jc w:val="both"/>
        <w:rPr>
          <w:rFonts w:ascii="Lato" w:eastAsia="Calibri" w:hAnsi="Lato" w:cs="Calibri"/>
          <w:sz w:val="20"/>
          <w:szCs w:val="20"/>
        </w:rPr>
      </w:pPr>
      <w:r w:rsidRPr="004C7E2B">
        <w:rPr>
          <w:rFonts w:ascii="Lato" w:hAnsi="Lato"/>
          <w:sz w:val="20"/>
          <w:szCs w:val="20"/>
        </w:rPr>
        <w:lastRenderedPageBreak/>
        <w:t xml:space="preserve">Płatności wynikające z niniejszej Umowy będą uiszczane z zastosowaniem mechanizmu podzielonej płatności, tj. część należności odpowiadająca kwocie netto wpływać będzie na rachunek rozliczeniowy </w:t>
      </w:r>
      <w:r w:rsidR="004D64AF">
        <w:rPr>
          <w:rFonts w:ascii="Lato" w:hAnsi="Lato"/>
          <w:sz w:val="20"/>
          <w:szCs w:val="20"/>
        </w:rPr>
        <w:t>Wykonawcy</w:t>
      </w:r>
      <w:r w:rsidRPr="004C7E2B">
        <w:rPr>
          <w:rFonts w:ascii="Lato" w:hAnsi="Lato"/>
          <w:sz w:val="20"/>
          <w:szCs w:val="20"/>
        </w:rPr>
        <w:t xml:space="preserve">, natomiast część płatności odpowiadająca kwocie podatku VAT będzie wpłacana na rachunek VAT </w:t>
      </w:r>
      <w:r w:rsidR="004D64AF">
        <w:rPr>
          <w:rFonts w:ascii="Lato" w:hAnsi="Lato"/>
          <w:sz w:val="20"/>
          <w:szCs w:val="20"/>
        </w:rPr>
        <w:t>Wykonawcy</w:t>
      </w:r>
      <w:r w:rsidRPr="004C7E2B">
        <w:rPr>
          <w:rFonts w:ascii="Lato" w:hAnsi="Lato"/>
          <w:sz w:val="20"/>
          <w:szCs w:val="20"/>
        </w:rPr>
        <w:t xml:space="preserve">. </w:t>
      </w:r>
      <w:r w:rsidR="004D64AF">
        <w:rPr>
          <w:rFonts w:ascii="Lato" w:hAnsi="Lato"/>
          <w:sz w:val="20"/>
          <w:szCs w:val="20"/>
        </w:rPr>
        <w:t>Wykonawca</w:t>
      </w:r>
      <w:r w:rsidRPr="004C7E2B">
        <w:rPr>
          <w:rFonts w:ascii="Lato" w:hAnsi="Lato"/>
          <w:sz w:val="20"/>
          <w:szCs w:val="20"/>
        </w:rPr>
        <w:t xml:space="preserve"> wyraża zgodę na uiszczanie przez PHH płatności z zachowaniem mechanizmu podzielonej płatności w powyższy sposób.</w:t>
      </w:r>
    </w:p>
    <w:p w14:paraId="2A1DCD56" w14:textId="77777777" w:rsidR="00DF2558" w:rsidRPr="004C7E2B" w:rsidRDefault="00DF2558" w:rsidP="004D64AF">
      <w:pPr>
        <w:spacing w:line="276" w:lineRule="auto"/>
        <w:ind w:left="567" w:hanging="567"/>
        <w:jc w:val="both"/>
        <w:rPr>
          <w:rFonts w:ascii="Lato" w:eastAsia="Calibri" w:hAnsi="Lato" w:cs="Calibri"/>
          <w:sz w:val="20"/>
          <w:szCs w:val="20"/>
        </w:rPr>
      </w:pPr>
    </w:p>
    <w:p w14:paraId="545B34BB" w14:textId="759681D6" w:rsidR="00A93C9E" w:rsidRPr="004C7E2B" w:rsidRDefault="00DF2558" w:rsidP="004D64AF">
      <w:pPr>
        <w:spacing w:line="276" w:lineRule="auto"/>
        <w:ind w:left="567" w:hanging="567"/>
        <w:jc w:val="center"/>
        <w:rPr>
          <w:rFonts w:ascii="Lato" w:eastAsia="Calibri" w:hAnsi="Lato" w:cs="Calibri"/>
          <w:sz w:val="20"/>
          <w:szCs w:val="20"/>
        </w:rPr>
      </w:pPr>
      <w:r w:rsidRPr="004C7E2B">
        <w:rPr>
          <w:rFonts w:ascii="Lato" w:eastAsia="Calibri" w:hAnsi="Lato" w:cs="Calibri"/>
          <w:sz w:val="20"/>
          <w:szCs w:val="20"/>
        </w:rPr>
        <w:t>§ 8</w:t>
      </w:r>
    </w:p>
    <w:p w14:paraId="29FFEDD2" w14:textId="77777777" w:rsidR="006542B5" w:rsidRPr="004C7E2B" w:rsidRDefault="006542B5" w:rsidP="004D64AF">
      <w:pPr>
        <w:spacing w:line="276" w:lineRule="auto"/>
        <w:ind w:left="567" w:hanging="567"/>
        <w:jc w:val="center"/>
        <w:rPr>
          <w:rFonts w:ascii="Lato" w:eastAsia="Calibri" w:hAnsi="Lato" w:cs="Calibri"/>
          <w:sz w:val="20"/>
          <w:szCs w:val="20"/>
        </w:rPr>
      </w:pPr>
    </w:p>
    <w:p w14:paraId="06A4E200" w14:textId="77777777" w:rsidR="006542B5" w:rsidRPr="004C7E2B" w:rsidRDefault="006542B5">
      <w:pPr>
        <w:pStyle w:val="Akapitzlist"/>
        <w:numPr>
          <w:ilvl w:val="0"/>
          <w:numId w:val="23"/>
        </w:numPr>
        <w:spacing w:line="276" w:lineRule="auto"/>
        <w:ind w:left="567" w:hanging="567"/>
        <w:jc w:val="both"/>
        <w:rPr>
          <w:rFonts w:ascii="Lato" w:hAnsi="Lato"/>
          <w:sz w:val="20"/>
          <w:szCs w:val="20"/>
        </w:rPr>
      </w:pPr>
      <w:r w:rsidRPr="004C7E2B">
        <w:rPr>
          <w:rFonts w:ascii="Lato" w:hAnsi="Lato" w:cs="Arial"/>
          <w:sz w:val="20"/>
          <w:szCs w:val="20"/>
        </w:rPr>
        <w:t xml:space="preserve">Faktury przesyłane będą w formie elektronicznej na podstawie oświadczenia o akceptacji faktur w PDF przesyłanych drogą elektroniczną. </w:t>
      </w:r>
      <w:r w:rsidRPr="004C7E2B">
        <w:rPr>
          <w:rFonts w:ascii="Lato" w:eastAsia="Lucida Sans Unicode" w:hAnsi="Lato" w:cs="Calibri Light"/>
          <w:kern w:val="1"/>
          <w:sz w:val="20"/>
          <w:szCs w:val="20"/>
        </w:rPr>
        <w:t>Na podstawie art. 106n ust. 1 ustawy z dnia 11 marca 2004 r. o podatku od towarów i usług (Dz.U.2020.106 z ew. zm., dalej: „ustawy o VAT”).</w:t>
      </w:r>
    </w:p>
    <w:p w14:paraId="7E7EC59B" w14:textId="7D78BB8F" w:rsidR="006542B5" w:rsidRPr="004C7E2B" w:rsidRDefault="006542B5">
      <w:pPr>
        <w:pStyle w:val="Akapitzlist"/>
        <w:numPr>
          <w:ilvl w:val="0"/>
          <w:numId w:val="24"/>
        </w:numPr>
        <w:tabs>
          <w:tab w:val="left" w:pos="1276"/>
        </w:tabs>
        <w:spacing w:after="200" w:line="276" w:lineRule="auto"/>
        <w:ind w:left="1134" w:hanging="567"/>
        <w:jc w:val="both"/>
        <w:rPr>
          <w:rFonts w:ascii="Lato" w:hAnsi="Lato" w:cs="Arial"/>
          <w:sz w:val="20"/>
          <w:szCs w:val="20"/>
        </w:rPr>
      </w:pPr>
      <w:r w:rsidRPr="004C7E2B">
        <w:rPr>
          <w:rFonts w:ascii="Lato" w:eastAsia="Lucida Sans Unicode" w:hAnsi="Lato"/>
          <w:kern w:val="1"/>
          <w:sz w:val="20"/>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606FC092" w14:textId="77777777" w:rsidR="006542B5" w:rsidRPr="004C7E2B" w:rsidRDefault="006542B5">
      <w:pPr>
        <w:pStyle w:val="Akapitzlist"/>
        <w:numPr>
          <w:ilvl w:val="0"/>
          <w:numId w:val="24"/>
        </w:numPr>
        <w:tabs>
          <w:tab w:val="left" w:pos="1276"/>
        </w:tabs>
        <w:spacing w:line="276" w:lineRule="auto"/>
        <w:ind w:left="1134" w:hanging="567"/>
        <w:jc w:val="both"/>
        <w:rPr>
          <w:rFonts w:ascii="Lato" w:hAnsi="Lato" w:cs="Arial"/>
          <w:sz w:val="20"/>
          <w:szCs w:val="20"/>
        </w:rPr>
      </w:pPr>
      <w:r w:rsidRPr="004C7E2B">
        <w:rPr>
          <w:rFonts w:ascii="Lato" w:eastAsia="Lucida Sans Unicode" w:hAnsi="Lato"/>
          <w:kern w:val="1"/>
          <w:sz w:val="20"/>
          <w:szCs w:val="20"/>
        </w:rPr>
        <w:t>Wykonawca zobowiązuje się przesyłać faktury drogą elektroniczną oraz wszelkie inne pisma i korespondencje związane z realizacją u umowy zawartej między stronami, w formacie PDF.</w:t>
      </w:r>
    </w:p>
    <w:p w14:paraId="3A3B8538" w14:textId="77777777" w:rsidR="006542B5" w:rsidRPr="004C7E2B" w:rsidRDefault="006542B5">
      <w:pPr>
        <w:widowControl w:val="0"/>
        <w:numPr>
          <w:ilvl w:val="0"/>
          <w:numId w:val="24"/>
        </w:numPr>
        <w:tabs>
          <w:tab w:val="left" w:pos="1276"/>
        </w:tabs>
        <w:suppressAutoHyphens/>
        <w:spacing w:line="276" w:lineRule="auto"/>
        <w:ind w:left="1134" w:hanging="567"/>
        <w:jc w:val="both"/>
        <w:rPr>
          <w:rFonts w:ascii="Lato" w:eastAsia="Lucida Sans Unicode" w:hAnsi="Lato"/>
          <w:kern w:val="1"/>
          <w:sz w:val="20"/>
          <w:szCs w:val="20"/>
        </w:rPr>
      </w:pPr>
      <w:r w:rsidRPr="004C7E2B">
        <w:rPr>
          <w:rFonts w:ascii="Lato" w:eastAsia="Lucida Sans Unicode" w:hAnsi="Lato"/>
          <w:kern w:val="1"/>
          <w:sz w:val="20"/>
          <w:szCs w:val="20"/>
        </w:rPr>
        <w:t>W formacie PDF będą wystawiane i przesyłane drogą elektroniczną również faktury korygujące i duplikaty faktur.</w:t>
      </w:r>
    </w:p>
    <w:p w14:paraId="18728991" w14:textId="77777777" w:rsidR="006542B5" w:rsidRPr="004C7E2B" w:rsidRDefault="006542B5">
      <w:pPr>
        <w:widowControl w:val="0"/>
        <w:numPr>
          <w:ilvl w:val="0"/>
          <w:numId w:val="24"/>
        </w:numPr>
        <w:tabs>
          <w:tab w:val="left" w:pos="1276"/>
        </w:tabs>
        <w:suppressAutoHyphens/>
        <w:spacing w:line="276" w:lineRule="auto"/>
        <w:ind w:left="1134" w:hanging="567"/>
        <w:jc w:val="both"/>
        <w:rPr>
          <w:rFonts w:ascii="Lato" w:eastAsia="Lucida Sans Unicode" w:hAnsi="Lato"/>
          <w:i/>
          <w:kern w:val="1"/>
          <w:sz w:val="20"/>
          <w:szCs w:val="20"/>
          <w:u w:val="single"/>
        </w:rPr>
      </w:pPr>
      <w:r w:rsidRPr="004C7E2B">
        <w:rPr>
          <w:rFonts w:ascii="Lato" w:eastAsia="Lucida Sans Unicode" w:hAnsi="Lato"/>
          <w:kern w:val="1"/>
          <w:sz w:val="20"/>
          <w:szCs w:val="20"/>
        </w:rPr>
        <w:t>Wykonawca oświadcza, że faktury będą przesyłane z następującego adresu e- mail:</w:t>
      </w:r>
    </w:p>
    <w:p w14:paraId="7D143971" w14:textId="408EB29C" w:rsidR="006542B5" w:rsidRPr="004C7E2B" w:rsidRDefault="006542B5" w:rsidP="004D64AF">
      <w:pPr>
        <w:pStyle w:val="Akapitzlist"/>
        <w:spacing w:line="276" w:lineRule="auto"/>
        <w:ind w:left="1134"/>
        <w:rPr>
          <w:rFonts w:ascii="Lato" w:hAnsi="Lato"/>
          <w:sz w:val="20"/>
          <w:szCs w:val="20"/>
        </w:rPr>
      </w:pPr>
      <w:r w:rsidRPr="004C7E2B">
        <w:rPr>
          <w:rFonts w:ascii="Lato" w:hAnsi="Lato"/>
          <w:sz w:val="20"/>
          <w:szCs w:val="20"/>
        </w:rPr>
        <w:t>…………………………………………………</w:t>
      </w:r>
    </w:p>
    <w:p w14:paraId="0BECA5FB" w14:textId="3D66D23B" w:rsidR="006542B5" w:rsidRPr="004C7E2B" w:rsidRDefault="006542B5">
      <w:pPr>
        <w:pStyle w:val="Akapitzlist"/>
        <w:numPr>
          <w:ilvl w:val="0"/>
          <w:numId w:val="24"/>
        </w:numPr>
        <w:tabs>
          <w:tab w:val="left" w:pos="1276"/>
        </w:tabs>
        <w:spacing w:after="200" w:line="276" w:lineRule="auto"/>
        <w:ind w:left="1134" w:hanging="567"/>
        <w:jc w:val="both"/>
        <w:rPr>
          <w:rFonts w:ascii="Lato" w:hAnsi="Lato" w:cs="Arial"/>
          <w:sz w:val="20"/>
          <w:szCs w:val="20"/>
        </w:rPr>
      </w:pPr>
      <w:r w:rsidRPr="004C7E2B">
        <w:rPr>
          <w:rFonts w:ascii="Lato" w:eastAsia="Lucida Sans Unicode" w:hAnsi="Lato"/>
          <w:kern w:val="1"/>
          <w:sz w:val="20"/>
          <w:szCs w:val="20"/>
        </w:rPr>
        <w:t>Zleceniodawca oświadcza, że adresem e-mail właściwym do przesyłania faktur jest:</w:t>
      </w:r>
    </w:p>
    <w:p w14:paraId="2C9BE6D2" w14:textId="135AD8F1" w:rsidR="006542B5" w:rsidRPr="004C7E2B" w:rsidRDefault="006542B5" w:rsidP="004D64AF">
      <w:pPr>
        <w:pStyle w:val="Akapitzlist"/>
        <w:tabs>
          <w:tab w:val="left" w:pos="1276"/>
        </w:tabs>
        <w:spacing w:after="200" w:line="276" w:lineRule="auto"/>
        <w:ind w:left="1134"/>
        <w:jc w:val="both"/>
        <w:rPr>
          <w:rFonts w:ascii="Lato" w:hAnsi="Lato" w:cs="Arial"/>
          <w:sz w:val="20"/>
          <w:szCs w:val="20"/>
        </w:rPr>
      </w:pPr>
      <w:r w:rsidRPr="004C7E2B">
        <w:rPr>
          <w:rFonts w:ascii="Lato" w:eastAsia="Lucida Sans Unicode" w:hAnsi="Lato"/>
          <w:kern w:val="1"/>
          <w:sz w:val="20"/>
          <w:szCs w:val="20"/>
        </w:rPr>
        <w:t>…………………………………………………….</w:t>
      </w:r>
    </w:p>
    <w:p w14:paraId="049E5CC3" w14:textId="74F9D088" w:rsidR="006542B5" w:rsidRPr="004C7E2B" w:rsidRDefault="006542B5">
      <w:pPr>
        <w:pStyle w:val="Akapitzlist"/>
        <w:numPr>
          <w:ilvl w:val="0"/>
          <w:numId w:val="24"/>
        </w:numPr>
        <w:tabs>
          <w:tab w:val="left" w:pos="1276"/>
        </w:tabs>
        <w:spacing w:after="200" w:line="276" w:lineRule="auto"/>
        <w:ind w:left="1134" w:hanging="567"/>
        <w:jc w:val="both"/>
        <w:rPr>
          <w:rFonts w:ascii="Lato" w:hAnsi="Lato" w:cs="Arial"/>
          <w:sz w:val="20"/>
          <w:szCs w:val="20"/>
        </w:rPr>
      </w:pPr>
      <w:r w:rsidRPr="004C7E2B">
        <w:rPr>
          <w:rFonts w:ascii="Lato" w:eastAsia="Lucida Sans Unicode" w:hAnsi="Lato"/>
          <w:kern w:val="1"/>
          <w:sz w:val="20"/>
          <w:szCs w:val="20"/>
        </w:rPr>
        <w:t>Strony zobowiązują się, co najmniej na trzy dni przed zmianą danych określonych w pkt 4) i pkt 5) poinformować o tym drogą stronę drogą elektroniczną.</w:t>
      </w:r>
    </w:p>
    <w:p w14:paraId="4A595B03" w14:textId="77777777" w:rsidR="006542B5" w:rsidRPr="004C7E2B" w:rsidRDefault="006542B5">
      <w:pPr>
        <w:pStyle w:val="Akapitzlist"/>
        <w:numPr>
          <w:ilvl w:val="0"/>
          <w:numId w:val="24"/>
        </w:numPr>
        <w:tabs>
          <w:tab w:val="left" w:pos="1276"/>
        </w:tabs>
        <w:spacing w:after="200" w:line="276" w:lineRule="auto"/>
        <w:ind w:left="1134" w:hanging="567"/>
        <w:jc w:val="both"/>
        <w:rPr>
          <w:rFonts w:ascii="Lato" w:hAnsi="Lato" w:cs="Arial"/>
          <w:sz w:val="20"/>
          <w:szCs w:val="20"/>
        </w:rPr>
      </w:pPr>
      <w:r w:rsidRPr="004C7E2B">
        <w:rPr>
          <w:rFonts w:ascii="Lato" w:eastAsia="Lucida Sans Unicode" w:hAnsi="Lato"/>
          <w:kern w:val="1"/>
          <w:sz w:val="20"/>
          <w:szCs w:val="20"/>
        </w:rPr>
        <w:t>Przesłanie faktur na inny adres niż powyżej nie stanowi w żadnym wypadku dostarczenia faktury w PDF drogą elektroniczną. Przesłanie faktur na adresy wskazane powyżej skutkuje doręczeniem faktury.</w:t>
      </w:r>
    </w:p>
    <w:p w14:paraId="61056871" w14:textId="77777777" w:rsidR="006542B5" w:rsidRPr="004C7E2B" w:rsidRDefault="006542B5">
      <w:pPr>
        <w:pStyle w:val="Akapitzlist"/>
        <w:numPr>
          <w:ilvl w:val="0"/>
          <w:numId w:val="24"/>
        </w:numPr>
        <w:tabs>
          <w:tab w:val="left" w:pos="1276"/>
        </w:tabs>
        <w:spacing w:after="200" w:line="276" w:lineRule="auto"/>
        <w:ind w:left="1134" w:hanging="567"/>
        <w:jc w:val="both"/>
        <w:rPr>
          <w:rFonts w:ascii="Lato" w:hAnsi="Lato" w:cs="Arial"/>
          <w:sz w:val="20"/>
          <w:szCs w:val="20"/>
        </w:rPr>
      </w:pPr>
      <w:r w:rsidRPr="004C7E2B">
        <w:rPr>
          <w:rFonts w:ascii="Lato" w:eastAsia="Lucida Sans Unicode" w:hAnsi="Lato"/>
          <w:kern w:val="1"/>
          <w:sz w:val="20"/>
          <w:szCs w:val="20"/>
        </w:rPr>
        <w:t>Nabywca i wystawca faktur zobowiązują się przechowywać egzemplarze faktur w formie papierowej lub elektronicznej do upływu terminu przedawnienia zobowiązań podatkowych.</w:t>
      </w:r>
    </w:p>
    <w:p w14:paraId="2784958A" w14:textId="77777777" w:rsidR="006542B5" w:rsidRPr="004C7E2B" w:rsidRDefault="006542B5">
      <w:pPr>
        <w:pStyle w:val="Akapitzlist"/>
        <w:numPr>
          <w:ilvl w:val="0"/>
          <w:numId w:val="24"/>
        </w:numPr>
        <w:tabs>
          <w:tab w:val="left" w:pos="1134"/>
          <w:tab w:val="left" w:pos="1276"/>
        </w:tabs>
        <w:spacing w:line="276" w:lineRule="auto"/>
        <w:ind w:left="1134" w:hanging="567"/>
        <w:jc w:val="both"/>
        <w:rPr>
          <w:rFonts w:ascii="Lato" w:hAnsi="Lato" w:cs="Arial"/>
          <w:sz w:val="20"/>
          <w:szCs w:val="20"/>
        </w:rPr>
      </w:pPr>
      <w:r w:rsidRPr="004C7E2B">
        <w:rPr>
          <w:rFonts w:ascii="Lato" w:eastAsia="Lucida Sans Unicode" w:hAnsi="Lato"/>
          <w:kern w:val="1"/>
          <w:sz w:val="20"/>
          <w:szCs w:val="20"/>
        </w:rPr>
        <w:t>W razie cofnięcia przez nabywcę zezwolenia, o którym mowa w pkt a), wystawca traci prawo do wystawiania faktur w formie PDF i przesyłania ich drogą elektroniczną w terminie 15 dni od dnia następującego po dniu, w którym otrzymał zawiadomienie od nabywcy o cofnięciu zezwolenia.</w:t>
      </w:r>
    </w:p>
    <w:p w14:paraId="2469847C" w14:textId="77777777" w:rsidR="006542B5" w:rsidRPr="004C7E2B" w:rsidRDefault="006542B5">
      <w:pPr>
        <w:pStyle w:val="Akapitzlist"/>
        <w:numPr>
          <w:ilvl w:val="0"/>
          <w:numId w:val="24"/>
        </w:numPr>
        <w:tabs>
          <w:tab w:val="left" w:pos="1276"/>
        </w:tabs>
        <w:spacing w:after="200" w:line="276" w:lineRule="auto"/>
        <w:ind w:left="1134" w:hanging="567"/>
        <w:jc w:val="both"/>
        <w:rPr>
          <w:rFonts w:ascii="Lato" w:hAnsi="Lato" w:cstheme="minorHAnsi"/>
          <w:sz w:val="20"/>
          <w:szCs w:val="20"/>
        </w:rPr>
      </w:pPr>
      <w:r w:rsidRPr="004C7E2B">
        <w:rPr>
          <w:rFonts w:ascii="Lato" w:eastAsia="Lucida Sans Unicode" w:hAnsi="Lato"/>
          <w:kern w:val="1"/>
          <w:sz w:val="20"/>
          <w:szCs w:val="20"/>
        </w:rPr>
        <w:t>Cofnięcie zezwolenia może nastąpić w formie pisemnej lub elektronicznej</w:t>
      </w:r>
    </w:p>
    <w:p w14:paraId="7219C545" w14:textId="61B1D682" w:rsidR="006542B5" w:rsidRPr="004C7E2B" w:rsidRDefault="006542B5" w:rsidP="004D64AF">
      <w:pPr>
        <w:spacing w:line="276" w:lineRule="auto"/>
        <w:ind w:left="567" w:hanging="567"/>
        <w:jc w:val="center"/>
        <w:rPr>
          <w:rFonts w:ascii="Lato" w:eastAsia="Calibri" w:hAnsi="Lato" w:cs="Calibri"/>
          <w:sz w:val="20"/>
          <w:szCs w:val="20"/>
        </w:rPr>
      </w:pPr>
    </w:p>
    <w:p w14:paraId="5FC971BA" w14:textId="77777777" w:rsidR="006542B5" w:rsidRPr="004C7E2B" w:rsidRDefault="006542B5" w:rsidP="004D64AF">
      <w:pPr>
        <w:spacing w:line="276" w:lineRule="auto"/>
        <w:ind w:left="567" w:hanging="567"/>
        <w:jc w:val="center"/>
        <w:rPr>
          <w:rFonts w:ascii="Lato" w:eastAsia="Calibri" w:hAnsi="Lato" w:cs="Calibri"/>
          <w:sz w:val="20"/>
          <w:szCs w:val="20"/>
        </w:rPr>
      </w:pPr>
      <w:r w:rsidRPr="004C7E2B">
        <w:rPr>
          <w:rFonts w:ascii="Lato" w:eastAsia="Calibri" w:hAnsi="Lato" w:cs="Calibri"/>
          <w:sz w:val="20"/>
          <w:szCs w:val="20"/>
        </w:rPr>
        <w:t>§ 9</w:t>
      </w:r>
    </w:p>
    <w:p w14:paraId="7E7F2F89" w14:textId="704F93B4" w:rsidR="006542B5" w:rsidRPr="004C7E2B" w:rsidRDefault="006542B5" w:rsidP="004D64AF">
      <w:pPr>
        <w:spacing w:line="276" w:lineRule="auto"/>
        <w:ind w:left="567" w:hanging="567"/>
        <w:jc w:val="center"/>
        <w:rPr>
          <w:rFonts w:ascii="Lato" w:eastAsia="Calibri" w:hAnsi="Lato" w:cs="Calibri"/>
          <w:sz w:val="20"/>
          <w:szCs w:val="20"/>
        </w:rPr>
      </w:pPr>
    </w:p>
    <w:p w14:paraId="6A171254" w14:textId="0EEC3AF4" w:rsidR="00DF2558" w:rsidRPr="004C7E2B" w:rsidRDefault="00DF2558">
      <w:pPr>
        <w:pStyle w:val="Akapitzlist"/>
        <w:numPr>
          <w:ilvl w:val="0"/>
          <w:numId w:val="18"/>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xml:space="preserve">Umowa zostaje zawarta na </w:t>
      </w:r>
      <w:r w:rsidR="009A5A82" w:rsidRPr="004C7E2B">
        <w:rPr>
          <w:rFonts w:ascii="Lato" w:eastAsia="Calibri" w:hAnsi="Lato" w:cs="Calibri"/>
          <w:sz w:val="20"/>
          <w:szCs w:val="20"/>
        </w:rPr>
        <w:t xml:space="preserve">czas określony  - </w:t>
      </w:r>
      <w:r w:rsidR="006E01CB">
        <w:rPr>
          <w:rFonts w:ascii="Lato" w:eastAsia="Calibri" w:hAnsi="Lato" w:cs="Calibri"/>
          <w:sz w:val="20"/>
          <w:szCs w:val="20"/>
        </w:rPr>
        <w:t>…</w:t>
      </w:r>
      <w:r w:rsidR="003C1465" w:rsidRPr="004C7E2B">
        <w:rPr>
          <w:rFonts w:ascii="Lato" w:hAnsi="Lato"/>
          <w:sz w:val="20"/>
          <w:szCs w:val="20"/>
          <w:lang w:eastAsia="en-US"/>
        </w:rPr>
        <w:t xml:space="preserve"> (słownie: </w:t>
      </w:r>
      <w:r w:rsidR="006E01CB">
        <w:rPr>
          <w:rFonts w:ascii="Lato" w:hAnsi="Lato"/>
          <w:sz w:val="20"/>
          <w:szCs w:val="20"/>
          <w:lang w:eastAsia="en-US"/>
        </w:rPr>
        <w:t>….</w:t>
      </w:r>
      <w:r w:rsidR="003C1465" w:rsidRPr="004C7E2B">
        <w:rPr>
          <w:rFonts w:ascii="Lato" w:hAnsi="Lato"/>
          <w:sz w:val="20"/>
          <w:szCs w:val="20"/>
          <w:lang w:eastAsia="en-US"/>
        </w:rPr>
        <w:t>) lat, z możliwością przedłużenia na warunkach tożsamych.</w:t>
      </w:r>
    </w:p>
    <w:p w14:paraId="12270E5D" w14:textId="77777777" w:rsidR="00AF3F9F" w:rsidRPr="004C7E2B" w:rsidRDefault="00AF3F9F" w:rsidP="004D64AF">
      <w:pPr>
        <w:pStyle w:val="Akapitzlist"/>
        <w:spacing w:line="276" w:lineRule="auto"/>
        <w:ind w:left="567" w:hanging="567"/>
        <w:jc w:val="both"/>
        <w:rPr>
          <w:rFonts w:ascii="Lato" w:eastAsia="Calibri" w:hAnsi="Lato" w:cs="Calibri"/>
          <w:sz w:val="20"/>
          <w:szCs w:val="20"/>
        </w:rPr>
      </w:pPr>
    </w:p>
    <w:p w14:paraId="7F5EC432" w14:textId="5662546F" w:rsidR="00DF2558" w:rsidRPr="004C7E2B" w:rsidRDefault="00DF2558" w:rsidP="004D64AF">
      <w:pPr>
        <w:spacing w:line="276" w:lineRule="auto"/>
        <w:ind w:left="567" w:hanging="567"/>
        <w:jc w:val="center"/>
        <w:rPr>
          <w:rFonts w:ascii="Lato" w:eastAsia="Calibri" w:hAnsi="Lato" w:cs="Calibri"/>
          <w:sz w:val="20"/>
          <w:szCs w:val="20"/>
        </w:rPr>
      </w:pPr>
      <w:r w:rsidRPr="004C7E2B">
        <w:rPr>
          <w:rFonts w:ascii="Lato" w:eastAsia="Calibri" w:hAnsi="Lato" w:cs="Calibri"/>
          <w:sz w:val="20"/>
          <w:szCs w:val="20"/>
        </w:rPr>
        <w:t xml:space="preserve">§ </w:t>
      </w:r>
      <w:r w:rsidR="006542B5" w:rsidRPr="004C7E2B">
        <w:rPr>
          <w:rFonts w:ascii="Lato" w:eastAsia="Calibri" w:hAnsi="Lato" w:cs="Calibri"/>
          <w:sz w:val="20"/>
          <w:szCs w:val="20"/>
        </w:rPr>
        <w:t>10</w:t>
      </w:r>
    </w:p>
    <w:p w14:paraId="7199BE21" w14:textId="77777777" w:rsidR="00DF2558" w:rsidRPr="004C7E2B" w:rsidRDefault="00DF2558" w:rsidP="004D64AF">
      <w:pPr>
        <w:spacing w:line="276" w:lineRule="auto"/>
        <w:ind w:left="567" w:hanging="567"/>
        <w:jc w:val="both"/>
        <w:rPr>
          <w:rFonts w:ascii="Lato" w:eastAsia="Calibri" w:hAnsi="Lato" w:cs="Calibri"/>
          <w:sz w:val="20"/>
          <w:szCs w:val="20"/>
        </w:rPr>
      </w:pPr>
    </w:p>
    <w:p w14:paraId="321FDD84" w14:textId="64C94EE2" w:rsidR="00DF2558" w:rsidRPr="004C7E2B" w:rsidRDefault="00DF2558">
      <w:pPr>
        <w:pStyle w:val="Akapitzlist"/>
        <w:numPr>
          <w:ilvl w:val="0"/>
          <w:numId w:val="19"/>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Wykonawca zobowiązuje się do zachowania w tajemnicy wszelkich informacji pozyskanych przy wykonywaniu niniejszej umowy jak również po jej zakończeniu, związan</w:t>
      </w:r>
      <w:r w:rsidR="009B6B7A" w:rsidRPr="004C7E2B">
        <w:rPr>
          <w:rFonts w:ascii="Lato" w:eastAsia="Calibri" w:hAnsi="Lato" w:cs="Calibri"/>
          <w:sz w:val="20"/>
          <w:szCs w:val="20"/>
        </w:rPr>
        <w:t>ych</w:t>
      </w:r>
      <w:r w:rsidRPr="004C7E2B">
        <w:rPr>
          <w:rFonts w:ascii="Lato" w:eastAsia="Calibri" w:hAnsi="Lato" w:cs="Calibri"/>
          <w:sz w:val="20"/>
          <w:szCs w:val="20"/>
        </w:rPr>
        <w:t xml:space="preserve"> z ochroną mienia Zamawiającego, w szczególności </w:t>
      </w:r>
      <w:r w:rsidR="009B6B7A" w:rsidRPr="004C7E2B">
        <w:rPr>
          <w:rFonts w:ascii="Lato" w:eastAsia="Calibri" w:hAnsi="Lato" w:cs="Calibri"/>
          <w:sz w:val="20"/>
          <w:szCs w:val="20"/>
        </w:rPr>
        <w:t xml:space="preserve">informacji </w:t>
      </w:r>
      <w:r w:rsidRPr="004C7E2B">
        <w:rPr>
          <w:rFonts w:ascii="Lato" w:eastAsia="Calibri" w:hAnsi="Lato" w:cs="Calibri"/>
          <w:sz w:val="20"/>
          <w:szCs w:val="20"/>
        </w:rPr>
        <w:t>dotycząc</w:t>
      </w:r>
      <w:r w:rsidR="009B6B7A" w:rsidRPr="004C7E2B">
        <w:rPr>
          <w:rFonts w:ascii="Lato" w:eastAsia="Calibri" w:hAnsi="Lato" w:cs="Calibri"/>
          <w:sz w:val="20"/>
          <w:szCs w:val="20"/>
        </w:rPr>
        <w:t>ych</w:t>
      </w:r>
      <w:r w:rsidRPr="004C7E2B">
        <w:rPr>
          <w:rFonts w:ascii="Lato" w:eastAsia="Calibri" w:hAnsi="Lato" w:cs="Calibri"/>
          <w:sz w:val="20"/>
          <w:szCs w:val="20"/>
        </w:rPr>
        <w:t xml:space="preserve"> system</w:t>
      </w:r>
      <w:r w:rsidR="009B6B7A" w:rsidRPr="004C7E2B">
        <w:rPr>
          <w:rFonts w:ascii="Lato" w:eastAsia="Calibri" w:hAnsi="Lato" w:cs="Calibri"/>
          <w:sz w:val="20"/>
          <w:szCs w:val="20"/>
        </w:rPr>
        <w:t>ów</w:t>
      </w:r>
      <w:r w:rsidRPr="004C7E2B">
        <w:rPr>
          <w:rFonts w:ascii="Lato" w:eastAsia="Calibri" w:hAnsi="Lato" w:cs="Calibri"/>
          <w:sz w:val="20"/>
          <w:szCs w:val="20"/>
        </w:rPr>
        <w:t xml:space="preserve"> zabezpieczeń, rozkładu pomieszczeń itp. </w:t>
      </w:r>
      <w:r w:rsidR="00F06FA3" w:rsidRPr="004C7E2B">
        <w:rPr>
          <w:rFonts w:ascii="Lato" w:eastAsia="Calibri" w:hAnsi="Lato" w:cs="Calibri"/>
          <w:sz w:val="20"/>
          <w:szCs w:val="20"/>
        </w:rPr>
        <w:t>Zakres informacji poufnych określa załącznik do Umowy.</w:t>
      </w:r>
    </w:p>
    <w:p w14:paraId="0B81EF97" w14:textId="179E5405" w:rsidR="00DF2558" w:rsidRDefault="00DF2558" w:rsidP="004D64AF">
      <w:pPr>
        <w:spacing w:line="276" w:lineRule="auto"/>
        <w:ind w:left="567" w:hanging="567"/>
        <w:jc w:val="both"/>
        <w:rPr>
          <w:rFonts w:ascii="Lato" w:eastAsia="Calibri" w:hAnsi="Lato" w:cs="Calibri"/>
          <w:sz w:val="20"/>
          <w:szCs w:val="20"/>
        </w:rPr>
      </w:pPr>
    </w:p>
    <w:p w14:paraId="300A1231" w14:textId="0D68BB7E" w:rsidR="006E01CB" w:rsidRDefault="006E01CB" w:rsidP="004D64AF">
      <w:pPr>
        <w:spacing w:line="276" w:lineRule="auto"/>
        <w:ind w:left="567" w:hanging="567"/>
        <w:jc w:val="both"/>
        <w:rPr>
          <w:rFonts w:ascii="Lato" w:eastAsia="Calibri" w:hAnsi="Lato" w:cs="Calibri"/>
          <w:sz w:val="20"/>
          <w:szCs w:val="20"/>
        </w:rPr>
      </w:pPr>
    </w:p>
    <w:p w14:paraId="05ED9483" w14:textId="066720DD" w:rsidR="006E01CB" w:rsidRDefault="006E01CB" w:rsidP="004D64AF">
      <w:pPr>
        <w:spacing w:line="276" w:lineRule="auto"/>
        <w:ind w:left="567" w:hanging="567"/>
        <w:jc w:val="both"/>
        <w:rPr>
          <w:rFonts w:ascii="Lato" w:eastAsia="Calibri" w:hAnsi="Lato" w:cs="Calibri"/>
          <w:sz w:val="20"/>
          <w:szCs w:val="20"/>
        </w:rPr>
      </w:pPr>
    </w:p>
    <w:p w14:paraId="3D646566" w14:textId="77777777" w:rsidR="006E01CB" w:rsidRPr="004C7E2B" w:rsidRDefault="006E01CB" w:rsidP="004D64AF">
      <w:pPr>
        <w:spacing w:line="276" w:lineRule="auto"/>
        <w:ind w:left="567" w:hanging="567"/>
        <w:jc w:val="both"/>
        <w:rPr>
          <w:rFonts w:ascii="Lato" w:eastAsia="Calibri" w:hAnsi="Lato" w:cs="Calibri"/>
          <w:sz w:val="20"/>
          <w:szCs w:val="20"/>
        </w:rPr>
      </w:pPr>
    </w:p>
    <w:p w14:paraId="12D13725" w14:textId="00088545" w:rsidR="00DF2558" w:rsidRPr="004C7E2B" w:rsidRDefault="00DF2558" w:rsidP="004D64AF">
      <w:pPr>
        <w:spacing w:line="276" w:lineRule="auto"/>
        <w:ind w:left="567" w:hanging="567"/>
        <w:jc w:val="center"/>
        <w:rPr>
          <w:rFonts w:ascii="Lato" w:eastAsia="Calibri" w:hAnsi="Lato" w:cs="Calibri"/>
          <w:sz w:val="20"/>
          <w:szCs w:val="20"/>
        </w:rPr>
      </w:pPr>
      <w:r w:rsidRPr="004C7E2B">
        <w:rPr>
          <w:rFonts w:ascii="Lato" w:eastAsia="Calibri" w:hAnsi="Lato" w:cs="Calibri"/>
          <w:sz w:val="20"/>
          <w:szCs w:val="20"/>
        </w:rPr>
        <w:lastRenderedPageBreak/>
        <w:t>§ 1</w:t>
      </w:r>
      <w:r w:rsidR="006542B5" w:rsidRPr="004C7E2B">
        <w:rPr>
          <w:rFonts w:ascii="Lato" w:eastAsia="Calibri" w:hAnsi="Lato" w:cs="Calibri"/>
          <w:sz w:val="20"/>
          <w:szCs w:val="20"/>
        </w:rPr>
        <w:t>1</w:t>
      </w:r>
    </w:p>
    <w:p w14:paraId="7F3D3E42" w14:textId="77777777" w:rsidR="00DF2558" w:rsidRPr="004C7E2B" w:rsidRDefault="00DF2558" w:rsidP="004D64AF">
      <w:pPr>
        <w:spacing w:line="276" w:lineRule="auto"/>
        <w:ind w:left="567" w:hanging="567"/>
        <w:jc w:val="both"/>
        <w:rPr>
          <w:rFonts w:ascii="Lato" w:eastAsia="Calibri" w:hAnsi="Lato" w:cs="Calibri"/>
          <w:sz w:val="20"/>
          <w:szCs w:val="20"/>
        </w:rPr>
      </w:pPr>
    </w:p>
    <w:p w14:paraId="6B8A768A" w14:textId="77777777" w:rsidR="00DF2558" w:rsidRPr="004C7E2B" w:rsidRDefault="00DF2558">
      <w:pPr>
        <w:pStyle w:val="Akapitzlist"/>
        <w:numPr>
          <w:ilvl w:val="0"/>
          <w:numId w:val="11"/>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xml:space="preserve">Wykonawca ponosi wobec Zamawiającego pełną odpowiedzialność za szkody powstałe w wyniku niewykonania lub nienależytego wykonywania postanowień niniejszej umowy, w tym szkody powstałej ze spóźnionej interwencji oraz odpowiedzialność za szkody w mieniu i na osobach trzecich wyrządzone z własnej winy, powstałe przy wykonywaniu przedmiotu umowy. W szczególności Wykonawca ponosi pełną odpowiedzialność prawną i materialną za ewentualną kradzież, zniszczenie lub uszkodzenie sprzętu i urządzeń dokonane przez jego pracowników. </w:t>
      </w:r>
    </w:p>
    <w:p w14:paraId="39F2830B" w14:textId="77777777" w:rsidR="00DF2558" w:rsidRPr="004C7E2B" w:rsidRDefault="00DF2558">
      <w:pPr>
        <w:pStyle w:val="Akapitzlist"/>
        <w:numPr>
          <w:ilvl w:val="0"/>
          <w:numId w:val="11"/>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xml:space="preserve">Zakres odpowiedzialności, o której mowa w ust. 1, nie obejmuje działań pracowników ochrony zmierzających do eliminacji lub ograniczenia zdarzeń takich jak między innymi: pożar, awaria energetyczna, cieplna, wodociągowa. </w:t>
      </w:r>
    </w:p>
    <w:p w14:paraId="279A2107" w14:textId="6E3682E9" w:rsidR="00DF2558" w:rsidRPr="004C7E2B" w:rsidRDefault="00341896">
      <w:pPr>
        <w:pStyle w:val="Akapitzlist"/>
        <w:numPr>
          <w:ilvl w:val="0"/>
          <w:numId w:val="11"/>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Wysokość szkód określona będzie protokolarnie przez komisję złożoną z przedstawicieli Stron niniejszej umowy, w terminie 14 dni od daty powstania szkody, a wypłata ewentualnego odszkodowania winna nastąpić w terminie 30 dni od daty powstania szkody.</w:t>
      </w:r>
    </w:p>
    <w:p w14:paraId="3C4915B6" w14:textId="0F7DF347" w:rsidR="00A52C22" w:rsidRPr="004C7E2B" w:rsidRDefault="00A52C22">
      <w:pPr>
        <w:pStyle w:val="Akapitzlist"/>
        <w:numPr>
          <w:ilvl w:val="0"/>
          <w:numId w:val="11"/>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Wykonawcy nie przysługuje wynagrodzenie za usługi, które były świadczone nienależycie</w:t>
      </w:r>
      <w:r w:rsidR="00660F2E" w:rsidRPr="004C7E2B">
        <w:rPr>
          <w:rFonts w:ascii="Lato" w:eastAsia="Calibri" w:hAnsi="Lato" w:cs="Calibri"/>
          <w:sz w:val="20"/>
          <w:szCs w:val="20"/>
        </w:rPr>
        <w:t>, w sposób obarczony istotnymi wadami..</w:t>
      </w:r>
    </w:p>
    <w:p w14:paraId="5EF1CFD3" w14:textId="21B0F0A8" w:rsidR="00341896" w:rsidRPr="004C7E2B" w:rsidRDefault="00341896">
      <w:pPr>
        <w:pStyle w:val="Akapitzlist"/>
        <w:numPr>
          <w:ilvl w:val="0"/>
          <w:numId w:val="11"/>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xml:space="preserve">Wykonawca zobowiązuje się do niezwłocznego informowania Zamawiającego o sytuacjach zwiększających ryzyko w mieniu podlegającym ochronie. </w:t>
      </w:r>
    </w:p>
    <w:p w14:paraId="1C0D2963" w14:textId="50F67838" w:rsidR="000053E0" w:rsidRPr="004C7E2B" w:rsidRDefault="000053E0" w:rsidP="004D64AF">
      <w:pPr>
        <w:spacing w:line="276" w:lineRule="auto"/>
        <w:ind w:left="567" w:hanging="567"/>
        <w:jc w:val="both"/>
        <w:rPr>
          <w:rFonts w:ascii="Lato" w:eastAsia="Calibri" w:hAnsi="Lato" w:cs="Calibri"/>
          <w:sz w:val="20"/>
          <w:szCs w:val="20"/>
        </w:rPr>
      </w:pPr>
    </w:p>
    <w:p w14:paraId="2C6FC1FD" w14:textId="68A46344" w:rsidR="000053E0" w:rsidRPr="004C7E2B" w:rsidRDefault="000053E0" w:rsidP="004D64AF">
      <w:pPr>
        <w:widowControl w:val="0"/>
        <w:tabs>
          <w:tab w:val="left" w:pos="567"/>
        </w:tabs>
        <w:autoSpaceDE w:val="0"/>
        <w:autoSpaceDN w:val="0"/>
        <w:adjustRightInd w:val="0"/>
        <w:spacing w:line="276" w:lineRule="auto"/>
        <w:ind w:left="567" w:hanging="567"/>
        <w:jc w:val="center"/>
        <w:rPr>
          <w:rFonts w:ascii="Lato" w:hAnsi="Lato"/>
          <w:color w:val="000000"/>
          <w:sz w:val="20"/>
          <w:szCs w:val="20"/>
        </w:rPr>
      </w:pPr>
      <w:r w:rsidRPr="004C7E2B">
        <w:rPr>
          <w:rFonts w:ascii="Lato" w:hAnsi="Lato"/>
          <w:color w:val="000000"/>
          <w:sz w:val="20"/>
          <w:szCs w:val="20"/>
        </w:rPr>
        <w:t>§1</w:t>
      </w:r>
      <w:r w:rsidR="006542B5" w:rsidRPr="004C7E2B">
        <w:rPr>
          <w:rFonts w:ascii="Lato" w:hAnsi="Lato"/>
          <w:color w:val="000000"/>
          <w:sz w:val="20"/>
          <w:szCs w:val="20"/>
        </w:rPr>
        <w:t>2</w:t>
      </w:r>
    </w:p>
    <w:p w14:paraId="6D7D1083" w14:textId="77777777" w:rsidR="006542B5" w:rsidRPr="004C7E2B" w:rsidRDefault="006542B5" w:rsidP="004D64AF">
      <w:pPr>
        <w:widowControl w:val="0"/>
        <w:tabs>
          <w:tab w:val="left" w:pos="567"/>
        </w:tabs>
        <w:autoSpaceDE w:val="0"/>
        <w:autoSpaceDN w:val="0"/>
        <w:adjustRightInd w:val="0"/>
        <w:spacing w:line="276" w:lineRule="auto"/>
        <w:ind w:left="567" w:hanging="567"/>
        <w:jc w:val="center"/>
        <w:rPr>
          <w:rFonts w:ascii="Lato" w:hAnsi="Lato"/>
          <w:color w:val="000000"/>
          <w:sz w:val="20"/>
          <w:szCs w:val="20"/>
        </w:rPr>
      </w:pPr>
    </w:p>
    <w:p w14:paraId="5671E432" w14:textId="1BBAF2A3" w:rsidR="000053E0" w:rsidRPr="004C7E2B" w:rsidRDefault="000053E0">
      <w:pPr>
        <w:widowControl w:val="0"/>
        <w:numPr>
          <w:ilvl w:val="0"/>
          <w:numId w:val="21"/>
        </w:numPr>
        <w:autoSpaceDE w:val="0"/>
        <w:autoSpaceDN w:val="0"/>
        <w:adjustRightInd w:val="0"/>
        <w:spacing w:line="276" w:lineRule="auto"/>
        <w:ind w:left="567" w:hanging="567"/>
        <w:jc w:val="both"/>
        <w:rPr>
          <w:rFonts w:ascii="Lato" w:hAnsi="Lato"/>
          <w:color w:val="000000"/>
          <w:sz w:val="20"/>
          <w:szCs w:val="20"/>
        </w:rPr>
      </w:pPr>
      <w:bookmarkStart w:id="1" w:name="_Hlk533063369"/>
      <w:r w:rsidRPr="004C7E2B">
        <w:rPr>
          <w:rFonts w:ascii="Lato" w:hAnsi="Lato"/>
          <w:color w:val="000000"/>
          <w:sz w:val="20"/>
          <w:szCs w:val="20"/>
        </w:rPr>
        <w:t xml:space="preserve"> Wykonawca zobowiązuje się do dokonania naboru osób wykonujących w jego imieniu Przedmiot umowy i zawarcia z nimi umów o pracę lub umów cywilnoprawnych zgodnie z powszechnie obowiązującymi przepisami prawa, a także do przeszkolenia tych osób w zakresie:</w:t>
      </w:r>
    </w:p>
    <w:p w14:paraId="6A4C3178" w14:textId="45A93561" w:rsidR="000053E0" w:rsidRPr="004C7E2B" w:rsidRDefault="00E24951">
      <w:pPr>
        <w:pStyle w:val="Akapitzlist"/>
        <w:widowControl w:val="0"/>
        <w:numPr>
          <w:ilvl w:val="0"/>
          <w:numId w:val="22"/>
        </w:numPr>
        <w:tabs>
          <w:tab w:val="left" w:pos="284"/>
        </w:tabs>
        <w:autoSpaceDE w:val="0"/>
        <w:autoSpaceDN w:val="0"/>
        <w:adjustRightInd w:val="0"/>
        <w:spacing w:line="276" w:lineRule="auto"/>
        <w:ind w:left="1134" w:hanging="567"/>
        <w:jc w:val="both"/>
        <w:rPr>
          <w:rFonts w:ascii="Lato" w:hAnsi="Lato"/>
          <w:color w:val="000000"/>
          <w:sz w:val="20"/>
          <w:szCs w:val="20"/>
        </w:rPr>
      </w:pPr>
      <w:r>
        <w:rPr>
          <w:rFonts w:ascii="Lato" w:hAnsi="Lato"/>
          <w:color w:val="000000"/>
          <w:sz w:val="20"/>
          <w:szCs w:val="20"/>
        </w:rPr>
        <w:t>b</w:t>
      </w:r>
      <w:r w:rsidR="000053E0" w:rsidRPr="004C7E2B">
        <w:rPr>
          <w:rFonts w:ascii="Lato" w:hAnsi="Lato"/>
          <w:color w:val="000000"/>
          <w:sz w:val="20"/>
          <w:szCs w:val="20"/>
        </w:rPr>
        <w:t>ezpieczeństwa i higieny pracy;</w:t>
      </w:r>
    </w:p>
    <w:p w14:paraId="0812CA99" w14:textId="77777777" w:rsidR="000053E0" w:rsidRPr="004C7E2B" w:rsidRDefault="000053E0">
      <w:pPr>
        <w:pStyle w:val="Akapitzlist"/>
        <w:widowControl w:val="0"/>
        <w:numPr>
          <w:ilvl w:val="0"/>
          <w:numId w:val="22"/>
        </w:numPr>
        <w:tabs>
          <w:tab w:val="left" w:pos="284"/>
        </w:tabs>
        <w:autoSpaceDE w:val="0"/>
        <w:autoSpaceDN w:val="0"/>
        <w:adjustRightInd w:val="0"/>
        <w:spacing w:line="276" w:lineRule="auto"/>
        <w:ind w:left="1134" w:hanging="567"/>
        <w:jc w:val="both"/>
        <w:rPr>
          <w:rFonts w:ascii="Lato" w:hAnsi="Lato"/>
          <w:color w:val="000000"/>
          <w:sz w:val="20"/>
          <w:szCs w:val="20"/>
        </w:rPr>
      </w:pPr>
      <w:r w:rsidRPr="004C7E2B">
        <w:rPr>
          <w:rFonts w:ascii="Lato" w:hAnsi="Lato"/>
          <w:color w:val="000000"/>
          <w:sz w:val="20"/>
          <w:szCs w:val="20"/>
        </w:rPr>
        <w:t>przepisów przeciwpożarowych oraz przepisów o ochronie danych osobowych.</w:t>
      </w:r>
    </w:p>
    <w:p w14:paraId="53F308AD" w14:textId="6CBA9030" w:rsidR="000053E0" w:rsidRPr="004C7E2B" w:rsidRDefault="000053E0">
      <w:pPr>
        <w:widowControl w:val="0"/>
        <w:numPr>
          <w:ilvl w:val="0"/>
          <w:numId w:val="21"/>
        </w:numPr>
        <w:tabs>
          <w:tab w:val="left" w:pos="284"/>
        </w:tabs>
        <w:autoSpaceDE w:val="0"/>
        <w:autoSpaceDN w:val="0"/>
        <w:adjustRightInd w:val="0"/>
        <w:spacing w:line="276" w:lineRule="auto"/>
        <w:ind w:left="567" w:hanging="567"/>
        <w:jc w:val="both"/>
        <w:rPr>
          <w:rFonts w:ascii="Lato" w:hAnsi="Lato"/>
          <w:color w:val="000000"/>
          <w:sz w:val="20"/>
          <w:szCs w:val="20"/>
        </w:rPr>
      </w:pPr>
      <w:r w:rsidRPr="004C7E2B">
        <w:rPr>
          <w:rFonts w:ascii="Lato" w:hAnsi="Lato"/>
          <w:color w:val="000000"/>
          <w:sz w:val="20"/>
          <w:szCs w:val="20"/>
        </w:rPr>
        <w:t>Czynności związane z zatrudnieniem osób wykonujących Przedmiot umowy w imieniu Wykonawcy, w szczególności zawarcie umów o pracę lub umów prawa cywilnego oraz rozliczenie świadczonej pracy/usługi wykonuje Wykonawca, we własnym imieniu oraz na własny rachunek i ryzyko.</w:t>
      </w:r>
      <w:r w:rsidR="003525A0" w:rsidRPr="004C7E2B">
        <w:rPr>
          <w:rFonts w:ascii="Lato" w:hAnsi="Lato"/>
          <w:color w:val="000000"/>
          <w:sz w:val="20"/>
          <w:szCs w:val="20"/>
        </w:rPr>
        <w:t xml:space="preserve"> Wykonawca ponosi wszelkie koszty naruszenia przepisów prawa w tym zakresie.</w:t>
      </w:r>
    </w:p>
    <w:p w14:paraId="2DA0BE6C" w14:textId="77777777" w:rsidR="000053E0" w:rsidRPr="004C7E2B" w:rsidRDefault="000053E0">
      <w:pPr>
        <w:widowControl w:val="0"/>
        <w:numPr>
          <w:ilvl w:val="0"/>
          <w:numId w:val="21"/>
        </w:numPr>
        <w:tabs>
          <w:tab w:val="left" w:pos="284"/>
        </w:tabs>
        <w:autoSpaceDE w:val="0"/>
        <w:autoSpaceDN w:val="0"/>
        <w:adjustRightInd w:val="0"/>
        <w:spacing w:line="276" w:lineRule="auto"/>
        <w:ind w:left="567" w:hanging="567"/>
        <w:jc w:val="both"/>
        <w:rPr>
          <w:rFonts w:ascii="Lato" w:hAnsi="Lato"/>
          <w:color w:val="000000"/>
          <w:sz w:val="20"/>
          <w:szCs w:val="20"/>
        </w:rPr>
      </w:pPr>
      <w:r w:rsidRPr="004C7E2B">
        <w:rPr>
          <w:rFonts w:ascii="Lato" w:hAnsi="Lato"/>
          <w:color w:val="000000"/>
          <w:sz w:val="20"/>
          <w:szCs w:val="20"/>
        </w:rPr>
        <w:t>Przedmiot umowy będzie wykonany przez osoby wymienione  zatrudnione poprzez Wykonawcę na podstawie umowy o pracę zgodnie z ustawą z dnia 26 czerwca 1974 r. - Kodeks pracy lub umowy cywilnoprawnej zawartej przed świadczeniem usług u Zamawiającego, która będzie obowiązywała przez cały okres świadczenia usługi przez daną osobę;</w:t>
      </w:r>
    </w:p>
    <w:p w14:paraId="0AB60C74" w14:textId="77777777" w:rsidR="000053E0" w:rsidRPr="004C7E2B" w:rsidRDefault="000053E0">
      <w:pPr>
        <w:widowControl w:val="0"/>
        <w:numPr>
          <w:ilvl w:val="0"/>
          <w:numId w:val="21"/>
        </w:numPr>
        <w:tabs>
          <w:tab w:val="left" w:pos="284"/>
        </w:tabs>
        <w:autoSpaceDE w:val="0"/>
        <w:autoSpaceDN w:val="0"/>
        <w:adjustRightInd w:val="0"/>
        <w:spacing w:line="276" w:lineRule="auto"/>
        <w:ind w:left="567" w:hanging="567"/>
        <w:jc w:val="both"/>
        <w:rPr>
          <w:rFonts w:ascii="Lato" w:hAnsi="Lato"/>
          <w:color w:val="000000"/>
          <w:sz w:val="20"/>
          <w:szCs w:val="20"/>
        </w:rPr>
      </w:pPr>
      <w:r w:rsidRPr="004C7E2B">
        <w:rPr>
          <w:rFonts w:ascii="Lato" w:hAnsi="Lato"/>
          <w:color w:val="000000"/>
          <w:sz w:val="20"/>
          <w:szCs w:val="20"/>
        </w:rPr>
        <w:t xml:space="preserve">W trakcie realizacji zamówienia Zamawiający uprawniony jest do wykonywania czynności kontrolnych wobec Wykonawcy odnośnie spełniania przez Wykonawcę wymogu zatrudnienia na podstawie umowy o pracę lub umowy cywilnoprawnej osób wykonujących Przedmiot umowy w imieniu Wykonawcy. Zamawiający uprawniony jest w szczególności do: </w:t>
      </w:r>
    </w:p>
    <w:p w14:paraId="0508821B" w14:textId="3282EF0F" w:rsidR="000053E0" w:rsidRPr="004C7E2B" w:rsidRDefault="000053E0">
      <w:pPr>
        <w:pStyle w:val="Akapitzlist"/>
        <w:widowControl w:val="0"/>
        <w:numPr>
          <w:ilvl w:val="2"/>
          <w:numId w:val="20"/>
        </w:numPr>
        <w:tabs>
          <w:tab w:val="left" w:pos="567"/>
        </w:tabs>
        <w:autoSpaceDE w:val="0"/>
        <w:autoSpaceDN w:val="0"/>
        <w:adjustRightInd w:val="0"/>
        <w:spacing w:line="276" w:lineRule="auto"/>
        <w:ind w:left="1134" w:hanging="567"/>
        <w:jc w:val="both"/>
        <w:rPr>
          <w:rFonts w:ascii="Lato" w:hAnsi="Lato"/>
          <w:color w:val="000000"/>
          <w:sz w:val="20"/>
          <w:szCs w:val="20"/>
        </w:rPr>
      </w:pPr>
      <w:r w:rsidRPr="004C7E2B">
        <w:rPr>
          <w:rFonts w:ascii="Lato" w:hAnsi="Lato"/>
          <w:color w:val="000000"/>
          <w:sz w:val="20"/>
          <w:szCs w:val="20"/>
        </w:rPr>
        <w:t>żądania oświadczeń i dokumentów w zakresie potwierdzenia spełniania ww. wymogów i dokonywania ich oceny,</w:t>
      </w:r>
      <w:r w:rsidR="003B7AEC">
        <w:rPr>
          <w:rFonts w:ascii="Lato" w:hAnsi="Lato"/>
          <w:color w:val="000000"/>
          <w:sz w:val="20"/>
          <w:szCs w:val="20"/>
        </w:rPr>
        <w:t xml:space="preserve"> w tym zaświadczenia o niekaralności,</w:t>
      </w:r>
    </w:p>
    <w:p w14:paraId="3273EF9F" w14:textId="77777777" w:rsidR="000053E0" w:rsidRPr="004C7E2B" w:rsidRDefault="000053E0">
      <w:pPr>
        <w:pStyle w:val="Akapitzlist"/>
        <w:widowControl w:val="0"/>
        <w:numPr>
          <w:ilvl w:val="2"/>
          <w:numId w:val="20"/>
        </w:numPr>
        <w:tabs>
          <w:tab w:val="left" w:pos="567"/>
        </w:tabs>
        <w:autoSpaceDE w:val="0"/>
        <w:autoSpaceDN w:val="0"/>
        <w:adjustRightInd w:val="0"/>
        <w:spacing w:line="276" w:lineRule="auto"/>
        <w:ind w:left="1134" w:hanging="567"/>
        <w:jc w:val="both"/>
        <w:rPr>
          <w:rFonts w:ascii="Lato" w:hAnsi="Lato"/>
          <w:color w:val="000000"/>
          <w:sz w:val="20"/>
          <w:szCs w:val="20"/>
        </w:rPr>
      </w:pPr>
      <w:r w:rsidRPr="004C7E2B">
        <w:rPr>
          <w:rFonts w:ascii="Lato" w:hAnsi="Lato"/>
          <w:color w:val="000000"/>
          <w:sz w:val="20"/>
          <w:szCs w:val="20"/>
        </w:rPr>
        <w:t>żądania wyjaśnień w przypadku wątpliwości w zakresie potwierdzenia spełniania ww. wymogów,</w:t>
      </w:r>
    </w:p>
    <w:p w14:paraId="24BC67E0" w14:textId="77777777" w:rsidR="000053E0" w:rsidRPr="004C7E2B" w:rsidRDefault="000053E0">
      <w:pPr>
        <w:pStyle w:val="Akapitzlist"/>
        <w:widowControl w:val="0"/>
        <w:numPr>
          <w:ilvl w:val="2"/>
          <w:numId w:val="20"/>
        </w:numPr>
        <w:tabs>
          <w:tab w:val="left" w:pos="567"/>
        </w:tabs>
        <w:autoSpaceDE w:val="0"/>
        <w:autoSpaceDN w:val="0"/>
        <w:adjustRightInd w:val="0"/>
        <w:spacing w:line="276" w:lineRule="auto"/>
        <w:ind w:left="1134" w:hanging="567"/>
        <w:jc w:val="both"/>
        <w:rPr>
          <w:rFonts w:ascii="Lato" w:hAnsi="Lato"/>
          <w:color w:val="000000"/>
          <w:sz w:val="20"/>
          <w:szCs w:val="20"/>
        </w:rPr>
      </w:pPr>
      <w:r w:rsidRPr="004C7E2B">
        <w:rPr>
          <w:rFonts w:ascii="Lato" w:hAnsi="Lato"/>
          <w:color w:val="000000"/>
          <w:sz w:val="20"/>
          <w:szCs w:val="20"/>
        </w:rPr>
        <w:t>przeprowadzania kontroli na miejscu wykonywania świadczenia.</w:t>
      </w:r>
    </w:p>
    <w:p w14:paraId="6AE9D04B" w14:textId="77777777" w:rsidR="000053E0" w:rsidRPr="004C7E2B" w:rsidRDefault="000053E0">
      <w:pPr>
        <w:pStyle w:val="Akapitzlist"/>
        <w:widowControl w:val="0"/>
        <w:numPr>
          <w:ilvl w:val="2"/>
          <w:numId w:val="20"/>
        </w:numPr>
        <w:tabs>
          <w:tab w:val="left" w:pos="567"/>
        </w:tabs>
        <w:autoSpaceDE w:val="0"/>
        <w:autoSpaceDN w:val="0"/>
        <w:adjustRightInd w:val="0"/>
        <w:spacing w:line="276" w:lineRule="auto"/>
        <w:ind w:left="1134" w:hanging="567"/>
        <w:jc w:val="both"/>
        <w:rPr>
          <w:rFonts w:ascii="Lato" w:hAnsi="Lato"/>
          <w:color w:val="000000"/>
          <w:sz w:val="20"/>
          <w:szCs w:val="20"/>
        </w:rPr>
      </w:pPr>
      <w:r w:rsidRPr="004C7E2B">
        <w:rPr>
          <w:rFonts w:ascii="Lato" w:hAnsi="Lato"/>
          <w:color w:val="000000"/>
          <w:sz w:val="20"/>
          <w:szCs w:val="20"/>
        </w:rPr>
        <w:t>w trakcie realizacji Przedmiotu umowy na każde wezwanie Zamawiającego w wyznaczonym w tym wezwaniu terminie Wykonawca przedłoży Zamawiającemu wskazane poniżej dowody w celu potwierdzenia spełnienia wymogu zatrudnienia na podstawie umowy o pracę lub umowy cywilnoprawnej przez wykonawcę osób wykonujących Przedmiot umowy w imieniu Wykonawcy:</w:t>
      </w:r>
    </w:p>
    <w:p w14:paraId="26E8B7DF" w14:textId="77777777" w:rsidR="000053E0" w:rsidRPr="004C7E2B" w:rsidRDefault="000053E0">
      <w:pPr>
        <w:pStyle w:val="Akapitzlist"/>
        <w:widowControl w:val="0"/>
        <w:numPr>
          <w:ilvl w:val="2"/>
          <w:numId w:val="20"/>
        </w:numPr>
        <w:tabs>
          <w:tab w:val="left" w:pos="567"/>
        </w:tabs>
        <w:autoSpaceDE w:val="0"/>
        <w:autoSpaceDN w:val="0"/>
        <w:adjustRightInd w:val="0"/>
        <w:spacing w:line="276" w:lineRule="auto"/>
        <w:ind w:left="1134" w:hanging="567"/>
        <w:jc w:val="both"/>
        <w:rPr>
          <w:rFonts w:ascii="Lato" w:hAnsi="Lato"/>
          <w:color w:val="000000"/>
          <w:sz w:val="20"/>
          <w:szCs w:val="20"/>
        </w:rPr>
      </w:pPr>
      <w:r w:rsidRPr="004C7E2B">
        <w:rPr>
          <w:rFonts w:ascii="Lato" w:hAnsi="Lato"/>
          <w:color w:val="000000"/>
          <w:sz w:val="20"/>
          <w:szCs w:val="20"/>
        </w:rPr>
        <w:t xml:space="preserve">oświadczenie Wykonawcy o zatrudnieniu na podstawie umowy o pracę osób lub umowy cywilnoprawnej wykonujących czynności, których dotyczy wezwanie Zamawiającego. Oświadczenie to powinno zawierać w szczególności: dokładne określenie podmiotu </w:t>
      </w:r>
      <w:r w:rsidRPr="004C7E2B">
        <w:rPr>
          <w:rFonts w:ascii="Lato" w:hAnsi="Lato"/>
          <w:color w:val="000000"/>
          <w:sz w:val="20"/>
          <w:szCs w:val="20"/>
        </w:rPr>
        <w:lastRenderedPageBreak/>
        <w:t>składającego oświadczenie, datę złożenia oświadczenia, wskazanie, że objęte wezwaniem czynności wykonują osoby zatrudnione na podstawie umowy o pracę lub umowy cywilnoprawnej wraz ze wskazaniem liczby tych osób, imion i nazwisk tych osób, rodzaju umowy, okresu jej obowiązywania ewentualnie wymiaru etatu oraz podpis osoby uprawnionej do złożenia oświadczenia;</w:t>
      </w:r>
    </w:p>
    <w:p w14:paraId="48E2ABC5" w14:textId="77777777" w:rsidR="000053E0" w:rsidRPr="004C7E2B" w:rsidRDefault="000053E0">
      <w:pPr>
        <w:pStyle w:val="Akapitzlist"/>
        <w:widowControl w:val="0"/>
        <w:numPr>
          <w:ilvl w:val="2"/>
          <w:numId w:val="20"/>
        </w:numPr>
        <w:tabs>
          <w:tab w:val="left" w:pos="567"/>
        </w:tabs>
        <w:autoSpaceDE w:val="0"/>
        <w:autoSpaceDN w:val="0"/>
        <w:adjustRightInd w:val="0"/>
        <w:spacing w:line="276" w:lineRule="auto"/>
        <w:ind w:left="1134" w:hanging="567"/>
        <w:jc w:val="both"/>
        <w:rPr>
          <w:rFonts w:ascii="Lato" w:hAnsi="Lato"/>
          <w:color w:val="000000"/>
          <w:sz w:val="20"/>
          <w:szCs w:val="20"/>
        </w:rPr>
      </w:pPr>
      <w:r w:rsidRPr="004C7E2B">
        <w:rPr>
          <w:rFonts w:ascii="Lato" w:hAnsi="Lato"/>
          <w:color w:val="000000"/>
          <w:sz w:val="20"/>
          <w:szCs w:val="20"/>
        </w:rPr>
        <w:t xml:space="preserve">poświadczoną za zgodność z oryginałem przez Wykonawcę kopię umowy/umów o pracę lub umowy cywilnoprawnej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z 10 maja 2018 r. o ochronie danych osobowych (tj. Dz.U.2018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Umowa powinna zawierać imię i nazwisko osób, które będą świadczyć czynności na rzecz zamawiającego, datę zawarcia umowy, rodzaj umowy o pracę, okres obowiązywania, ewentualnie wymiar etatu. Wskazane informacje powinny być możliwe do zidentyfikowania. </w:t>
      </w:r>
    </w:p>
    <w:p w14:paraId="3AE48287" w14:textId="77777777" w:rsidR="000053E0" w:rsidRPr="004C7E2B" w:rsidRDefault="000053E0">
      <w:pPr>
        <w:widowControl w:val="0"/>
        <w:numPr>
          <w:ilvl w:val="0"/>
          <w:numId w:val="21"/>
        </w:numPr>
        <w:autoSpaceDE w:val="0"/>
        <w:autoSpaceDN w:val="0"/>
        <w:adjustRightInd w:val="0"/>
        <w:spacing w:line="276" w:lineRule="auto"/>
        <w:ind w:left="567" w:hanging="567"/>
        <w:jc w:val="both"/>
        <w:rPr>
          <w:rFonts w:ascii="Lato" w:hAnsi="Lato"/>
          <w:color w:val="000000"/>
          <w:sz w:val="20"/>
          <w:szCs w:val="20"/>
        </w:rPr>
      </w:pPr>
      <w:r w:rsidRPr="004C7E2B">
        <w:rPr>
          <w:rFonts w:ascii="Lato" w:hAnsi="Lato"/>
          <w:color w:val="000000"/>
          <w:sz w:val="20"/>
          <w:szCs w:val="20"/>
        </w:rPr>
        <w:t xml:space="preserve">Niezłożenie przez Wykonawcę w wyznaczonym przez zamawiającego terminie żądanych przez Zamawiającego dowodów w celu potwierdzenia spełnienia przez Wykonawcę wymogu zatrudnienia na podstawie umowy o pracę lub umowy cywilnoprawnej traktowane będzie jako niespełnienie przez wykonawcę lub podwykonawcę wymogu zatrudnienia na podstawie umowy o pracę lub umowy cywilnoprawnej osób wykonujących Przedmiot umowy w imieniu Wykonawcy. </w:t>
      </w:r>
    </w:p>
    <w:p w14:paraId="6B704656" w14:textId="77777777" w:rsidR="000053E0" w:rsidRPr="004C7E2B" w:rsidRDefault="000053E0">
      <w:pPr>
        <w:widowControl w:val="0"/>
        <w:numPr>
          <w:ilvl w:val="0"/>
          <w:numId w:val="21"/>
        </w:numPr>
        <w:autoSpaceDE w:val="0"/>
        <w:autoSpaceDN w:val="0"/>
        <w:adjustRightInd w:val="0"/>
        <w:spacing w:line="276" w:lineRule="auto"/>
        <w:ind w:left="567" w:hanging="567"/>
        <w:jc w:val="both"/>
        <w:rPr>
          <w:rFonts w:ascii="Lato" w:hAnsi="Lato"/>
          <w:color w:val="000000"/>
          <w:sz w:val="20"/>
          <w:szCs w:val="20"/>
        </w:rPr>
      </w:pPr>
      <w:r w:rsidRPr="004C7E2B">
        <w:rPr>
          <w:rFonts w:ascii="Lato" w:hAnsi="Lato"/>
          <w:color w:val="000000"/>
          <w:sz w:val="20"/>
          <w:szCs w:val="20"/>
        </w:rPr>
        <w:t>Z tytułu niespełnienia przez Wykonawcę wymogu zatrudnienia na podstawie umowy o pracę lub umowy cywilnoprawnej osób wykonujących Przedmiot umowy w imieniu Wykonawcy,  Wykonawca zapłaci Zamawiającemu karę umowną w wysokości 500 zł za każdy jednostkowy przypadek. Wykonawca wyraża zgodę na kompensatę (potrącenie) i/lub odliczenie kar umownych przewidzianych Umową z Wynagrodzenia. Zastrzeżona kara umowna nie wyłącza uprawnienia Zamawiającego do dochodzenia odszkodowania przewyższającego wysokość zastrzeżonych kar umownych, na zasadach ogólnych.</w:t>
      </w:r>
    </w:p>
    <w:p w14:paraId="4D475484" w14:textId="7CC71E5F" w:rsidR="000053E0" w:rsidRPr="004C7E2B" w:rsidRDefault="000053E0">
      <w:pPr>
        <w:widowControl w:val="0"/>
        <w:numPr>
          <w:ilvl w:val="0"/>
          <w:numId w:val="21"/>
        </w:numPr>
        <w:autoSpaceDE w:val="0"/>
        <w:autoSpaceDN w:val="0"/>
        <w:adjustRightInd w:val="0"/>
        <w:spacing w:line="276" w:lineRule="auto"/>
        <w:ind w:left="567" w:hanging="567"/>
        <w:jc w:val="both"/>
        <w:rPr>
          <w:rFonts w:ascii="Lato" w:hAnsi="Lato"/>
          <w:color w:val="000000"/>
          <w:sz w:val="20"/>
          <w:szCs w:val="20"/>
        </w:rPr>
      </w:pPr>
      <w:r w:rsidRPr="004C7E2B">
        <w:rPr>
          <w:rFonts w:ascii="Lato" w:hAnsi="Lato"/>
          <w:color w:val="000000"/>
          <w:sz w:val="20"/>
          <w:szCs w:val="20"/>
        </w:rPr>
        <w:t>W przypadku uzasadnionych wątpliwości co do przestrzegania prawa pracy przez Wykonawcę, Zamawiający może zwrócić się o przeprowadzenie kontroli przez Państwową Inspekcję Pracy.</w:t>
      </w:r>
    </w:p>
    <w:p w14:paraId="7DE52076" w14:textId="71D0B85A" w:rsidR="003525A0" w:rsidRPr="004C7E2B" w:rsidRDefault="003525A0">
      <w:pPr>
        <w:widowControl w:val="0"/>
        <w:numPr>
          <w:ilvl w:val="0"/>
          <w:numId w:val="21"/>
        </w:numPr>
        <w:autoSpaceDE w:val="0"/>
        <w:autoSpaceDN w:val="0"/>
        <w:adjustRightInd w:val="0"/>
        <w:spacing w:line="276" w:lineRule="auto"/>
        <w:ind w:left="567" w:hanging="567"/>
        <w:jc w:val="both"/>
        <w:rPr>
          <w:rFonts w:ascii="Lato" w:hAnsi="Lato"/>
          <w:color w:val="000000"/>
          <w:sz w:val="20"/>
          <w:szCs w:val="20"/>
        </w:rPr>
      </w:pPr>
      <w:r w:rsidRPr="004C7E2B">
        <w:rPr>
          <w:rFonts w:ascii="Lato" w:hAnsi="Lato"/>
          <w:color w:val="000000"/>
          <w:sz w:val="20"/>
          <w:szCs w:val="20"/>
        </w:rPr>
        <w:t>W przypadku naruszenia wymagań określonych w niniejszym paragrafie, Zamawiający może wypowiedzieć Umowę ze skutkiem natychmiastowym.</w:t>
      </w:r>
    </w:p>
    <w:bookmarkEnd w:id="1"/>
    <w:p w14:paraId="1A6EE88B" w14:textId="77777777" w:rsidR="000053E0" w:rsidRPr="004C7E2B" w:rsidRDefault="000053E0" w:rsidP="004D64AF">
      <w:pPr>
        <w:spacing w:line="276" w:lineRule="auto"/>
        <w:ind w:left="567" w:hanging="567"/>
        <w:jc w:val="both"/>
        <w:rPr>
          <w:rFonts w:ascii="Lato" w:eastAsia="Calibri" w:hAnsi="Lato" w:cs="Calibri"/>
          <w:sz w:val="20"/>
          <w:szCs w:val="20"/>
        </w:rPr>
      </w:pPr>
    </w:p>
    <w:p w14:paraId="18F3795C" w14:textId="41729FAD" w:rsidR="00341896" w:rsidRPr="004C7E2B" w:rsidRDefault="00341896" w:rsidP="004D64AF">
      <w:pPr>
        <w:spacing w:line="276" w:lineRule="auto"/>
        <w:ind w:left="567" w:hanging="567"/>
        <w:jc w:val="center"/>
        <w:rPr>
          <w:rFonts w:ascii="Lato" w:eastAsia="Calibri" w:hAnsi="Lato" w:cs="Calibri"/>
          <w:sz w:val="20"/>
          <w:szCs w:val="20"/>
        </w:rPr>
      </w:pPr>
      <w:r w:rsidRPr="004C7E2B">
        <w:rPr>
          <w:rFonts w:ascii="Lato" w:eastAsia="Calibri" w:hAnsi="Lato" w:cs="Calibri"/>
          <w:sz w:val="20"/>
          <w:szCs w:val="20"/>
        </w:rPr>
        <w:t>§ 1</w:t>
      </w:r>
      <w:r w:rsidR="006542B5" w:rsidRPr="004C7E2B">
        <w:rPr>
          <w:rFonts w:ascii="Lato" w:eastAsia="Calibri" w:hAnsi="Lato" w:cs="Calibri"/>
          <w:sz w:val="20"/>
          <w:szCs w:val="20"/>
        </w:rPr>
        <w:t>3</w:t>
      </w:r>
    </w:p>
    <w:p w14:paraId="4F837797" w14:textId="77777777" w:rsidR="00341896" w:rsidRPr="004C7E2B" w:rsidRDefault="00341896" w:rsidP="004D64AF">
      <w:pPr>
        <w:spacing w:line="276" w:lineRule="auto"/>
        <w:ind w:left="567" w:hanging="567"/>
        <w:jc w:val="both"/>
        <w:rPr>
          <w:rFonts w:ascii="Lato" w:eastAsia="Calibri" w:hAnsi="Lato" w:cs="Calibri"/>
          <w:sz w:val="20"/>
          <w:szCs w:val="20"/>
        </w:rPr>
      </w:pPr>
    </w:p>
    <w:p w14:paraId="018FCC67" w14:textId="5D8450CA" w:rsidR="00DF2558" w:rsidRPr="004C7E2B" w:rsidRDefault="00341896">
      <w:pPr>
        <w:pStyle w:val="Akapitzlist"/>
        <w:numPr>
          <w:ilvl w:val="0"/>
          <w:numId w:val="12"/>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Niezależnie od odpowiedzialności materialnej, o której mowa w § 1</w:t>
      </w:r>
      <w:r w:rsidR="006542B5" w:rsidRPr="004C7E2B">
        <w:rPr>
          <w:rFonts w:ascii="Lato" w:eastAsia="Calibri" w:hAnsi="Lato" w:cs="Calibri"/>
          <w:sz w:val="20"/>
          <w:szCs w:val="20"/>
        </w:rPr>
        <w:t>1</w:t>
      </w:r>
      <w:r w:rsidRPr="004C7E2B">
        <w:rPr>
          <w:rFonts w:ascii="Lato" w:eastAsia="Calibri" w:hAnsi="Lato" w:cs="Calibri"/>
          <w:sz w:val="20"/>
          <w:szCs w:val="20"/>
        </w:rPr>
        <w:t>, niniejszej umowy Wykonawca zapłaci Zamawiającemu kary umowne:</w:t>
      </w:r>
    </w:p>
    <w:p w14:paraId="04A13827" w14:textId="3B26EA43" w:rsidR="00341896" w:rsidRPr="00765ABE" w:rsidRDefault="009B6B7A">
      <w:pPr>
        <w:pStyle w:val="Akapitzlist"/>
        <w:numPr>
          <w:ilvl w:val="0"/>
          <w:numId w:val="13"/>
        </w:numPr>
        <w:spacing w:line="276" w:lineRule="auto"/>
        <w:ind w:left="1134" w:hanging="567"/>
        <w:jc w:val="both"/>
        <w:rPr>
          <w:rFonts w:ascii="Lato" w:eastAsia="Calibri" w:hAnsi="Lato" w:cs="Calibri"/>
          <w:sz w:val="20"/>
          <w:szCs w:val="20"/>
        </w:rPr>
      </w:pPr>
      <w:r w:rsidRPr="00765ABE">
        <w:rPr>
          <w:rFonts w:ascii="Lato" w:eastAsia="Calibri" w:hAnsi="Lato" w:cs="Calibri"/>
          <w:sz w:val="20"/>
          <w:szCs w:val="20"/>
        </w:rPr>
        <w:t xml:space="preserve">całkowite </w:t>
      </w:r>
      <w:r w:rsidR="00341896" w:rsidRPr="00765ABE">
        <w:rPr>
          <w:rFonts w:ascii="Lato" w:eastAsia="Calibri" w:hAnsi="Lato" w:cs="Calibri"/>
          <w:sz w:val="20"/>
          <w:szCs w:val="20"/>
        </w:rPr>
        <w:t>miesięczne wynagrodzenie brutto, o którym mowa w § 7</w:t>
      </w:r>
      <w:r w:rsidR="00AF5A16" w:rsidRPr="00765ABE">
        <w:rPr>
          <w:rFonts w:ascii="Lato" w:eastAsia="Calibri" w:hAnsi="Lato" w:cs="Calibri"/>
          <w:sz w:val="20"/>
          <w:szCs w:val="20"/>
        </w:rPr>
        <w:t xml:space="preserve"> </w:t>
      </w:r>
      <w:r w:rsidR="00341896" w:rsidRPr="00765ABE">
        <w:rPr>
          <w:rFonts w:ascii="Lato" w:eastAsia="Calibri" w:hAnsi="Lato" w:cs="Calibri"/>
          <w:sz w:val="20"/>
          <w:szCs w:val="20"/>
        </w:rPr>
        <w:t>ust.</w:t>
      </w:r>
      <w:r w:rsidR="00AF5A16" w:rsidRPr="00765ABE">
        <w:rPr>
          <w:rFonts w:ascii="Lato" w:eastAsia="Calibri" w:hAnsi="Lato" w:cs="Calibri"/>
          <w:sz w:val="20"/>
          <w:szCs w:val="20"/>
        </w:rPr>
        <w:t xml:space="preserve"> </w:t>
      </w:r>
      <w:r w:rsidRPr="00765ABE">
        <w:rPr>
          <w:rFonts w:ascii="Lato" w:eastAsia="Calibri" w:hAnsi="Lato" w:cs="Calibri"/>
          <w:sz w:val="20"/>
          <w:szCs w:val="20"/>
        </w:rPr>
        <w:t>1</w:t>
      </w:r>
      <w:r w:rsidR="00341896" w:rsidRPr="00765ABE">
        <w:rPr>
          <w:rFonts w:ascii="Lato" w:eastAsia="Calibri" w:hAnsi="Lato" w:cs="Calibri"/>
          <w:sz w:val="20"/>
          <w:szCs w:val="20"/>
        </w:rPr>
        <w:t>, w przypadku odstąpienia od niniejszej umowy z powodu okoliczności, za które odpowiada Wykonawca</w:t>
      </w:r>
      <w:r w:rsidR="00AF5A16" w:rsidRPr="00765ABE">
        <w:rPr>
          <w:rFonts w:ascii="Lato" w:eastAsia="Calibri" w:hAnsi="Lato" w:cs="Calibri"/>
          <w:sz w:val="20"/>
          <w:szCs w:val="20"/>
        </w:rPr>
        <w:t>,</w:t>
      </w:r>
    </w:p>
    <w:p w14:paraId="37F3F481" w14:textId="0915BD75" w:rsidR="00AF5A16" w:rsidRPr="004C7E2B" w:rsidRDefault="00AF5A16">
      <w:pPr>
        <w:pStyle w:val="Akapitzlist"/>
        <w:numPr>
          <w:ilvl w:val="0"/>
          <w:numId w:val="13"/>
        </w:numPr>
        <w:spacing w:line="276" w:lineRule="auto"/>
        <w:ind w:left="1134" w:hanging="567"/>
        <w:jc w:val="both"/>
        <w:rPr>
          <w:rFonts w:ascii="Lato" w:eastAsia="Calibri" w:hAnsi="Lato" w:cs="Calibri"/>
          <w:sz w:val="20"/>
          <w:szCs w:val="20"/>
        </w:rPr>
      </w:pPr>
      <w:r w:rsidRPr="004C7E2B">
        <w:rPr>
          <w:rFonts w:ascii="Lato" w:eastAsia="Calibri" w:hAnsi="Lato" w:cs="Calibri"/>
          <w:sz w:val="20"/>
          <w:szCs w:val="20"/>
        </w:rPr>
        <w:t xml:space="preserve">20% </w:t>
      </w:r>
      <w:r w:rsidR="009B6B7A" w:rsidRPr="004C7E2B">
        <w:rPr>
          <w:rFonts w:ascii="Lato" w:eastAsia="Calibri" w:hAnsi="Lato" w:cs="Calibri"/>
          <w:sz w:val="20"/>
          <w:szCs w:val="20"/>
        </w:rPr>
        <w:t xml:space="preserve">całkowitego </w:t>
      </w:r>
      <w:r w:rsidRPr="004C7E2B">
        <w:rPr>
          <w:rFonts w:ascii="Lato" w:eastAsia="Calibri" w:hAnsi="Lato" w:cs="Calibri"/>
          <w:sz w:val="20"/>
          <w:szCs w:val="20"/>
        </w:rPr>
        <w:t>miesięcznego wynagrodzenia brutto, o którym w § 7 ust. 1 w przypadku niewykonania lub nienależnego wykonania umowy</w:t>
      </w:r>
      <w:r w:rsidR="009B6B7A" w:rsidRPr="004C7E2B">
        <w:rPr>
          <w:rFonts w:ascii="Lato" w:eastAsia="Calibri" w:hAnsi="Lato" w:cs="Calibri"/>
          <w:sz w:val="20"/>
          <w:szCs w:val="20"/>
        </w:rPr>
        <w:t>, za każdy potwierdzony przypadek</w:t>
      </w:r>
      <w:r w:rsidRPr="004C7E2B">
        <w:rPr>
          <w:rFonts w:ascii="Lato" w:eastAsia="Calibri" w:hAnsi="Lato" w:cs="Calibri"/>
          <w:sz w:val="20"/>
          <w:szCs w:val="20"/>
        </w:rPr>
        <w:t xml:space="preserve">. </w:t>
      </w:r>
    </w:p>
    <w:p w14:paraId="24F7D104" w14:textId="77777777" w:rsidR="00AF5A16" w:rsidRPr="004C7E2B" w:rsidRDefault="00AF5A16">
      <w:pPr>
        <w:pStyle w:val="Akapitzlist"/>
        <w:numPr>
          <w:ilvl w:val="0"/>
          <w:numId w:val="12"/>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Zamawiający zastrzega sobie prawo dochodzenia odszkodowania uzupełniającego na zasadach ogólnych.</w:t>
      </w:r>
    </w:p>
    <w:p w14:paraId="521A3A01" w14:textId="77777777" w:rsidR="00AF5A16" w:rsidRPr="004C7E2B" w:rsidRDefault="00AF5A16">
      <w:pPr>
        <w:pStyle w:val="Akapitzlist"/>
        <w:numPr>
          <w:ilvl w:val="0"/>
          <w:numId w:val="12"/>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xml:space="preserve">Wykonawca wyraża zgodę na potrącenia przysługujących Zamawiającemu kar umownych </w:t>
      </w:r>
      <w:r w:rsidRPr="004C7E2B">
        <w:rPr>
          <w:rFonts w:ascii="Lato" w:hAnsi="Lato"/>
          <w:sz w:val="20"/>
          <w:szCs w:val="20"/>
        </w:rPr>
        <w:t>z</w:t>
      </w:r>
      <w:r w:rsidR="004410AF" w:rsidRPr="004C7E2B">
        <w:rPr>
          <w:rFonts w:ascii="Lato" w:hAnsi="Lato"/>
          <w:sz w:val="20"/>
          <w:szCs w:val="20"/>
        </w:rPr>
        <w:t> </w:t>
      </w:r>
      <w:r w:rsidRPr="004C7E2B">
        <w:rPr>
          <w:rFonts w:ascii="Lato" w:hAnsi="Lato"/>
          <w:sz w:val="20"/>
          <w:szCs w:val="20"/>
        </w:rPr>
        <w:t>wynagrodzenia</w:t>
      </w:r>
      <w:r w:rsidRPr="004C7E2B">
        <w:rPr>
          <w:rFonts w:ascii="Lato" w:eastAsia="Calibri" w:hAnsi="Lato" w:cs="Calibri"/>
          <w:sz w:val="20"/>
          <w:szCs w:val="20"/>
        </w:rPr>
        <w:t xml:space="preserve"> Wykonawcy.</w:t>
      </w:r>
    </w:p>
    <w:p w14:paraId="760928A1" w14:textId="77777777" w:rsidR="00AF5A16" w:rsidRPr="004C7E2B" w:rsidRDefault="00AF5A16" w:rsidP="004D64AF">
      <w:pPr>
        <w:spacing w:line="276" w:lineRule="auto"/>
        <w:ind w:left="567" w:hanging="567"/>
        <w:jc w:val="both"/>
        <w:rPr>
          <w:rFonts w:ascii="Lato" w:eastAsia="Calibri" w:hAnsi="Lato" w:cs="Calibri"/>
          <w:sz w:val="20"/>
          <w:szCs w:val="20"/>
        </w:rPr>
      </w:pPr>
    </w:p>
    <w:p w14:paraId="58689D73" w14:textId="2D2F852A" w:rsidR="00AF5A16" w:rsidRPr="004C7E2B" w:rsidRDefault="00AF5A16" w:rsidP="004D64AF">
      <w:pPr>
        <w:spacing w:line="276" w:lineRule="auto"/>
        <w:ind w:left="567" w:hanging="567"/>
        <w:jc w:val="center"/>
        <w:rPr>
          <w:rFonts w:ascii="Lato" w:eastAsia="Calibri" w:hAnsi="Lato" w:cs="Calibri"/>
          <w:sz w:val="20"/>
          <w:szCs w:val="20"/>
        </w:rPr>
      </w:pPr>
      <w:r w:rsidRPr="004C7E2B">
        <w:rPr>
          <w:rFonts w:ascii="Lato" w:eastAsia="Calibri" w:hAnsi="Lato" w:cs="Calibri"/>
          <w:sz w:val="20"/>
          <w:szCs w:val="20"/>
        </w:rPr>
        <w:t>§ 1</w:t>
      </w:r>
      <w:r w:rsidR="006542B5" w:rsidRPr="004C7E2B">
        <w:rPr>
          <w:rFonts w:ascii="Lato" w:eastAsia="Calibri" w:hAnsi="Lato" w:cs="Calibri"/>
          <w:sz w:val="20"/>
          <w:szCs w:val="20"/>
        </w:rPr>
        <w:t>4</w:t>
      </w:r>
    </w:p>
    <w:p w14:paraId="406D3372" w14:textId="77777777" w:rsidR="00AF5A16" w:rsidRPr="004C7E2B" w:rsidRDefault="00AF5A16" w:rsidP="004D64AF">
      <w:pPr>
        <w:spacing w:line="276" w:lineRule="auto"/>
        <w:ind w:left="567" w:hanging="567"/>
        <w:jc w:val="both"/>
        <w:rPr>
          <w:rFonts w:ascii="Lato" w:eastAsia="Calibri" w:hAnsi="Lato" w:cs="Calibri"/>
          <w:sz w:val="20"/>
          <w:szCs w:val="20"/>
        </w:rPr>
      </w:pPr>
    </w:p>
    <w:p w14:paraId="385B811E" w14:textId="5DFA5C95" w:rsidR="00AF5A16" w:rsidRPr="004C7E2B" w:rsidRDefault="00AF5A16">
      <w:pPr>
        <w:pStyle w:val="Akapitzlist"/>
        <w:numPr>
          <w:ilvl w:val="0"/>
          <w:numId w:val="14"/>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xml:space="preserve">Zamawiający ma prawo do natychmiastowego </w:t>
      </w:r>
      <w:r w:rsidR="009B6B7A" w:rsidRPr="004C7E2B">
        <w:rPr>
          <w:rFonts w:ascii="Lato" w:eastAsia="Calibri" w:hAnsi="Lato" w:cs="Calibri"/>
          <w:sz w:val="20"/>
          <w:szCs w:val="20"/>
        </w:rPr>
        <w:t>o</w:t>
      </w:r>
      <w:r w:rsidRPr="004C7E2B">
        <w:rPr>
          <w:rFonts w:ascii="Lato" w:eastAsia="Calibri" w:hAnsi="Lato" w:cs="Calibri"/>
          <w:sz w:val="20"/>
          <w:szCs w:val="20"/>
        </w:rPr>
        <w:t>dstąpienia od umowy w przypadku:</w:t>
      </w:r>
    </w:p>
    <w:p w14:paraId="29753A89" w14:textId="03878F2E" w:rsidR="00AF5A16" w:rsidRPr="00765ABE" w:rsidRDefault="00AF5A16">
      <w:pPr>
        <w:pStyle w:val="Akapitzlist"/>
        <w:numPr>
          <w:ilvl w:val="0"/>
          <w:numId w:val="15"/>
        </w:numPr>
        <w:spacing w:line="276" w:lineRule="auto"/>
        <w:ind w:left="1134" w:hanging="567"/>
        <w:jc w:val="both"/>
        <w:rPr>
          <w:rFonts w:ascii="Lato" w:eastAsia="Calibri" w:hAnsi="Lato" w:cs="Calibri"/>
          <w:sz w:val="20"/>
          <w:szCs w:val="20"/>
        </w:rPr>
      </w:pPr>
      <w:r w:rsidRPr="00765ABE">
        <w:rPr>
          <w:rFonts w:ascii="Lato" w:eastAsia="Calibri" w:hAnsi="Lato" w:cs="Calibri"/>
          <w:sz w:val="20"/>
          <w:szCs w:val="20"/>
        </w:rPr>
        <w:lastRenderedPageBreak/>
        <w:t xml:space="preserve">cofnięcie lub ograniczenia Wykonawcy koncesji na prowadzenie </w:t>
      </w:r>
      <w:r w:rsidR="001F0F22" w:rsidRPr="00765ABE">
        <w:rPr>
          <w:rFonts w:ascii="Lato" w:eastAsia="Calibri" w:hAnsi="Lato" w:cs="Calibri"/>
          <w:sz w:val="20"/>
          <w:szCs w:val="20"/>
        </w:rPr>
        <w:t>działalności gospodarczej w zakresie usług ochrony osób i mienia,</w:t>
      </w:r>
    </w:p>
    <w:p w14:paraId="11535D0F" w14:textId="77777777" w:rsidR="001F0F22" w:rsidRPr="004C7E2B" w:rsidRDefault="001F0F22">
      <w:pPr>
        <w:pStyle w:val="Akapitzlist"/>
        <w:numPr>
          <w:ilvl w:val="0"/>
          <w:numId w:val="15"/>
        </w:numPr>
        <w:spacing w:line="276" w:lineRule="auto"/>
        <w:ind w:left="1134" w:hanging="567"/>
        <w:jc w:val="both"/>
        <w:rPr>
          <w:rFonts w:ascii="Lato" w:eastAsia="Calibri" w:hAnsi="Lato" w:cs="Calibri"/>
          <w:sz w:val="20"/>
          <w:szCs w:val="20"/>
        </w:rPr>
      </w:pPr>
      <w:r w:rsidRPr="004C7E2B">
        <w:rPr>
          <w:rFonts w:ascii="Lato" w:eastAsia="Calibri" w:hAnsi="Lato" w:cs="Calibri"/>
          <w:sz w:val="20"/>
          <w:szCs w:val="20"/>
        </w:rPr>
        <w:t>nie dostarczenia przez Wykonawcę aktualniej polisy ubezpieczeniowej, o której mowa w § 5 ust. 4,</w:t>
      </w:r>
    </w:p>
    <w:p w14:paraId="4625C045" w14:textId="77777777" w:rsidR="001F0F22" w:rsidRPr="004C7E2B" w:rsidRDefault="001F0F22">
      <w:pPr>
        <w:pStyle w:val="Akapitzlist"/>
        <w:numPr>
          <w:ilvl w:val="0"/>
          <w:numId w:val="15"/>
        </w:numPr>
        <w:spacing w:line="276" w:lineRule="auto"/>
        <w:ind w:left="1134" w:hanging="567"/>
        <w:jc w:val="both"/>
        <w:rPr>
          <w:rFonts w:ascii="Lato" w:eastAsia="Calibri" w:hAnsi="Lato" w:cs="Calibri"/>
          <w:sz w:val="20"/>
          <w:szCs w:val="20"/>
        </w:rPr>
      </w:pPr>
      <w:r w:rsidRPr="004C7E2B">
        <w:rPr>
          <w:rFonts w:ascii="Lato" w:eastAsia="Calibri" w:hAnsi="Lato" w:cs="Calibri"/>
          <w:sz w:val="20"/>
          <w:szCs w:val="20"/>
        </w:rPr>
        <w:t>naruszenia przez Wykonawcę istotnych postanowień niniejszej umowy,</w:t>
      </w:r>
    </w:p>
    <w:p w14:paraId="1204DA1E" w14:textId="6102CBF7" w:rsidR="00196238" w:rsidRPr="004C7E2B" w:rsidRDefault="00196238" w:rsidP="004D64AF">
      <w:pPr>
        <w:spacing w:line="276" w:lineRule="auto"/>
        <w:ind w:left="567" w:hanging="567"/>
        <w:jc w:val="both"/>
        <w:rPr>
          <w:rFonts w:ascii="Lato" w:eastAsia="Calibri" w:hAnsi="Lato" w:cs="Calibri"/>
          <w:sz w:val="20"/>
          <w:szCs w:val="20"/>
        </w:rPr>
      </w:pPr>
    </w:p>
    <w:p w14:paraId="4357A616" w14:textId="42463510" w:rsidR="00196238" w:rsidRDefault="00196238" w:rsidP="004D64AF">
      <w:pPr>
        <w:spacing w:line="276" w:lineRule="auto"/>
        <w:ind w:left="567" w:hanging="567"/>
        <w:jc w:val="center"/>
        <w:rPr>
          <w:rFonts w:ascii="Lato" w:eastAsia="Calibri" w:hAnsi="Lato" w:cs="Calibri"/>
          <w:sz w:val="20"/>
          <w:szCs w:val="20"/>
        </w:rPr>
      </w:pPr>
      <w:r w:rsidRPr="004C7E2B">
        <w:rPr>
          <w:rFonts w:ascii="Lato" w:eastAsia="Calibri" w:hAnsi="Lato" w:cs="Calibri"/>
          <w:sz w:val="20"/>
          <w:szCs w:val="20"/>
        </w:rPr>
        <w:t>§ 1</w:t>
      </w:r>
      <w:r w:rsidR="006542B5" w:rsidRPr="004C7E2B">
        <w:rPr>
          <w:rFonts w:ascii="Lato" w:eastAsia="Calibri" w:hAnsi="Lato" w:cs="Calibri"/>
          <w:sz w:val="20"/>
          <w:szCs w:val="20"/>
        </w:rPr>
        <w:t>5</w:t>
      </w:r>
    </w:p>
    <w:p w14:paraId="1A6E8380" w14:textId="77777777" w:rsidR="00CF14DA" w:rsidRPr="004C7E2B" w:rsidRDefault="00CF14DA" w:rsidP="004D64AF">
      <w:pPr>
        <w:spacing w:line="276" w:lineRule="auto"/>
        <w:ind w:left="567" w:hanging="567"/>
        <w:jc w:val="center"/>
        <w:rPr>
          <w:rFonts w:ascii="Lato" w:eastAsia="Calibri" w:hAnsi="Lato" w:cs="Calibri"/>
          <w:sz w:val="20"/>
          <w:szCs w:val="20"/>
        </w:rPr>
      </w:pPr>
    </w:p>
    <w:p w14:paraId="67176C91" w14:textId="5C0708E0" w:rsidR="00196238" w:rsidRPr="00CF14DA" w:rsidRDefault="00CF14DA" w:rsidP="00CF14DA">
      <w:pPr>
        <w:tabs>
          <w:tab w:val="left" w:pos="348"/>
        </w:tabs>
        <w:spacing w:line="276" w:lineRule="auto"/>
        <w:rPr>
          <w:rFonts w:ascii="Lato" w:hAnsi="Lato" w:cstheme="minorHAnsi"/>
          <w:sz w:val="20"/>
          <w:szCs w:val="20"/>
        </w:rPr>
      </w:pPr>
      <w:r w:rsidRPr="00CF14DA">
        <w:rPr>
          <w:rFonts w:ascii="Lato" w:hAnsi="Lato" w:cstheme="minorHAnsi"/>
          <w:sz w:val="20"/>
          <w:szCs w:val="20"/>
        </w:rPr>
        <w:t>K</w:t>
      </w:r>
      <w:r w:rsidRPr="00CF14DA">
        <w:rPr>
          <w:rFonts w:ascii="Lato" w:eastAsia="Arial" w:hAnsi="Lato" w:cstheme="minorHAnsi"/>
          <w:sz w:val="20"/>
          <w:szCs w:val="20"/>
          <w:lang w:bidi="pl-PL"/>
        </w:rPr>
        <w:t>lauzula informacyjna do umów- dla przedstawicieli kontrahentów</w:t>
      </w:r>
    </w:p>
    <w:p w14:paraId="5FB3E254" w14:textId="77777777" w:rsidR="00CF14DA" w:rsidRPr="00CF14DA" w:rsidRDefault="00CF14DA" w:rsidP="00CF14DA">
      <w:pPr>
        <w:widowControl w:val="0"/>
        <w:tabs>
          <w:tab w:val="left" w:pos="291"/>
        </w:tabs>
        <w:spacing w:after="200" w:line="276" w:lineRule="auto"/>
        <w:contextualSpacing/>
        <w:jc w:val="both"/>
        <w:rPr>
          <w:rFonts w:ascii="Lato" w:eastAsia="Arial" w:hAnsi="Lato" w:cstheme="minorHAnsi"/>
          <w:b/>
          <w:bCs/>
          <w:sz w:val="20"/>
          <w:szCs w:val="20"/>
          <w:lang w:bidi="pl-PL"/>
        </w:rPr>
      </w:pPr>
      <w:r w:rsidRPr="00CF14DA">
        <w:rPr>
          <w:rFonts w:ascii="Lato" w:eastAsia="Arial" w:hAnsi="Lato" w:cstheme="minorHAnsi"/>
          <w:sz w:val="20"/>
          <w:szCs w:val="20"/>
          <w:lang w:bidi="pl-PL"/>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związku z otrzymaniem Pani/Pana danych osobowych jako reprezentanta naszych kontrahentów/partnerów lub ich pracownika, niniejszym informujemy, że:</w:t>
      </w:r>
    </w:p>
    <w:p w14:paraId="12FE888F" w14:textId="77777777" w:rsidR="00CF14DA" w:rsidRPr="00CF14DA" w:rsidRDefault="00CF14DA" w:rsidP="00CF14DA">
      <w:pPr>
        <w:widowControl w:val="0"/>
        <w:tabs>
          <w:tab w:val="left" w:pos="291"/>
        </w:tabs>
        <w:spacing w:after="200" w:line="276" w:lineRule="auto"/>
        <w:contextualSpacing/>
        <w:jc w:val="both"/>
        <w:rPr>
          <w:rFonts w:ascii="Lato" w:eastAsia="Arial" w:hAnsi="Lato" w:cstheme="minorHAnsi"/>
          <w:b/>
          <w:bCs/>
          <w:sz w:val="20"/>
          <w:szCs w:val="20"/>
          <w:lang w:bidi="pl-PL"/>
        </w:rPr>
      </w:pPr>
      <w:r w:rsidRPr="00CF14DA">
        <w:rPr>
          <w:rFonts w:ascii="Lato" w:eastAsia="Arial" w:hAnsi="Lato" w:cstheme="minorHAnsi"/>
          <w:sz w:val="20"/>
          <w:szCs w:val="20"/>
          <w:lang w:bidi="pl-PL"/>
        </w:rPr>
        <w:t xml:space="preserve">Administratorem Pani/Pana danych osobowych jest </w:t>
      </w:r>
      <w:r w:rsidRPr="00CF14DA">
        <w:rPr>
          <w:rFonts w:ascii="Lato" w:hAnsi="Lato" w:cstheme="minorHAnsi"/>
          <w:color w:val="000000" w:themeColor="text1"/>
          <w:spacing w:val="5"/>
          <w:sz w:val="20"/>
          <w:szCs w:val="20"/>
        </w:rPr>
        <w:t>Polski Holding Hotelowy Sp. z o.o. , ul. Komitetu Obrony Robotników 39G, 02-148 Warszawa</w:t>
      </w:r>
      <w:r w:rsidRPr="00CF14DA">
        <w:rPr>
          <w:rFonts w:ascii="Lato" w:eastAsia="Arial" w:hAnsi="Lato" w:cstheme="minorHAnsi"/>
          <w:i/>
          <w:sz w:val="20"/>
          <w:szCs w:val="20"/>
          <w:lang w:bidi="pl-PL"/>
        </w:rPr>
        <w:t xml:space="preserve"> </w:t>
      </w:r>
      <w:r w:rsidRPr="00CF14DA">
        <w:rPr>
          <w:rFonts w:ascii="Lato" w:eastAsia="Arial" w:hAnsi="Lato" w:cstheme="minorHAnsi"/>
          <w:sz w:val="20"/>
          <w:szCs w:val="20"/>
          <w:lang w:bidi="pl-PL"/>
        </w:rPr>
        <w:t xml:space="preserve">(dalej jako </w:t>
      </w:r>
      <w:r w:rsidRPr="00CF14DA">
        <w:rPr>
          <w:rFonts w:ascii="Lato" w:eastAsia="Arial" w:hAnsi="Lato" w:cstheme="minorHAnsi"/>
          <w:b/>
          <w:bCs/>
          <w:sz w:val="20"/>
          <w:szCs w:val="20"/>
          <w:lang w:bidi="pl-PL"/>
        </w:rPr>
        <w:t>„Administrator”</w:t>
      </w:r>
      <w:r w:rsidRPr="00CF14DA">
        <w:rPr>
          <w:rFonts w:ascii="Lato" w:eastAsia="Arial" w:hAnsi="Lato" w:cstheme="minorHAnsi"/>
          <w:sz w:val="20"/>
          <w:szCs w:val="20"/>
          <w:lang w:bidi="pl-PL"/>
        </w:rPr>
        <w:t>)</w:t>
      </w:r>
    </w:p>
    <w:p w14:paraId="49C999D5" w14:textId="77777777" w:rsidR="00CF14DA" w:rsidRPr="00CF14DA" w:rsidRDefault="00CF14DA">
      <w:pPr>
        <w:pStyle w:val="Akapitzlist"/>
        <w:widowControl w:val="0"/>
        <w:numPr>
          <w:ilvl w:val="0"/>
          <w:numId w:val="36"/>
        </w:numPr>
        <w:tabs>
          <w:tab w:val="left" w:pos="291"/>
        </w:tabs>
        <w:spacing w:after="200" w:line="276" w:lineRule="auto"/>
        <w:jc w:val="both"/>
        <w:rPr>
          <w:rFonts w:ascii="Lato" w:eastAsia="Arial" w:hAnsi="Lato" w:cstheme="minorHAnsi"/>
          <w:b/>
          <w:bCs/>
          <w:sz w:val="20"/>
          <w:szCs w:val="20"/>
          <w:lang w:bidi="pl-PL"/>
        </w:rPr>
      </w:pPr>
      <w:r w:rsidRPr="00CF14DA">
        <w:rPr>
          <w:rFonts w:ascii="Lato" w:eastAsia="Arial" w:hAnsi="Lato" w:cstheme="minorHAnsi"/>
          <w:sz w:val="20"/>
          <w:szCs w:val="20"/>
          <w:lang w:bidi="pl-PL"/>
        </w:rPr>
        <w:t xml:space="preserve">Osoba kontaktowa we wszystkich sprawach dotyczących przetwarzania danych osobowych oraz korzystania z praw związanych z przetwarzaniem danych osobowych u Administratora jest Inspektor Ochrony Danych, z którym można się skontaktować poprzez adres e-mail: iod@phh.pl </w:t>
      </w:r>
    </w:p>
    <w:p w14:paraId="561F6FF2" w14:textId="77777777" w:rsidR="00CF14DA" w:rsidRPr="00CF14DA" w:rsidRDefault="00CF14DA">
      <w:pPr>
        <w:pStyle w:val="Akapitzlist"/>
        <w:widowControl w:val="0"/>
        <w:numPr>
          <w:ilvl w:val="0"/>
          <w:numId w:val="36"/>
        </w:numPr>
        <w:tabs>
          <w:tab w:val="left" w:pos="291"/>
        </w:tabs>
        <w:spacing w:after="200" w:line="276" w:lineRule="auto"/>
        <w:jc w:val="both"/>
        <w:rPr>
          <w:rFonts w:ascii="Lato" w:eastAsia="Arial" w:hAnsi="Lato" w:cstheme="minorHAnsi"/>
          <w:b/>
          <w:bCs/>
          <w:sz w:val="20"/>
          <w:szCs w:val="20"/>
          <w:lang w:bidi="pl-PL"/>
        </w:rPr>
      </w:pPr>
      <w:r w:rsidRPr="00CF14DA">
        <w:rPr>
          <w:rFonts w:ascii="Lato" w:eastAsia="Arial" w:hAnsi="Lato" w:cstheme="minorHAnsi"/>
          <w:sz w:val="20"/>
          <w:szCs w:val="20"/>
          <w:lang w:bidi="pl-PL"/>
        </w:rPr>
        <w:t>Przetwarzanie Pani/Pana danych osobowych w związku z zawarciem i realizacją umów zawartych przez Administratora z [***] (dalej jako „</w:t>
      </w:r>
      <w:r w:rsidRPr="00CF14DA">
        <w:rPr>
          <w:rFonts w:ascii="Lato" w:eastAsia="Arial" w:hAnsi="Lato" w:cstheme="minorHAnsi"/>
          <w:b/>
          <w:bCs/>
          <w:sz w:val="20"/>
          <w:szCs w:val="20"/>
          <w:lang w:bidi="pl-PL"/>
        </w:rPr>
        <w:t>Kontrahent</w:t>
      </w:r>
      <w:r w:rsidRPr="00CF14DA">
        <w:rPr>
          <w:rFonts w:ascii="Lato" w:eastAsia="Arial" w:hAnsi="Lato" w:cstheme="minorHAnsi"/>
          <w:sz w:val="20"/>
          <w:szCs w:val="20"/>
          <w:lang w:bidi="pl-PL"/>
        </w:rPr>
        <w:t>”) i odbywa się na podstawie i w celu:</w:t>
      </w:r>
    </w:p>
    <w:p w14:paraId="0F168284" w14:textId="77777777" w:rsidR="00CF14DA" w:rsidRPr="00CF14DA" w:rsidRDefault="00CF14DA">
      <w:pPr>
        <w:widowControl w:val="0"/>
        <w:numPr>
          <w:ilvl w:val="0"/>
          <w:numId w:val="34"/>
        </w:numPr>
        <w:spacing w:after="120" w:line="276" w:lineRule="auto"/>
        <w:contextualSpacing/>
        <w:jc w:val="both"/>
        <w:rPr>
          <w:rFonts w:ascii="Lato" w:eastAsia="Arial" w:hAnsi="Lato" w:cstheme="minorHAnsi"/>
          <w:sz w:val="20"/>
          <w:szCs w:val="20"/>
          <w:lang w:bidi="pl-PL"/>
        </w:rPr>
      </w:pPr>
      <w:r w:rsidRPr="00CF14DA">
        <w:rPr>
          <w:rFonts w:ascii="Lato" w:eastAsia="Arial" w:hAnsi="Lato" w:cstheme="minorHAnsi"/>
          <w:sz w:val="20"/>
          <w:szCs w:val="20"/>
          <w:lang w:bidi="pl-PL"/>
        </w:rPr>
        <w:t>Art. 6 ust. 1 lit. c) RODO, tj. przetwarzanie jest niezbędne do wypełnienia obowiązku prawnego ciążącego na Administratorze, tj. zapewnienia zgodności Administratora z mającymi zastosowanie przepisami finansowo-księgowo-podatkowymi; realizacji praw z RODO;</w:t>
      </w:r>
    </w:p>
    <w:p w14:paraId="6D99AF22" w14:textId="77777777" w:rsidR="00CF14DA" w:rsidRPr="00CF14DA" w:rsidRDefault="00CF14DA">
      <w:pPr>
        <w:widowControl w:val="0"/>
        <w:numPr>
          <w:ilvl w:val="0"/>
          <w:numId w:val="34"/>
        </w:numPr>
        <w:spacing w:after="120" w:line="276" w:lineRule="auto"/>
        <w:contextualSpacing/>
        <w:jc w:val="both"/>
        <w:rPr>
          <w:rFonts w:ascii="Lato" w:eastAsia="Arial" w:hAnsi="Lato" w:cstheme="minorHAnsi"/>
          <w:sz w:val="20"/>
          <w:szCs w:val="20"/>
          <w:lang w:bidi="pl-PL"/>
        </w:rPr>
      </w:pPr>
      <w:r w:rsidRPr="00CF14DA">
        <w:rPr>
          <w:rFonts w:ascii="Lato" w:eastAsia="Arial" w:hAnsi="Lato" w:cstheme="minorHAnsi"/>
          <w:sz w:val="20"/>
          <w:szCs w:val="20"/>
          <w:lang w:bidi="pl-PL"/>
        </w:rPr>
        <w:t xml:space="preserve">Art. 6 ust. 1 lit. f) RODO, tj. przetwarzanie jest niezbędne do celów wynikających z prawnie uzasadnionych interesów realizowanych przez Administratora, tj. komunikowania się w sprawie realizacji umów zawartych z Kontrahentem; do ustalenia, dochodzenia i/lub obrony ewentualnych roszczeń; utrzymywania dobrych relacji. </w:t>
      </w:r>
    </w:p>
    <w:p w14:paraId="3BE0997F" w14:textId="77777777" w:rsidR="00CF14DA" w:rsidRPr="00CF14DA" w:rsidRDefault="00CF14DA">
      <w:pPr>
        <w:pStyle w:val="Akapitzlist"/>
        <w:widowControl w:val="0"/>
        <w:numPr>
          <w:ilvl w:val="0"/>
          <w:numId w:val="36"/>
        </w:numPr>
        <w:spacing w:after="120" w:line="276" w:lineRule="auto"/>
        <w:jc w:val="both"/>
        <w:rPr>
          <w:rFonts w:ascii="Lato" w:eastAsia="Arial" w:hAnsi="Lato" w:cstheme="minorHAnsi"/>
          <w:sz w:val="20"/>
          <w:szCs w:val="20"/>
          <w:lang w:bidi="pl-PL"/>
        </w:rPr>
      </w:pPr>
      <w:r w:rsidRPr="00CF14DA">
        <w:rPr>
          <w:rFonts w:ascii="Lato" w:eastAsia="Arial" w:hAnsi="Lato" w:cstheme="minorHAnsi"/>
          <w:sz w:val="20"/>
          <w:szCs w:val="20"/>
          <w:lang w:bidi="pl-PL"/>
        </w:rPr>
        <w:t>Administrator przetwarza następujące kategorie Pani/Pana danych osobowych: imię, nazwisko, numer telefonu, adres e-mail, stanowisko służbowe oraz miejsce pracy.</w:t>
      </w:r>
    </w:p>
    <w:p w14:paraId="326D7794" w14:textId="77777777" w:rsidR="00CF14DA" w:rsidRPr="00CF14DA" w:rsidRDefault="00CF14DA">
      <w:pPr>
        <w:pStyle w:val="Akapitzlist"/>
        <w:widowControl w:val="0"/>
        <w:numPr>
          <w:ilvl w:val="0"/>
          <w:numId w:val="36"/>
        </w:numPr>
        <w:spacing w:after="120" w:line="276" w:lineRule="auto"/>
        <w:jc w:val="both"/>
        <w:rPr>
          <w:rFonts w:ascii="Lato" w:eastAsia="Arial" w:hAnsi="Lato" w:cstheme="minorHAnsi"/>
          <w:sz w:val="20"/>
          <w:szCs w:val="20"/>
          <w:lang w:bidi="pl-PL"/>
        </w:rPr>
      </w:pPr>
      <w:r w:rsidRPr="00CF14DA">
        <w:rPr>
          <w:rFonts w:ascii="Lato" w:eastAsia="Arial" w:hAnsi="Lato" w:cstheme="minorHAnsi"/>
          <w:sz w:val="20"/>
          <w:szCs w:val="20"/>
          <w:lang w:bidi="pl-PL"/>
        </w:rPr>
        <w:t xml:space="preserve">Posiada Pani/Pan prawo do: </w:t>
      </w:r>
    </w:p>
    <w:p w14:paraId="2C912576" w14:textId="77777777" w:rsidR="00CF14DA" w:rsidRPr="00CF14DA" w:rsidRDefault="00CF14DA">
      <w:pPr>
        <w:numPr>
          <w:ilvl w:val="1"/>
          <w:numId w:val="36"/>
        </w:numPr>
        <w:suppressAutoHyphens/>
        <w:spacing w:line="276" w:lineRule="auto"/>
        <w:jc w:val="both"/>
        <w:rPr>
          <w:rFonts w:ascii="Lato" w:hAnsi="Lato" w:cstheme="minorHAnsi"/>
          <w:sz w:val="20"/>
          <w:szCs w:val="20"/>
        </w:rPr>
      </w:pPr>
      <w:r w:rsidRPr="00CF14DA">
        <w:rPr>
          <w:rFonts w:ascii="Lato" w:hAnsi="Lato" w:cstheme="minorHAnsi"/>
          <w:sz w:val="20"/>
          <w:szCs w:val="20"/>
        </w:rPr>
        <w:t xml:space="preserve">dostępu do treści swoich danych, w tym żądania kopii danych, </w:t>
      </w:r>
    </w:p>
    <w:p w14:paraId="5756D849" w14:textId="77777777" w:rsidR="00CF14DA" w:rsidRPr="00CF14DA" w:rsidRDefault="00CF14DA">
      <w:pPr>
        <w:numPr>
          <w:ilvl w:val="1"/>
          <w:numId w:val="36"/>
        </w:numPr>
        <w:suppressAutoHyphens/>
        <w:spacing w:line="276" w:lineRule="auto"/>
        <w:jc w:val="both"/>
        <w:rPr>
          <w:rFonts w:ascii="Lato" w:hAnsi="Lato" w:cstheme="minorHAnsi"/>
          <w:sz w:val="20"/>
          <w:szCs w:val="20"/>
        </w:rPr>
      </w:pPr>
      <w:r w:rsidRPr="00CF14DA">
        <w:rPr>
          <w:rFonts w:ascii="Lato" w:hAnsi="Lato" w:cstheme="minorHAnsi"/>
          <w:sz w:val="20"/>
          <w:szCs w:val="20"/>
        </w:rPr>
        <w:t>sprostowania nieprawidłowych danych oraz żądania uzupełnienia niekompletnych danych,</w:t>
      </w:r>
    </w:p>
    <w:p w14:paraId="39B4601B" w14:textId="77777777" w:rsidR="00CF14DA" w:rsidRPr="00CF14DA" w:rsidRDefault="00CF14DA">
      <w:pPr>
        <w:numPr>
          <w:ilvl w:val="1"/>
          <w:numId w:val="36"/>
        </w:numPr>
        <w:suppressAutoHyphens/>
        <w:spacing w:line="276" w:lineRule="auto"/>
        <w:jc w:val="both"/>
        <w:rPr>
          <w:rFonts w:ascii="Lato" w:hAnsi="Lato" w:cstheme="minorHAnsi"/>
          <w:sz w:val="20"/>
          <w:szCs w:val="20"/>
        </w:rPr>
      </w:pPr>
      <w:r w:rsidRPr="00CF14DA">
        <w:rPr>
          <w:rFonts w:ascii="Lato" w:hAnsi="Lato" w:cstheme="minorHAnsi"/>
          <w:sz w:val="20"/>
          <w:szCs w:val="20"/>
        </w:rPr>
        <w:t xml:space="preserve"> usunięcia danych („prawo do bycia zapomnianym”), jeśli zachodzi jedna z następujących okoliczności: </w:t>
      </w:r>
    </w:p>
    <w:p w14:paraId="57D7C1C0" w14:textId="77777777" w:rsidR="00CF14DA" w:rsidRPr="00CF14DA" w:rsidRDefault="00CF14DA">
      <w:pPr>
        <w:numPr>
          <w:ilvl w:val="2"/>
          <w:numId w:val="36"/>
        </w:numPr>
        <w:suppressAutoHyphens/>
        <w:spacing w:line="276" w:lineRule="auto"/>
        <w:jc w:val="both"/>
        <w:rPr>
          <w:rFonts w:ascii="Lato" w:hAnsi="Lato" w:cstheme="minorHAnsi"/>
          <w:sz w:val="20"/>
          <w:szCs w:val="20"/>
        </w:rPr>
      </w:pPr>
      <w:r w:rsidRPr="00CF14DA">
        <w:rPr>
          <w:rFonts w:ascii="Lato" w:hAnsi="Lato" w:cstheme="minorHAnsi"/>
          <w:sz w:val="20"/>
          <w:szCs w:val="20"/>
        </w:rPr>
        <w:t xml:space="preserve">dane osobowe nie są już niezbędne do celów, w których zostały zebrane lub w inny sposób przetwarzane; </w:t>
      </w:r>
    </w:p>
    <w:p w14:paraId="0B30C9B4" w14:textId="77777777" w:rsidR="00CF14DA" w:rsidRPr="00CF14DA" w:rsidRDefault="00CF14DA">
      <w:pPr>
        <w:numPr>
          <w:ilvl w:val="2"/>
          <w:numId w:val="36"/>
        </w:numPr>
        <w:suppressAutoHyphens/>
        <w:spacing w:line="276" w:lineRule="auto"/>
        <w:jc w:val="both"/>
        <w:rPr>
          <w:rFonts w:ascii="Lato" w:hAnsi="Lato" w:cstheme="minorHAnsi"/>
          <w:sz w:val="20"/>
          <w:szCs w:val="20"/>
        </w:rPr>
      </w:pPr>
      <w:r w:rsidRPr="00CF14DA">
        <w:rPr>
          <w:rFonts w:ascii="Lato" w:hAnsi="Lato" w:cstheme="minorHAnsi"/>
          <w:sz w:val="20"/>
          <w:szCs w:val="20"/>
        </w:rPr>
        <w:t xml:space="preserve">osoba, której dane dotyczą, wnosi sprzeciw na mocy art. 21 ust. 1 (w związku z przetwarzaniem danych na podstawie zadania realizowanego w interesie publicznym lub w ramach sprawowania władzy publicznej przez Administratora albo uzasadnionym interesie Administratora lub osoby trzeciej) i nie występują nadrzędne prawnie uzasadnione podstawy przetwarzania lub osoba, której dane dotyczą, wnosi sprzeciw na mocy art. 21 ust. 2 wobec przetwarzania (w związku z przetwarzaniem danych na potrzeby marketingu bezpośredniego); </w:t>
      </w:r>
    </w:p>
    <w:p w14:paraId="69B6C7E5" w14:textId="77777777" w:rsidR="00CF14DA" w:rsidRPr="00CF14DA" w:rsidRDefault="00CF14DA">
      <w:pPr>
        <w:numPr>
          <w:ilvl w:val="2"/>
          <w:numId w:val="36"/>
        </w:numPr>
        <w:suppressAutoHyphens/>
        <w:spacing w:line="276" w:lineRule="auto"/>
        <w:jc w:val="both"/>
        <w:rPr>
          <w:rFonts w:ascii="Lato" w:hAnsi="Lato" w:cstheme="minorHAnsi"/>
          <w:sz w:val="20"/>
          <w:szCs w:val="20"/>
        </w:rPr>
      </w:pPr>
      <w:r w:rsidRPr="00CF14DA">
        <w:rPr>
          <w:rFonts w:ascii="Lato" w:hAnsi="Lato" w:cstheme="minorHAnsi"/>
          <w:sz w:val="20"/>
          <w:szCs w:val="20"/>
        </w:rPr>
        <w:t xml:space="preserve">dane osobowe były przetwarzane niezgodnie z prawem; </w:t>
      </w:r>
    </w:p>
    <w:p w14:paraId="241F7D4D" w14:textId="77777777" w:rsidR="00CF14DA" w:rsidRPr="00CF14DA" w:rsidRDefault="00CF14DA">
      <w:pPr>
        <w:numPr>
          <w:ilvl w:val="2"/>
          <w:numId w:val="36"/>
        </w:numPr>
        <w:suppressAutoHyphens/>
        <w:spacing w:line="276" w:lineRule="auto"/>
        <w:jc w:val="both"/>
        <w:rPr>
          <w:rFonts w:ascii="Lato" w:hAnsi="Lato" w:cstheme="minorHAnsi"/>
          <w:sz w:val="20"/>
          <w:szCs w:val="20"/>
        </w:rPr>
      </w:pPr>
      <w:r w:rsidRPr="00CF14DA">
        <w:rPr>
          <w:rFonts w:ascii="Lato" w:hAnsi="Lato" w:cstheme="minorHAnsi"/>
          <w:sz w:val="20"/>
          <w:szCs w:val="20"/>
        </w:rPr>
        <w:lastRenderedPageBreak/>
        <w:t xml:space="preserve">dane osobowe muszą zostać usunięte w celu wywiązania się z obowiązku prawnego przewidzianego w prawie Unii lub prawie państwa członkowskiego, któremu podlega Administrator; </w:t>
      </w:r>
    </w:p>
    <w:p w14:paraId="6716B608" w14:textId="77777777" w:rsidR="00CF14DA" w:rsidRPr="00CF14DA" w:rsidRDefault="00CF14DA">
      <w:pPr>
        <w:numPr>
          <w:ilvl w:val="1"/>
          <w:numId w:val="36"/>
        </w:numPr>
        <w:suppressAutoHyphens/>
        <w:spacing w:line="276" w:lineRule="auto"/>
        <w:jc w:val="both"/>
        <w:rPr>
          <w:rFonts w:ascii="Lato" w:hAnsi="Lato" w:cstheme="minorHAnsi"/>
          <w:sz w:val="20"/>
          <w:szCs w:val="20"/>
        </w:rPr>
      </w:pPr>
      <w:r w:rsidRPr="00CF14DA">
        <w:rPr>
          <w:rFonts w:ascii="Lato" w:hAnsi="Lato" w:cstheme="minorHAnsi"/>
          <w:sz w:val="20"/>
          <w:szCs w:val="20"/>
        </w:rPr>
        <w:t xml:space="preserve">ograniczenia przetwarzania, w następujących przypadkach: </w:t>
      </w:r>
    </w:p>
    <w:p w14:paraId="6D52408C" w14:textId="77777777" w:rsidR="00CF14DA" w:rsidRPr="00CF14DA" w:rsidRDefault="00CF14DA">
      <w:pPr>
        <w:numPr>
          <w:ilvl w:val="2"/>
          <w:numId w:val="36"/>
        </w:numPr>
        <w:suppressAutoHyphens/>
        <w:spacing w:line="276" w:lineRule="auto"/>
        <w:jc w:val="both"/>
        <w:rPr>
          <w:rFonts w:ascii="Lato" w:hAnsi="Lato" w:cstheme="minorHAnsi"/>
          <w:sz w:val="20"/>
          <w:szCs w:val="20"/>
        </w:rPr>
      </w:pPr>
      <w:r w:rsidRPr="00CF14DA">
        <w:rPr>
          <w:rFonts w:ascii="Lato" w:hAnsi="Lato" w:cstheme="minorHAnsi"/>
          <w:sz w:val="20"/>
          <w:szCs w:val="20"/>
        </w:rPr>
        <w:t xml:space="preserve">osoba, której dane dotyczą, kwestionuje prawidłowość danych osobowych – na okres pozwalający Administratorowi sprawdzić prawidłowość tych danych; </w:t>
      </w:r>
    </w:p>
    <w:p w14:paraId="07832D6E" w14:textId="77777777" w:rsidR="00CF14DA" w:rsidRPr="00CF14DA" w:rsidRDefault="00CF14DA">
      <w:pPr>
        <w:numPr>
          <w:ilvl w:val="2"/>
          <w:numId w:val="36"/>
        </w:numPr>
        <w:suppressAutoHyphens/>
        <w:spacing w:line="276" w:lineRule="auto"/>
        <w:jc w:val="both"/>
        <w:rPr>
          <w:rFonts w:ascii="Lato" w:hAnsi="Lato" w:cstheme="minorHAnsi"/>
          <w:sz w:val="20"/>
          <w:szCs w:val="20"/>
        </w:rPr>
      </w:pPr>
      <w:r w:rsidRPr="00CF14DA">
        <w:rPr>
          <w:rFonts w:ascii="Lato" w:hAnsi="Lato" w:cstheme="minorHAnsi"/>
          <w:sz w:val="20"/>
          <w:szCs w:val="20"/>
        </w:rPr>
        <w:t>przetwarzanie jest niezgodne z prawem, a osoba, której dane dotyczą, sprzeciwia się usunięciu danych osobowych, żądając w zamian ograniczenia ich wykorzystywania;</w:t>
      </w:r>
    </w:p>
    <w:p w14:paraId="4E727E19" w14:textId="77777777" w:rsidR="00CF14DA" w:rsidRPr="00CF14DA" w:rsidRDefault="00CF14DA">
      <w:pPr>
        <w:numPr>
          <w:ilvl w:val="2"/>
          <w:numId w:val="36"/>
        </w:numPr>
        <w:suppressAutoHyphens/>
        <w:spacing w:line="276" w:lineRule="auto"/>
        <w:jc w:val="both"/>
        <w:rPr>
          <w:rFonts w:ascii="Lato" w:hAnsi="Lato" w:cstheme="minorHAnsi"/>
          <w:sz w:val="20"/>
          <w:szCs w:val="20"/>
        </w:rPr>
      </w:pPr>
      <w:r w:rsidRPr="00CF14DA">
        <w:rPr>
          <w:rFonts w:ascii="Lato" w:hAnsi="Lato" w:cstheme="minorHAnsi"/>
          <w:sz w:val="20"/>
          <w:szCs w:val="20"/>
        </w:rPr>
        <w:t xml:space="preserve">Administrator nie potrzebuje już danych osobowych do celów przetwarzania, ale są one potrzebne osobie, której dane dotyczą, do ustalenia, dochodzenia lub obrony roszczeń; </w:t>
      </w:r>
    </w:p>
    <w:p w14:paraId="195C5436" w14:textId="77777777" w:rsidR="00CF14DA" w:rsidRPr="00CF14DA" w:rsidRDefault="00CF14DA">
      <w:pPr>
        <w:numPr>
          <w:ilvl w:val="2"/>
          <w:numId w:val="36"/>
        </w:numPr>
        <w:suppressAutoHyphens/>
        <w:spacing w:line="276" w:lineRule="auto"/>
        <w:jc w:val="both"/>
        <w:rPr>
          <w:rFonts w:ascii="Lato" w:hAnsi="Lato" w:cstheme="minorHAnsi"/>
          <w:sz w:val="20"/>
          <w:szCs w:val="20"/>
        </w:rPr>
      </w:pPr>
      <w:r w:rsidRPr="00CF14DA">
        <w:rPr>
          <w:rFonts w:ascii="Lato" w:hAnsi="Lato" w:cstheme="minorHAnsi"/>
          <w:sz w:val="20"/>
          <w:szCs w:val="20"/>
        </w:rPr>
        <w:t>osoba, której dane dotyczą, wniosła sprzeciw na mocy art. 21 ust. 1 (w związku z przetwarzaniem danych na podstawie zadania realizowanego w interesie publicznym lub w ramach sprawowania władzy publicznej przez Administratora albo uzasadnionym interesie Administratora lub osoby trzeciej) wobec przetwarzania – do czasu stwierdzenia, czy prawnie uzasadnione podstawy po stronie Administratora są nadrzędne wobec podstaw sprzeciwu osoby, której dane dotyczą.</w:t>
      </w:r>
    </w:p>
    <w:p w14:paraId="061747E7" w14:textId="77777777" w:rsidR="00CF14DA" w:rsidRPr="00CF14DA" w:rsidRDefault="00CF14DA" w:rsidP="00CF14DA">
      <w:pPr>
        <w:widowControl w:val="0"/>
        <w:spacing w:after="120" w:line="276" w:lineRule="auto"/>
        <w:ind w:left="709"/>
        <w:contextualSpacing/>
        <w:jc w:val="both"/>
        <w:rPr>
          <w:rFonts w:ascii="Lato" w:eastAsia="Arial" w:hAnsi="Lato" w:cstheme="minorHAnsi"/>
          <w:sz w:val="20"/>
          <w:szCs w:val="20"/>
          <w:lang w:bidi="pl-PL"/>
        </w:rPr>
      </w:pPr>
      <w:r w:rsidRPr="00CF14DA">
        <w:rPr>
          <w:rFonts w:ascii="Lato" w:eastAsia="Arial" w:hAnsi="Lato" w:cstheme="minorHAnsi"/>
          <w:sz w:val="20"/>
          <w:szCs w:val="20"/>
          <w:lang w:bidi="pl-PL"/>
        </w:rPr>
        <w:t>Realizacji uprawnień można dokonać m. in. wysyłając żądanie pod adres Inspektora Ochrony Danych (podany w pkt. 2 powyżej , a także w drodze korespondencji pisemnej, lub osobiście w siedzibie Administratora.</w:t>
      </w:r>
    </w:p>
    <w:p w14:paraId="462E29CE" w14:textId="77777777" w:rsidR="00CF14DA" w:rsidRPr="00CF14DA" w:rsidRDefault="00CF14DA">
      <w:pPr>
        <w:pStyle w:val="Akapitzlist"/>
        <w:widowControl w:val="0"/>
        <w:numPr>
          <w:ilvl w:val="0"/>
          <w:numId w:val="36"/>
        </w:numPr>
        <w:spacing w:after="120" w:line="276" w:lineRule="auto"/>
        <w:jc w:val="both"/>
        <w:rPr>
          <w:rFonts w:ascii="Lato" w:eastAsia="Arial" w:hAnsi="Lato" w:cstheme="minorHAnsi"/>
          <w:sz w:val="20"/>
          <w:szCs w:val="20"/>
          <w:lang w:bidi="pl-PL"/>
        </w:rPr>
      </w:pPr>
      <w:r w:rsidRPr="00CF14DA">
        <w:rPr>
          <w:rFonts w:ascii="Lato" w:eastAsia="Arial" w:hAnsi="Lato" w:cstheme="minorHAnsi"/>
          <w:sz w:val="20"/>
          <w:szCs w:val="20"/>
          <w:lang w:bidi="pl-PL"/>
        </w:rPr>
        <w:t>W przypadku zajścia szczególnej Pani/Pana sytuacji przysługuje Pani/Panu prawo do złożenia sprzeciwu w zakresie przetwarzania danych osobowych, gdy podstawą przetwarzania danych jest prawnie uzasadniony interes realizowany przez Administratora, przy czym prawo sprzeciwu nie będzie mogło być wykonane w przypadku istnienia ważnych prawnie uzasadnionych podstaw do przetwarzania, nadrzędnych wobec Pani/Pana Interesów, praw i wolności, w szczególności ustalenia, dochodzenia lub obrony roszczeń. Realizacji prawa do sprzeciwu możną dokonać m.in. wysyłając żądanie pod adres Inspektora Ochrony Danych (podany w pkt. 2 powyżej) lub  pod adres:</w:t>
      </w:r>
      <w:r w:rsidRPr="00CF14DA">
        <w:rPr>
          <w:rFonts w:ascii="Lato" w:eastAsia="Calibri" w:hAnsi="Lato" w:cstheme="minorHAnsi"/>
          <w:sz w:val="20"/>
          <w:szCs w:val="20"/>
        </w:rPr>
        <w:t xml:space="preserve"> </w:t>
      </w:r>
      <w:r w:rsidRPr="00CF14DA">
        <w:rPr>
          <w:rFonts w:ascii="Lato" w:hAnsi="Lato" w:cstheme="minorHAnsi"/>
          <w:color w:val="000000" w:themeColor="text1"/>
          <w:spacing w:val="5"/>
          <w:sz w:val="20"/>
          <w:szCs w:val="20"/>
        </w:rPr>
        <w:t>Polski Holding Hotelowy Sp. z o.o. , ul. Komitetu Obrony Robotników 39G, 02-148 Warszawa,</w:t>
      </w:r>
      <w:r w:rsidRPr="00CF14DA">
        <w:rPr>
          <w:rFonts w:ascii="Lato" w:eastAsia="Arial" w:hAnsi="Lato" w:cstheme="minorHAnsi"/>
          <w:sz w:val="20"/>
          <w:szCs w:val="20"/>
          <w:lang w:bidi="pl-PL"/>
        </w:rPr>
        <w:t xml:space="preserve"> a także składając je osobiście w siedzibie Administratora.</w:t>
      </w:r>
    </w:p>
    <w:p w14:paraId="7406A936" w14:textId="77777777" w:rsidR="00CF14DA" w:rsidRPr="00CF14DA" w:rsidRDefault="00CF14DA">
      <w:pPr>
        <w:widowControl w:val="0"/>
        <w:numPr>
          <w:ilvl w:val="0"/>
          <w:numId w:val="36"/>
        </w:numPr>
        <w:spacing w:after="120" w:line="276" w:lineRule="auto"/>
        <w:contextualSpacing/>
        <w:jc w:val="both"/>
        <w:rPr>
          <w:rFonts w:ascii="Lato" w:eastAsia="Arial" w:hAnsi="Lato" w:cstheme="minorHAnsi"/>
          <w:sz w:val="20"/>
          <w:szCs w:val="20"/>
          <w:lang w:bidi="pl-PL"/>
        </w:rPr>
      </w:pPr>
      <w:r w:rsidRPr="00CF14DA">
        <w:rPr>
          <w:rFonts w:ascii="Lato" w:eastAsia="Arial" w:hAnsi="Lato" w:cstheme="minorHAnsi"/>
          <w:sz w:val="20"/>
          <w:szCs w:val="20"/>
          <w:lang w:bidi="pl-PL"/>
        </w:rPr>
        <w:t>Przysługuje Pani/Panu prawo do wniesienia skargi do Prezesa Urzędu Ochrony Danych Osobowych (ul. Stawki 2, 00-193 Warszawa), gdy uzna Pani/Pan, iż przetwarzanie danych osobowych  narusza przepisy RODO lub inne przepisy prawa.</w:t>
      </w:r>
    </w:p>
    <w:p w14:paraId="3E96739B" w14:textId="77777777" w:rsidR="00CF14DA" w:rsidRPr="00CF14DA" w:rsidRDefault="00CF14DA">
      <w:pPr>
        <w:widowControl w:val="0"/>
        <w:numPr>
          <w:ilvl w:val="0"/>
          <w:numId w:val="36"/>
        </w:numPr>
        <w:spacing w:after="120" w:line="276" w:lineRule="auto"/>
        <w:contextualSpacing/>
        <w:jc w:val="both"/>
        <w:rPr>
          <w:rFonts w:ascii="Lato" w:eastAsia="Arial" w:hAnsi="Lato" w:cstheme="minorHAnsi"/>
          <w:sz w:val="20"/>
          <w:szCs w:val="20"/>
          <w:lang w:bidi="pl-PL"/>
        </w:rPr>
      </w:pPr>
      <w:r w:rsidRPr="00CF14DA">
        <w:rPr>
          <w:rFonts w:ascii="Lato" w:eastAsia="Arial" w:hAnsi="Lato" w:cstheme="minorHAnsi"/>
          <w:sz w:val="20"/>
          <w:szCs w:val="20"/>
          <w:lang w:bidi="pl-PL"/>
        </w:rPr>
        <w:t>Pani/Pana dane osobowe mogą być przekazywane następującym kategoriom odbiorców:</w:t>
      </w:r>
    </w:p>
    <w:p w14:paraId="2CDDC5DF" w14:textId="77777777" w:rsidR="00CF14DA" w:rsidRPr="00CF14DA" w:rsidRDefault="00CF14DA">
      <w:pPr>
        <w:widowControl w:val="0"/>
        <w:numPr>
          <w:ilvl w:val="0"/>
          <w:numId w:val="35"/>
        </w:numPr>
        <w:spacing w:after="120" w:line="276" w:lineRule="auto"/>
        <w:contextualSpacing/>
        <w:jc w:val="both"/>
        <w:rPr>
          <w:rFonts w:ascii="Lato" w:eastAsia="Arial" w:hAnsi="Lato" w:cstheme="minorHAnsi"/>
          <w:sz w:val="20"/>
          <w:szCs w:val="20"/>
          <w:lang w:bidi="pl-PL"/>
        </w:rPr>
      </w:pPr>
      <w:r w:rsidRPr="00CF14DA">
        <w:rPr>
          <w:rFonts w:ascii="Lato" w:eastAsia="Arial" w:hAnsi="Lato" w:cstheme="minorHAnsi"/>
          <w:sz w:val="20"/>
          <w:szCs w:val="20"/>
          <w:lang w:bidi="pl-PL"/>
        </w:rPr>
        <w:t>osobom upoważnionym przez Administratora, pracownikom i współpracownikom, członkom organów Administratora, którzy muszą mieć dostęp do danych osobowych w celu wykonywania swoich obowiązków,</w:t>
      </w:r>
    </w:p>
    <w:p w14:paraId="52FCB734" w14:textId="77777777" w:rsidR="00CF14DA" w:rsidRPr="00CF14DA" w:rsidRDefault="00CF14DA">
      <w:pPr>
        <w:widowControl w:val="0"/>
        <w:numPr>
          <w:ilvl w:val="0"/>
          <w:numId w:val="35"/>
        </w:numPr>
        <w:spacing w:after="120" w:line="276" w:lineRule="auto"/>
        <w:contextualSpacing/>
        <w:jc w:val="both"/>
        <w:rPr>
          <w:rFonts w:ascii="Lato" w:eastAsia="Arial" w:hAnsi="Lato" w:cstheme="minorHAnsi"/>
          <w:sz w:val="20"/>
          <w:szCs w:val="20"/>
          <w:lang w:bidi="pl-PL"/>
        </w:rPr>
      </w:pPr>
      <w:r w:rsidRPr="00CF14DA">
        <w:rPr>
          <w:rFonts w:ascii="Lato" w:eastAsia="Arial" w:hAnsi="Lato" w:cstheme="minorHAnsi"/>
          <w:sz w:val="20"/>
          <w:szCs w:val="20"/>
          <w:lang w:bidi="pl-PL"/>
        </w:rPr>
        <w:t>dostawcom usług, w tym zaopatrującym Administratora w rozwiązania techniczne oraz organizacyjne umożliwiające zarządzanie organizacja Administratora (w szczególności dostawcom usług teleinformatycznych, pocztowych, spedycyjnych, prawnych, księgowych, audytowych, bezpieczeństwa i przechowywania danych podatkowo – księgowych) - na podstawie stosownych umów o powierzenie przetwarzania danych,</w:t>
      </w:r>
    </w:p>
    <w:p w14:paraId="440D32C3" w14:textId="77777777" w:rsidR="00CF14DA" w:rsidRPr="00CF14DA" w:rsidRDefault="00CF14DA">
      <w:pPr>
        <w:widowControl w:val="0"/>
        <w:numPr>
          <w:ilvl w:val="0"/>
          <w:numId w:val="35"/>
        </w:numPr>
        <w:spacing w:after="120" w:line="276" w:lineRule="auto"/>
        <w:contextualSpacing/>
        <w:jc w:val="both"/>
        <w:rPr>
          <w:rFonts w:ascii="Lato" w:eastAsia="Arial" w:hAnsi="Lato" w:cstheme="minorHAnsi"/>
          <w:sz w:val="20"/>
          <w:szCs w:val="20"/>
          <w:lang w:bidi="pl-PL"/>
        </w:rPr>
      </w:pPr>
      <w:r w:rsidRPr="00CF14DA">
        <w:rPr>
          <w:rFonts w:ascii="Lato" w:eastAsia="Arial" w:hAnsi="Lato" w:cstheme="minorHAnsi"/>
          <w:sz w:val="20"/>
          <w:szCs w:val="20"/>
          <w:lang w:bidi="pl-PL"/>
        </w:rPr>
        <w:t>podmiotom uprawnionym na podstawie przepisów prawa.</w:t>
      </w:r>
    </w:p>
    <w:p w14:paraId="496139C2" w14:textId="77777777" w:rsidR="00CF14DA" w:rsidRPr="00CF14DA" w:rsidRDefault="00CF14DA" w:rsidP="00CF14DA">
      <w:pPr>
        <w:widowControl w:val="0"/>
        <w:spacing w:after="120" w:line="276" w:lineRule="auto"/>
        <w:ind w:left="1440"/>
        <w:contextualSpacing/>
        <w:jc w:val="both"/>
        <w:rPr>
          <w:rFonts w:ascii="Lato" w:eastAsia="Arial" w:hAnsi="Lato" w:cstheme="minorHAnsi"/>
          <w:sz w:val="20"/>
          <w:szCs w:val="20"/>
          <w:lang w:bidi="pl-PL"/>
        </w:rPr>
      </w:pPr>
    </w:p>
    <w:p w14:paraId="31F195ED" w14:textId="77777777" w:rsidR="00CF14DA" w:rsidRPr="00CF14DA" w:rsidRDefault="00CF14DA">
      <w:pPr>
        <w:widowControl w:val="0"/>
        <w:numPr>
          <w:ilvl w:val="0"/>
          <w:numId w:val="36"/>
        </w:numPr>
        <w:spacing w:after="120" w:line="276" w:lineRule="auto"/>
        <w:contextualSpacing/>
        <w:jc w:val="both"/>
        <w:rPr>
          <w:rFonts w:ascii="Lato" w:eastAsia="Arial" w:hAnsi="Lato" w:cstheme="minorHAnsi"/>
          <w:sz w:val="20"/>
          <w:szCs w:val="20"/>
          <w:lang w:bidi="pl-PL"/>
        </w:rPr>
      </w:pPr>
      <w:r w:rsidRPr="00CF14DA">
        <w:rPr>
          <w:rFonts w:ascii="Lato" w:eastAsia="Arial" w:hAnsi="Lato" w:cstheme="minorHAnsi"/>
          <w:sz w:val="20"/>
          <w:szCs w:val="20"/>
          <w:lang w:bidi="pl-PL"/>
        </w:rPr>
        <w:t xml:space="preserve">Pana/Pani dane osobowe będą przechowywane: </w:t>
      </w:r>
    </w:p>
    <w:p w14:paraId="1C1185C2" w14:textId="77777777" w:rsidR="00CF14DA" w:rsidRPr="00CF14DA" w:rsidRDefault="00CF14DA">
      <w:pPr>
        <w:numPr>
          <w:ilvl w:val="1"/>
          <w:numId w:val="36"/>
        </w:numPr>
        <w:suppressAutoHyphens/>
        <w:spacing w:line="360" w:lineRule="auto"/>
        <w:jc w:val="both"/>
        <w:rPr>
          <w:rFonts w:ascii="Lato" w:hAnsi="Lato" w:cstheme="minorHAnsi"/>
          <w:sz w:val="20"/>
          <w:szCs w:val="20"/>
        </w:rPr>
      </w:pPr>
      <w:r w:rsidRPr="00CF14DA">
        <w:rPr>
          <w:rFonts w:ascii="Lato" w:hAnsi="Lato" w:cstheme="minorHAnsi"/>
          <w:sz w:val="20"/>
          <w:szCs w:val="20"/>
        </w:rPr>
        <w:t xml:space="preserve">dla celów wykonania umów, o których mowa w pkt. 3 powyżej – </w:t>
      </w:r>
      <w:r w:rsidRPr="00CF14DA">
        <w:rPr>
          <w:rFonts w:ascii="Lato" w:eastAsia="Arial" w:hAnsi="Lato" w:cstheme="minorHAnsi"/>
          <w:sz w:val="20"/>
          <w:szCs w:val="20"/>
          <w:lang w:bidi="pl-PL"/>
        </w:rPr>
        <w:t>do czasu realizacji umów zawartych z Kontrahentem</w:t>
      </w:r>
    </w:p>
    <w:p w14:paraId="67452317" w14:textId="77777777" w:rsidR="00CF14DA" w:rsidRPr="00CF14DA" w:rsidRDefault="00CF14DA">
      <w:pPr>
        <w:widowControl w:val="0"/>
        <w:numPr>
          <w:ilvl w:val="1"/>
          <w:numId w:val="36"/>
        </w:numPr>
        <w:spacing w:after="120" w:line="276" w:lineRule="auto"/>
        <w:contextualSpacing/>
        <w:jc w:val="both"/>
        <w:rPr>
          <w:rFonts w:ascii="Lato" w:eastAsia="Arial" w:hAnsi="Lato" w:cstheme="minorHAnsi"/>
          <w:sz w:val="20"/>
          <w:szCs w:val="20"/>
          <w:lang w:bidi="pl-PL"/>
        </w:rPr>
      </w:pPr>
      <w:r w:rsidRPr="00CF14DA">
        <w:rPr>
          <w:rFonts w:ascii="Lato" w:hAnsi="Lato" w:cstheme="minorHAnsi"/>
          <w:sz w:val="20"/>
          <w:szCs w:val="20"/>
        </w:rPr>
        <w:t>dla celów ewentualnego ustalenia, dochodzenia i obrony roszczeń - przez okres wskazany w przepisach prawa dla przedawnienia się poszczególnego rodzaju roszczeń</w:t>
      </w:r>
      <w:r w:rsidRPr="00CF14DA" w:rsidDel="00D05B4B">
        <w:rPr>
          <w:rFonts w:ascii="Lato" w:hAnsi="Lato" w:cstheme="minorHAnsi"/>
          <w:sz w:val="20"/>
          <w:szCs w:val="20"/>
        </w:rPr>
        <w:t xml:space="preserve"> </w:t>
      </w:r>
      <w:r w:rsidRPr="00CF14DA">
        <w:rPr>
          <w:rFonts w:ascii="Lato" w:eastAsia="Arial" w:hAnsi="Lato" w:cstheme="minorHAnsi"/>
          <w:sz w:val="20"/>
          <w:szCs w:val="20"/>
          <w:lang w:bidi="pl-PL"/>
        </w:rPr>
        <w:t xml:space="preserve">; </w:t>
      </w:r>
    </w:p>
    <w:p w14:paraId="62600B5C" w14:textId="77777777" w:rsidR="00CF14DA" w:rsidRPr="00CF14DA" w:rsidRDefault="00CF14DA">
      <w:pPr>
        <w:widowControl w:val="0"/>
        <w:numPr>
          <w:ilvl w:val="1"/>
          <w:numId w:val="36"/>
        </w:numPr>
        <w:spacing w:after="120" w:line="276" w:lineRule="auto"/>
        <w:contextualSpacing/>
        <w:jc w:val="both"/>
        <w:rPr>
          <w:rFonts w:ascii="Lato" w:eastAsia="Arial" w:hAnsi="Lato" w:cstheme="minorHAnsi"/>
          <w:sz w:val="20"/>
          <w:szCs w:val="20"/>
          <w:lang w:bidi="pl-PL"/>
        </w:rPr>
      </w:pPr>
      <w:r w:rsidRPr="00CF14DA">
        <w:rPr>
          <w:rFonts w:ascii="Lato" w:eastAsia="Arial" w:hAnsi="Lato" w:cstheme="minorHAnsi"/>
          <w:sz w:val="20"/>
          <w:szCs w:val="20"/>
          <w:lang w:bidi="pl-PL"/>
        </w:rPr>
        <w:lastRenderedPageBreak/>
        <w:t xml:space="preserve">dla celów związanych z wykonaniem obowiązków prawnych - przez czas wymagany przez obowiązujące przepisy prawa lub do czasu wykonania tych obowiązków, nie dłużej niż przez czas w jakim Administrator może ponieść konsekwencje prawne niewykonania obowiązku, </w:t>
      </w:r>
    </w:p>
    <w:p w14:paraId="19A0B8BE" w14:textId="77777777" w:rsidR="00CF14DA" w:rsidRPr="00CF14DA" w:rsidRDefault="00CF14DA">
      <w:pPr>
        <w:widowControl w:val="0"/>
        <w:numPr>
          <w:ilvl w:val="0"/>
          <w:numId w:val="36"/>
        </w:numPr>
        <w:spacing w:after="120" w:line="276" w:lineRule="auto"/>
        <w:contextualSpacing/>
        <w:jc w:val="both"/>
        <w:rPr>
          <w:rFonts w:ascii="Lato" w:eastAsia="Arial" w:hAnsi="Lato" w:cstheme="minorHAnsi"/>
          <w:sz w:val="20"/>
          <w:szCs w:val="20"/>
          <w:lang w:bidi="pl-PL"/>
        </w:rPr>
      </w:pPr>
      <w:r w:rsidRPr="00CF14DA">
        <w:rPr>
          <w:rFonts w:ascii="Lato" w:eastAsia="Arial" w:hAnsi="Lato" w:cstheme="minorHAnsi"/>
          <w:sz w:val="20"/>
          <w:szCs w:val="20"/>
          <w:lang w:bidi="pl-PL"/>
        </w:rPr>
        <w:t xml:space="preserve">Podanie przez Panią/Pana danych osobowych jest dobrowolne, lecz jest niezbędne do realizacji zawartej z Kontrahentem umowy, a ich niepodanie danych uniemożliwi nam kontakt z Kontrahentem. </w:t>
      </w:r>
    </w:p>
    <w:p w14:paraId="45DC0F37" w14:textId="77777777" w:rsidR="00CF14DA" w:rsidRPr="00CF14DA" w:rsidRDefault="00CF14DA">
      <w:pPr>
        <w:widowControl w:val="0"/>
        <w:numPr>
          <w:ilvl w:val="0"/>
          <w:numId w:val="36"/>
        </w:numPr>
        <w:spacing w:after="120" w:line="276" w:lineRule="auto"/>
        <w:contextualSpacing/>
        <w:jc w:val="both"/>
        <w:rPr>
          <w:rFonts w:ascii="Lato" w:eastAsia="Arial" w:hAnsi="Lato" w:cstheme="minorHAnsi"/>
          <w:sz w:val="20"/>
          <w:szCs w:val="20"/>
          <w:lang w:bidi="pl-PL"/>
        </w:rPr>
      </w:pPr>
      <w:r w:rsidRPr="00CF14DA">
        <w:rPr>
          <w:rFonts w:ascii="Lato" w:eastAsia="Arial" w:hAnsi="Lato" w:cstheme="minorHAnsi"/>
          <w:sz w:val="20"/>
          <w:szCs w:val="20"/>
          <w:lang w:bidi="pl-PL"/>
        </w:rPr>
        <w:t>Pani/Pana dane osobowe nie będą przekazywane do państw trzecich (poza obszar EOG) ani organizacji międzynarodowej.</w:t>
      </w:r>
    </w:p>
    <w:p w14:paraId="264081AE" w14:textId="77777777" w:rsidR="00CF14DA" w:rsidRPr="00CF14DA" w:rsidRDefault="00CF14DA">
      <w:pPr>
        <w:widowControl w:val="0"/>
        <w:numPr>
          <w:ilvl w:val="0"/>
          <w:numId w:val="36"/>
        </w:numPr>
        <w:spacing w:after="120" w:line="276" w:lineRule="auto"/>
        <w:contextualSpacing/>
        <w:jc w:val="both"/>
        <w:rPr>
          <w:rFonts w:ascii="Lato" w:eastAsia="Arial" w:hAnsi="Lato" w:cstheme="minorHAnsi"/>
          <w:sz w:val="20"/>
          <w:szCs w:val="20"/>
          <w:lang w:bidi="pl-PL"/>
        </w:rPr>
      </w:pPr>
      <w:r w:rsidRPr="00CF14DA">
        <w:rPr>
          <w:rFonts w:ascii="Lato" w:eastAsia="Arial" w:hAnsi="Lato" w:cstheme="minorHAnsi"/>
          <w:sz w:val="20"/>
          <w:szCs w:val="20"/>
          <w:lang w:bidi="pl-PL"/>
        </w:rPr>
        <w:t xml:space="preserve">Informujemy ponadto, że w przypadku, gdy Administrator nie otrzymuje Pani/Pana danych osobowych bezpośrednio od Pani/Pana, dane osobowe zostały pozyskane od Kontrahenta, z publicznych rejestrów lub informacji zawartej na stronie internetowej Kontrahenta. </w:t>
      </w:r>
    </w:p>
    <w:p w14:paraId="13BBBBBE" w14:textId="77777777" w:rsidR="00CF14DA" w:rsidRPr="00CF14DA" w:rsidRDefault="00CF14DA">
      <w:pPr>
        <w:widowControl w:val="0"/>
        <w:numPr>
          <w:ilvl w:val="0"/>
          <w:numId w:val="36"/>
        </w:numPr>
        <w:spacing w:after="120" w:line="276" w:lineRule="auto"/>
        <w:contextualSpacing/>
        <w:jc w:val="both"/>
        <w:rPr>
          <w:rFonts w:ascii="Lato" w:eastAsiaTheme="minorHAnsi" w:hAnsi="Lato" w:cstheme="minorHAnsi"/>
          <w:sz w:val="20"/>
          <w:szCs w:val="20"/>
          <w:lang w:eastAsia="en-US"/>
        </w:rPr>
      </w:pPr>
      <w:r w:rsidRPr="00CF14DA">
        <w:rPr>
          <w:rFonts w:ascii="Lato" w:eastAsia="Arial" w:hAnsi="Lato" w:cstheme="minorHAnsi"/>
          <w:sz w:val="20"/>
          <w:szCs w:val="20"/>
          <w:lang w:bidi="pl-PL"/>
        </w:rPr>
        <w:t>Pani/Pana dane osobowe nie podlegają zautomatyzowanemu podejmowaniu decyzji, w tym profilowaniu.</w:t>
      </w:r>
    </w:p>
    <w:p w14:paraId="241E1F19" w14:textId="77777777" w:rsidR="00CF14DA" w:rsidRPr="00CF14DA" w:rsidRDefault="00CF14DA" w:rsidP="00CF14DA">
      <w:pPr>
        <w:widowControl w:val="0"/>
        <w:spacing w:after="120" w:line="276" w:lineRule="auto"/>
        <w:contextualSpacing/>
        <w:jc w:val="both"/>
        <w:rPr>
          <w:rFonts w:ascii="Lato" w:eastAsia="Arial" w:hAnsi="Lato" w:cstheme="minorHAnsi"/>
          <w:sz w:val="20"/>
          <w:szCs w:val="20"/>
          <w:lang w:bidi="pl-PL"/>
        </w:rPr>
      </w:pPr>
    </w:p>
    <w:p w14:paraId="329BC8F7" w14:textId="77777777" w:rsidR="00CF14DA" w:rsidRPr="00CF14DA" w:rsidRDefault="00CF14DA" w:rsidP="00CF14DA">
      <w:pPr>
        <w:spacing w:line="276" w:lineRule="auto"/>
        <w:jc w:val="both"/>
        <w:rPr>
          <w:rFonts w:ascii="Lato" w:hAnsi="Lato" w:cstheme="minorHAnsi"/>
          <w:sz w:val="20"/>
          <w:szCs w:val="20"/>
        </w:rPr>
      </w:pPr>
      <w:r w:rsidRPr="00CF14DA">
        <w:rPr>
          <w:rFonts w:ascii="Lato" w:hAnsi="Lato" w:cstheme="minorHAnsi"/>
          <w:sz w:val="20"/>
          <w:szCs w:val="20"/>
        </w:rPr>
        <w:t>Ponadto uprzejmie informujemy, iż osoby, których dane są przetwarzane, mają prawo wniesienia sprzeciwu wobec przetwarzania danych w razie przetwarzania danych w uzasadnionym interesie Administratora – w przypadku zajścia szczególnej sytuacji zgodnie z art. 21 RODO.</w:t>
      </w:r>
    </w:p>
    <w:p w14:paraId="3463D088" w14:textId="77777777" w:rsidR="00196238" w:rsidRPr="004C7E2B" w:rsidRDefault="00196238" w:rsidP="004D64AF">
      <w:pPr>
        <w:pStyle w:val="Akapitzlist"/>
        <w:spacing w:line="276" w:lineRule="auto"/>
        <w:ind w:left="567" w:hanging="567"/>
        <w:jc w:val="both"/>
        <w:rPr>
          <w:rFonts w:ascii="Lato" w:hAnsi="Lato" w:cstheme="minorHAnsi"/>
          <w:sz w:val="20"/>
          <w:szCs w:val="20"/>
        </w:rPr>
      </w:pPr>
    </w:p>
    <w:p w14:paraId="467BFA57" w14:textId="446FE596" w:rsidR="001071F3" w:rsidRPr="004C7E2B" w:rsidRDefault="001071F3" w:rsidP="004D64AF">
      <w:pPr>
        <w:spacing w:line="276" w:lineRule="auto"/>
        <w:ind w:left="567" w:hanging="567"/>
        <w:jc w:val="center"/>
        <w:rPr>
          <w:rFonts w:ascii="Lato" w:eastAsia="Calibri" w:hAnsi="Lato" w:cs="Calibri"/>
          <w:sz w:val="20"/>
          <w:szCs w:val="20"/>
        </w:rPr>
      </w:pPr>
      <w:r w:rsidRPr="004C7E2B">
        <w:rPr>
          <w:rFonts w:ascii="Lato" w:eastAsia="Calibri" w:hAnsi="Lato" w:cs="Calibri"/>
          <w:sz w:val="20"/>
          <w:szCs w:val="20"/>
        </w:rPr>
        <w:t xml:space="preserve">§ </w:t>
      </w:r>
      <w:r w:rsidR="000B5210" w:rsidRPr="004C7E2B">
        <w:rPr>
          <w:rFonts w:ascii="Lato" w:eastAsia="Calibri" w:hAnsi="Lato" w:cs="Calibri"/>
          <w:sz w:val="20"/>
          <w:szCs w:val="20"/>
        </w:rPr>
        <w:t>1</w:t>
      </w:r>
      <w:r w:rsidR="006542B5" w:rsidRPr="004C7E2B">
        <w:rPr>
          <w:rFonts w:ascii="Lato" w:eastAsia="Calibri" w:hAnsi="Lato" w:cs="Calibri"/>
          <w:sz w:val="20"/>
          <w:szCs w:val="20"/>
        </w:rPr>
        <w:t>6</w:t>
      </w:r>
    </w:p>
    <w:p w14:paraId="1D3FC362" w14:textId="7DFB76FF" w:rsidR="001071F3" w:rsidRPr="004C7E2B" w:rsidRDefault="001071F3" w:rsidP="004D64AF">
      <w:pPr>
        <w:spacing w:line="276" w:lineRule="auto"/>
        <w:ind w:left="567" w:hanging="567"/>
        <w:jc w:val="both"/>
        <w:rPr>
          <w:rFonts w:ascii="Lato" w:eastAsia="Calibri" w:hAnsi="Lato" w:cs="Calibri"/>
          <w:sz w:val="20"/>
          <w:szCs w:val="20"/>
        </w:rPr>
      </w:pPr>
    </w:p>
    <w:p w14:paraId="4949A7A9" w14:textId="77777777" w:rsidR="004C7E2B" w:rsidRPr="004C7E2B" w:rsidRDefault="004C7E2B">
      <w:pPr>
        <w:pStyle w:val="Akapitzlist"/>
        <w:numPr>
          <w:ilvl w:val="0"/>
          <w:numId w:val="25"/>
        </w:numPr>
        <w:spacing w:line="276" w:lineRule="auto"/>
        <w:ind w:left="567"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29B1EABE" w14:textId="0EA351E6" w:rsidR="004C7E2B" w:rsidRPr="00765ABE" w:rsidRDefault="004C7E2B">
      <w:pPr>
        <w:pStyle w:val="Akapitzlist"/>
        <w:numPr>
          <w:ilvl w:val="0"/>
          <w:numId w:val="26"/>
        </w:numPr>
        <w:spacing w:line="276" w:lineRule="auto"/>
        <w:ind w:left="1134" w:right="14" w:hanging="567"/>
        <w:jc w:val="both"/>
        <w:rPr>
          <w:rFonts w:ascii="Lato" w:eastAsiaTheme="minorHAnsi" w:hAnsi="Lato" w:cstheme="minorBidi"/>
          <w:sz w:val="20"/>
          <w:szCs w:val="20"/>
          <w:lang w:eastAsia="en-US"/>
        </w:rPr>
      </w:pPr>
      <w:r w:rsidRPr="00765ABE">
        <w:rPr>
          <w:rFonts w:ascii="Lato" w:eastAsiaTheme="minorHAnsi" w:hAnsi="Lato" w:cstheme="minorBidi"/>
          <w:sz w:val="20"/>
          <w:szCs w:val="20"/>
          <w:lang w:eastAsia="en-US"/>
        </w:rPr>
        <w:t>wszelkie informacje o charakterze technicznym, technologicznym, handlowym lub organizacyjnym;</w:t>
      </w:r>
    </w:p>
    <w:p w14:paraId="29874787" w14:textId="77777777" w:rsidR="004C7E2B" w:rsidRPr="004C7E2B" w:rsidRDefault="004C7E2B">
      <w:pPr>
        <w:pStyle w:val="Akapitzlist"/>
        <w:numPr>
          <w:ilvl w:val="0"/>
          <w:numId w:val="26"/>
        </w:numPr>
        <w:spacing w:line="276" w:lineRule="auto"/>
        <w:ind w:left="1134"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odnoszące się do sposobu prowadzenia działalności przez Strony, w tym dane dotyczące ich strategii, personelu, kontrahentów, partnerów, spraw finansowych, przyszłych planów lub perspektyw;</w:t>
      </w:r>
    </w:p>
    <w:p w14:paraId="45CFCAFA" w14:textId="77777777" w:rsidR="004C7E2B" w:rsidRPr="004C7E2B" w:rsidRDefault="004C7E2B">
      <w:pPr>
        <w:pStyle w:val="Akapitzlist"/>
        <w:numPr>
          <w:ilvl w:val="0"/>
          <w:numId w:val="26"/>
        </w:numPr>
        <w:spacing w:line="276" w:lineRule="auto"/>
        <w:ind w:left="1134"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4FAAB6DB" w14:textId="77777777" w:rsidR="004C7E2B" w:rsidRPr="004C7E2B" w:rsidRDefault="004C7E2B">
      <w:pPr>
        <w:pStyle w:val="Akapitzlist"/>
        <w:numPr>
          <w:ilvl w:val="0"/>
          <w:numId w:val="27"/>
        </w:numPr>
        <w:spacing w:line="276" w:lineRule="auto"/>
        <w:ind w:left="567"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Informacjami Poufnymi nie są takie informacje, które:</w:t>
      </w:r>
    </w:p>
    <w:p w14:paraId="6335C7D3" w14:textId="114389AE" w:rsidR="004C7E2B" w:rsidRPr="00765ABE" w:rsidRDefault="004C7E2B">
      <w:pPr>
        <w:pStyle w:val="Akapitzlist"/>
        <w:numPr>
          <w:ilvl w:val="0"/>
          <w:numId w:val="28"/>
        </w:numPr>
        <w:spacing w:line="276" w:lineRule="auto"/>
        <w:ind w:left="1134" w:right="14" w:hanging="567"/>
        <w:jc w:val="both"/>
        <w:rPr>
          <w:rFonts w:ascii="Lato" w:eastAsiaTheme="minorHAnsi" w:hAnsi="Lato" w:cstheme="minorBidi"/>
          <w:sz w:val="20"/>
          <w:szCs w:val="20"/>
          <w:lang w:eastAsia="en-US"/>
        </w:rPr>
      </w:pPr>
      <w:r w:rsidRPr="00765ABE">
        <w:rPr>
          <w:rFonts w:ascii="Lato" w:eastAsiaTheme="minorHAnsi" w:hAnsi="Lato" w:cstheme="minorBidi"/>
          <w:sz w:val="20"/>
          <w:szCs w:val="20"/>
          <w:lang w:eastAsia="en-US"/>
        </w:rPr>
        <w:t>są powszechnie znane, w szczególności jeżeli zostały opublikowane lub powszechnie i publicznie udostępnione lub rozpowszechnione przez Stroną, której Informacje Poufne dotyczą, bez względu na to czy nastąpiło to przed czy po momencie ich ujawnienia,</w:t>
      </w:r>
    </w:p>
    <w:p w14:paraId="213FC272" w14:textId="77777777" w:rsidR="004C7E2B" w:rsidRPr="004C7E2B" w:rsidRDefault="004C7E2B">
      <w:pPr>
        <w:pStyle w:val="Akapitzlist"/>
        <w:numPr>
          <w:ilvl w:val="0"/>
          <w:numId w:val="28"/>
        </w:numPr>
        <w:spacing w:line="276" w:lineRule="auto"/>
        <w:ind w:left="1134"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były znane Stronie przed ich udostępnieniem przez Stronę ujawniającą,</w:t>
      </w:r>
    </w:p>
    <w:p w14:paraId="26134C42" w14:textId="77777777" w:rsidR="004C7E2B" w:rsidRPr="004C7E2B" w:rsidRDefault="004C7E2B">
      <w:pPr>
        <w:pStyle w:val="Akapitzlist"/>
        <w:numPr>
          <w:ilvl w:val="0"/>
          <w:numId w:val="28"/>
        </w:numPr>
        <w:spacing w:line="276" w:lineRule="auto"/>
        <w:ind w:left="1134"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zostały udostępnione Stronie przez osoby trzecie, które uzyskały te informacje w sposób zgodny z prawem, a nie w rezultacie naruszenia jakichkolwiek zobowiązań umownych lub prawnych.</w:t>
      </w:r>
    </w:p>
    <w:p w14:paraId="4D614655" w14:textId="77777777" w:rsidR="004C7E2B" w:rsidRPr="004C7E2B" w:rsidRDefault="004C7E2B">
      <w:pPr>
        <w:pStyle w:val="Akapitzlist"/>
        <w:numPr>
          <w:ilvl w:val="0"/>
          <w:numId w:val="29"/>
        </w:numPr>
        <w:spacing w:line="276" w:lineRule="auto"/>
        <w:ind w:left="567"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Strony zobowiązane są do zachowania w poufności wszelkich Informacji Poufnych udostępnionych w czasie wykonywania współpracy oraz w ciągu 2 lat od dnia rozwiązania, bądź wygaśnięcia Umowy.</w:t>
      </w:r>
    </w:p>
    <w:p w14:paraId="27D41A39" w14:textId="77777777" w:rsidR="004C7E2B" w:rsidRPr="004C7E2B" w:rsidRDefault="004C7E2B">
      <w:pPr>
        <w:pStyle w:val="Akapitzlist"/>
        <w:numPr>
          <w:ilvl w:val="0"/>
          <w:numId w:val="29"/>
        </w:numPr>
        <w:spacing w:line="276" w:lineRule="auto"/>
        <w:ind w:left="567"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lastRenderedPageBreak/>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0EFED367" w14:textId="77777777" w:rsidR="004C7E2B" w:rsidRPr="004C7E2B" w:rsidRDefault="004C7E2B">
      <w:pPr>
        <w:pStyle w:val="Akapitzlist"/>
        <w:numPr>
          <w:ilvl w:val="0"/>
          <w:numId w:val="29"/>
        </w:numPr>
        <w:spacing w:line="276" w:lineRule="auto"/>
        <w:ind w:left="567"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6100CFF6" w14:textId="77777777" w:rsidR="004C7E2B" w:rsidRPr="004C7E2B" w:rsidRDefault="004C7E2B">
      <w:pPr>
        <w:pStyle w:val="Akapitzlist"/>
        <w:numPr>
          <w:ilvl w:val="0"/>
          <w:numId w:val="29"/>
        </w:numPr>
        <w:spacing w:line="276" w:lineRule="auto"/>
        <w:ind w:left="567"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Informacje Poufne będą wykorzystywane przez Strony wyłącznie w zakresie bezpośrednio związanym z wykonywaniem obowiązków wynikających z umów zawartych pomiędzy Stronami.</w:t>
      </w:r>
    </w:p>
    <w:p w14:paraId="7736FD63" w14:textId="77777777" w:rsidR="004C7E2B" w:rsidRPr="004C7E2B" w:rsidRDefault="004C7E2B">
      <w:pPr>
        <w:pStyle w:val="Akapitzlist"/>
        <w:numPr>
          <w:ilvl w:val="0"/>
          <w:numId w:val="29"/>
        </w:numPr>
        <w:spacing w:line="276" w:lineRule="auto"/>
        <w:ind w:left="567"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Strony niniejszym ustalają, że zobowiązanie do zachowania w poufności Informacji Poufnych obejmuje między innymi:</w:t>
      </w:r>
    </w:p>
    <w:p w14:paraId="13A3A3D2" w14:textId="334F9995" w:rsidR="004C7E2B" w:rsidRPr="00765ABE" w:rsidRDefault="004C7E2B">
      <w:pPr>
        <w:pStyle w:val="Akapitzlist"/>
        <w:numPr>
          <w:ilvl w:val="0"/>
          <w:numId w:val="30"/>
        </w:numPr>
        <w:spacing w:line="276" w:lineRule="auto"/>
        <w:ind w:left="1134" w:right="14" w:hanging="567"/>
        <w:jc w:val="both"/>
        <w:rPr>
          <w:rFonts w:ascii="Lato" w:eastAsiaTheme="minorHAnsi" w:hAnsi="Lato" w:cstheme="minorBidi"/>
          <w:sz w:val="20"/>
          <w:szCs w:val="20"/>
          <w:lang w:eastAsia="en-US"/>
        </w:rPr>
      </w:pPr>
      <w:r w:rsidRPr="00765ABE">
        <w:rPr>
          <w:rFonts w:ascii="Lato" w:eastAsiaTheme="minorHAnsi" w:hAnsi="Lato" w:cstheme="minorBidi"/>
          <w:sz w:val="20"/>
          <w:szCs w:val="20"/>
          <w:lang w:eastAsia="en-US"/>
        </w:rPr>
        <w:t>zakaz rozpowszechniania, kopiowania lub dystrybucji Informacji Poufnych osobom trzecim oraz nieupoważnionym pracownikom lub współpracownikom Stron;</w:t>
      </w:r>
    </w:p>
    <w:p w14:paraId="07D075A7" w14:textId="77777777" w:rsidR="004C7E2B" w:rsidRPr="004C7E2B" w:rsidRDefault="004C7E2B">
      <w:pPr>
        <w:pStyle w:val="Akapitzlist"/>
        <w:numPr>
          <w:ilvl w:val="0"/>
          <w:numId w:val="30"/>
        </w:numPr>
        <w:spacing w:line="276" w:lineRule="auto"/>
        <w:ind w:left="1134"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zakaz ujawniania Informacji Poufnych lub udostępniania ich osobom trzecim oraz nieupoważnionym pracownikom lub współpracownikom Stron;</w:t>
      </w:r>
    </w:p>
    <w:p w14:paraId="633E2A48" w14:textId="77777777" w:rsidR="004C7E2B" w:rsidRPr="004C7E2B" w:rsidRDefault="004C7E2B">
      <w:pPr>
        <w:pStyle w:val="Akapitzlist"/>
        <w:numPr>
          <w:ilvl w:val="0"/>
          <w:numId w:val="30"/>
        </w:numPr>
        <w:spacing w:line="276" w:lineRule="auto"/>
        <w:ind w:left="1134"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zakaz przekazywania Informacji Poufnych osobom trzecim oraz nieupoważnionym pracownikom lub współpracownikom Stron;</w:t>
      </w:r>
    </w:p>
    <w:p w14:paraId="62E90936" w14:textId="77777777" w:rsidR="004C7E2B" w:rsidRPr="004C7E2B" w:rsidRDefault="004C7E2B">
      <w:pPr>
        <w:pStyle w:val="Akapitzlist"/>
        <w:numPr>
          <w:ilvl w:val="0"/>
          <w:numId w:val="30"/>
        </w:numPr>
        <w:spacing w:line="276" w:lineRule="auto"/>
        <w:ind w:left="1134"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zakaz potwierdzania lub składania komentarzy dotyczących Informacji Poufnych wobec osób trzecich lub nieupoważnionych pracowników lub współpracowników Stron;</w:t>
      </w:r>
    </w:p>
    <w:p w14:paraId="21133C87" w14:textId="77777777" w:rsidR="004C7E2B" w:rsidRPr="004C7E2B" w:rsidRDefault="004C7E2B">
      <w:pPr>
        <w:pStyle w:val="Akapitzlist"/>
        <w:numPr>
          <w:ilvl w:val="0"/>
          <w:numId w:val="30"/>
        </w:numPr>
        <w:spacing w:line="276" w:lineRule="auto"/>
        <w:ind w:left="1134"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zakaz wykorzystywania lub posługiwania się Informacjami Poufnymi w celu uzyskania korzyści przez Strony lub osoby trzecie.</w:t>
      </w:r>
    </w:p>
    <w:p w14:paraId="7A05CDB2" w14:textId="77777777" w:rsidR="004C7E2B" w:rsidRPr="004C7E2B" w:rsidRDefault="004C7E2B">
      <w:pPr>
        <w:pStyle w:val="Akapitzlist"/>
        <w:numPr>
          <w:ilvl w:val="0"/>
          <w:numId w:val="33"/>
        </w:numPr>
        <w:spacing w:line="276" w:lineRule="auto"/>
        <w:ind w:left="567"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Obowiązek zachowania poufności nie obejmuje przypadku:</w:t>
      </w:r>
    </w:p>
    <w:p w14:paraId="4BB130E1" w14:textId="321F95D6" w:rsidR="004C7E2B" w:rsidRPr="00765ABE" w:rsidRDefault="004C7E2B">
      <w:pPr>
        <w:pStyle w:val="Akapitzlist"/>
        <w:numPr>
          <w:ilvl w:val="0"/>
          <w:numId w:val="31"/>
        </w:numPr>
        <w:spacing w:line="276" w:lineRule="auto"/>
        <w:ind w:left="1134" w:right="14" w:hanging="567"/>
        <w:jc w:val="both"/>
        <w:rPr>
          <w:rFonts w:ascii="Lato" w:eastAsiaTheme="minorHAnsi" w:hAnsi="Lato" w:cstheme="minorBidi"/>
          <w:sz w:val="20"/>
          <w:szCs w:val="20"/>
          <w:lang w:eastAsia="en-US"/>
        </w:rPr>
      </w:pPr>
      <w:r w:rsidRPr="00765ABE">
        <w:rPr>
          <w:rFonts w:ascii="Lato" w:eastAsiaTheme="minorHAnsi" w:hAnsi="Lato" w:cstheme="minorBidi"/>
          <w:sz w:val="20"/>
          <w:szCs w:val="20"/>
          <w:lang w:eastAsia="en-US"/>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67AD1475" w14:textId="77777777" w:rsidR="004C7E2B" w:rsidRPr="004C7E2B" w:rsidRDefault="004C7E2B">
      <w:pPr>
        <w:pStyle w:val="Akapitzlist"/>
        <w:numPr>
          <w:ilvl w:val="0"/>
          <w:numId w:val="31"/>
        </w:numPr>
        <w:spacing w:line="276" w:lineRule="auto"/>
        <w:ind w:left="1134"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ujawnienia informacji podmiotom uprawnionym na podstawie powszechnie obowiązujących przepisów, w tym na żądanie uprawnionych organów lub w związku z prowadzonym postępowaniem sądowym, sądowo-administracyjnym lub administracyjnym;</w:t>
      </w:r>
    </w:p>
    <w:p w14:paraId="75F6BBD8" w14:textId="77777777" w:rsidR="004C7E2B" w:rsidRPr="004C7E2B" w:rsidRDefault="004C7E2B">
      <w:pPr>
        <w:pStyle w:val="Akapitzlist"/>
        <w:numPr>
          <w:ilvl w:val="0"/>
          <w:numId w:val="31"/>
        </w:numPr>
        <w:spacing w:line="276" w:lineRule="auto"/>
        <w:ind w:left="1134"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ujawnienia informacji po uzyskaniu uprzedniej zgody Strony Ujawniającej udzielonej na piśmie.</w:t>
      </w:r>
    </w:p>
    <w:p w14:paraId="15914A87" w14:textId="77777777" w:rsidR="004C7E2B" w:rsidRPr="004C7E2B" w:rsidRDefault="004C7E2B">
      <w:pPr>
        <w:pStyle w:val="Akapitzlist"/>
        <w:numPr>
          <w:ilvl w:val="0"/>
          <w:numId w:val="32"/>
        </w:numPr>
        <w:spacing w:line="276" w:lineRule="auto"/>
        <w:ind w:left="567"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Z tytułu naruszenia postanowień Umowy poprzez ujawnienie Informacji Poufnych osobom trzecim wbrew postanowieniom Umowy, Strona, która dopuściła się naruszenia zobowiązana będzie do wyrównania szkody powstałej z tego tytułu.</w:t>
      </w:r>
    </w:p>
    <w:p w14:paraId="01E4D6AB" w14:textId="77777777" w:rsidR="004C7E2B" w:rsidRPr="004C7E2B" w:rsidRDefault="004C7E2B">
      <w:pPr>
        <w:pStyle w:val="Akapitzlist"/>
        <w:numPr>
          <w:ilvl w:val="0"/>
          <w:numId w:val="32"/>
        </w:numPr>
        <w:spacing w:line="276" w:lineRule="auto"/>
        <w:ind w:left="567"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Na podstawie Umowy nie dochodzi do przeniesienia praw do Informacji Poufnych przekazanych przez druga Stronę lub od niej uzyskanych.</w:t>
      </w:r>
    </w:p>
    <w:p w14:paraId="430C0562" w14:textId="77777777" w:rsidR="004C7E2B" w:rsidRPr="004C7E2B" w:rsidRDefault="004C7E2B">
      <w:pPr>
        <w:pStyle w:val="Akapitzlist"/>
        <w:numPr>
          <w:ilvl w:val="0"/>
          <w:numId w:val="32"/>
        </w:numPr>
        <w:spacing w:line="276" w:lineRule="auto"/>
        <w:ind w:left="567" w:right="14"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Umowa nie stanowi zobowiązania dla żadnej ze Stron do udostępniania Informacji Poufnych drugiej Stronie.</w:t>
      </w:r>
    </w:p>
    <w:p w14:paraId="3F376156" w14:textId="77777777" w:rsidR="004C7E2B" w:rsidRPr="004C7E2B" w:rsidRDefault="004C7E2B">
      <w:pPr>
        <w:pStyle w:val="Akapitzlist"/>
        <w:numPr>
          <w:ilvl w:val="0"/>
          <w:numId w:val="32"/>
        </w:numPr>
        <w:spacing w:line="276" w:lineRule="auto"/>
        <w:ind w:left="567" w:hanging="567"/>
        <w:jc w:val="both"/>
        <w:rPr>
          <w:rFonts w:ascii="Lato" w:eastAsiaTheme="minorHAnsi" w:hAnsi="Lato" w:cstheme="minorBidi"/>
          <w:sz w:val="20"/>
          <w:szCs w:val="20"/>
          <w:lang w:eastAsia="en-US"/>
        </w:rPr>
      </w:pPr>
      <w:r w:rsidRPr="004C7E2B">
        <w:rPr>
          <w:rFonts w:ascii="Lato" w:eastAsiaTheme="minorHAnsi" w:hAnsi="Lato" w:cstheme="minorBidi"/>
          <w:sz w:val="20"/>
          <w:szCs w:val="20"/>
          <w:lang w:eastAsia="en-US"/>
        </w:rPr>
        <w:t>Po rozwiązaniu Umowy Strony zobowiązane są do zachowania w tajemnicy Informacji Poufnych uzyskanych na podstawie jej podstawie.</w:t>
      </w:r>
    </w:p>
    <w:p w14:paraId="5A3C8DEB" w14:textId="601D56A6" w:rsidR="004C7E2B" w:rsidRPr="004C7E2B" w:rsidRDefault="004C7E2B" w:rsidP="004D64AF">
      <w:pPr>
        <w:spacing w:line="276" w:lineRule="auto"/>
        <w:ind w:left="567" w:hanging="567"/>
        <w:jc w:val="both"/>
        <w:rPr>
          <w:rFonts w:ascii="Lato" w:eastAsia="Calibri" w:hAnsi="Lato" w:cs="Calibri"/>
          <w:sz w:val="20"/>
          <w:szCs w:val="20"/>
        </w:rPr>
      </w:pPr>
    </w:p>
    <w:p w14:paraId="0602055D" w14:textId="564036E7" w:rsidR="004C7E2B" w:rsidRPr="004C7E2B" w:rsidRDefault="004C7E2B" w:rsidP="004D64AF">
      <w:pPr>
        <w:spacing w:line="276" w:lineRule="auto"/>
        <w:ind w:left="567" w:hanging="567"/>
        <w:jc w:val="center"/>
        <w:rPr>
          <w:rFonts w:ascii="Lato" w:eastAsia="Calibri" w:hAnsi="Lato" w:cs="Calibri"/>
          <w:sz w:val="20"/>
          <w:szCs w:val="20"/>
        </w:rPr>
      </w:pPr>
      <w:r w:rsidRPr="004C7E2B">
        <w:rPr>
          <w:rFonts w:ascii="Lato" w:eastAsia="Calibri" w:hAnsi="Lato" w:cs="Calibri"/>
          <w:sz w:val="20"/>
          <w:szCs w:val="20"/>
        </w:rPr>
        <w:t>§ 17</w:t>
      </w:r>
    </w:p>
    <w:p w14:paraId="6EB7E050" w14:textId="77777777" w:rsidR="004C7E2B" w:rsidRPr="004C7E2B" w:rsidRDefault="004C7E2B" w:rsidP="004D64AF">
      <w:pPr>
        <w:spacing w:line="276" w:lineRule="auto"/>
        <w:ind w:left="567" w:hanging="567"/>
        <w:jc w:val="both"/>
        <w:rPr>
          <w:rFonts w:ascii="Lato" w:eastAsia="Calibri" w:hAnsi="Lato" w:cs="Calibri"/>
          <w:sz w:val="20"/>
          <w:szCs w:val="20"/>
        </w:rPr>
      </w:pPr>
    </w:p>
    <w:p w14:paraId="32375008" w14:textId="77777777" w:rsidR="001071F3" w:rsidRPr="004C7E2B" w:rsidRDefault="001071F3">
      <w:pPr>
        <w:pStyle w:val="Akapitzlist"/>
        <w:numPr>
          <w:ilvl w:val="0"/>
          <w:numId w:val="16"/>
        </w:num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Wykonawca nie może bez zgody Zamawiającego dokonać przelewu wierzytelności na rzecz osoby trzeciej.</w:t>
      </w:r>
    </w:p>
    <w:p w14:paraId="0CC8E27A" w14:textId="6BC51C59" w:rsidR="008401B4" w:rsidRPr="004C7E2B" w:rsidRDefault="004C7E2B" w:rsidP="004D64AF">
      <w:pPr>
        <w:pStyle w:val="Akapitzlist"/>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2</w:t>
      </w:r>
      <w:r w:rsidR="001071F3" w:rsidRPr="004C7E2B">
        <w:rPr>
          <w:rFonts w:ascii="Lato" w:eastAsia="Calibri" w:hAnsi="Lato" w:cs="Calibri"/>
          <w:sz w:val="20"/>
          <w:szCs w:val="20"/>
        </w:rPr>
        <w:t>.</w:t>
      </w:r>
      <w:r w:rsidR="001071F3" w:rsidRPr="004C7E2B">
        <w:rPr>
          <w:rFonts w:ascii="Lato" w:eastAsia="Calibri" w:hAnsi="Lato" w:cs="Calibri"/>
          <w:sz w:val="20"/>
          <w:szCs w:val="20"/>
        </w:rPr>
        <w:tab/>
        <w:t>Wszelkie zmiany niniejszej umowy wymagają dla swej ważności zachowania formy pisemnej.</w:t>
      </w:r>
    </w:p>
    <w:p w14:paraId="198F7D8A" w14:textId="03DD69D0" w:rsidR="008401B4" w:rsidRPr="004C7E2B" w:rsidRDefault="004C7E2B" w:rsidP="004D64AF">
      <w:pPr>
        <w:pStyle w:val="Akapitzlist"/>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3</w:t>
      </w:r>
      <w:r w:rsidR="001071F3" w:rsidRPr="004C7E2B">
        <w:rPr>
          <w:rFonts w:ascii="Lato" w:eastAsia="Calibri" w:hAnsi="Lato" w:cs="Calibri"/>
          <w:sz w:val="20"/>
          <w:szCs w:val="20"/>
        </w:rPr>
        <w:t>.</w:t>
      </w:r>
      <w:r w:rsidR="001071F3" w:rsidRPr="004C7E2B">
        <w:rPr>
          <w:rFonts w:ascii="Lato" w:eastAsia="Calibri" w:hAnsi="Lato" w:cs="Calibri"/>
          <w:sz w:val="20"/>
          <w:szCs w:val="20"/>
        </w:rPr>
        <w:tab/>
        <w:t xml:space="preserve">W sprawach nieuregulowanych niniejszą umową będą miały zastosowanie przepisy ustawy Kodeks cywilny z dnia 23 kwietnia 1964r (Dz. U. z 1964 r. Nr 16, poz. 94, z </w:t>
      </w:r>
      <w:proofErr w:type="spellStart"/>
      <w:r w:rsidR="001071F3" w:rsidRPr="004C7E2B">
        <w:rPr>
          <w:rFonts w:ascii="Lato" w:eastAsia="Calibri" w:hAnsi="Lato" w:cs="Calibri"/>
          <w:sz w:val="20"/>
          <w:szCs w:val="20"/>
        </w:rPr>
        <w:t>późn</w:t>
      </w:r>
      <w:proofErr w:type="spellEnd"/>
      <w:r w:rsidR="001071F3" w:rsidRPr="004C7E2B">
        <w:rPr>
          <w:rFonts w:ascii="Lato" w:eastAsia="Calibri" w:hAnsi="Lato" w:cs="Calibri"/>
          <w:sz w:val="20"/>
          <w:szCs w:val="20"/>
        </w:rPr>
        <w:t xml:space="preserve">. zm.) a także przepisy ustawy </w:t>
      </w:r>
      <w:r w:rsidR="001071F3" w:rsidRPr="004C7E2B">
        <w:rPr>
          <w:rFonts w:ascii="Lato" w:eastAsia="Calibri" w:hAnsi="Lato" w:cs="Calibri"/>
          <w:sz w:val="20"/>
          <w:szCs w:val="20"/>
        </w:rPr>
        <w:lastRenderedPageBreak/>
        <w:t>z dnia 22 sierpnia 1997 r. o ochronie osób i mienia, (</w:t>
      </w:r>
      <w:proofErr w:type="spellStart"/>
      <w:r w:rsidR="001071F3" w:rsidRPr="004C7E2B">
        <w:rPr>
          <w:rFonts w:ascii="Lato" w:eastAsia="Calibri" w:hAnsi="Lato" w:cs="Calibri"/>
          <w:sz w:val="20"/>
          <w:szCs w:val="20"/>
        </w:rPr>
        <w:t>t.j</w:t>
      </w:r>
      <w:proofErr w:type="spellEnd"/>
      <w:r w:rsidR="001071F3" w:rsidRPr="004C7E2B">
        <w:rPr>
          <w:rFonts w:ascii="Lato" w:eastAsia="Calibri" w:hAnsi="Lato" w:cs="Calibri"/>
          <w:sz w:val="20"/>
          <w:szCs w:val="20"/>
        </w:rPr>
        <w:t xml:space="preserve">. Dz.U. z 2005 </w:t>
      </w:r>
      <w:r w:rsidR="001071F3" w:rsidRPr="004C7E2B">
        <w:rPr>
          <w:rFonts w:ascii="Lato" w:eastAsia="Calibri" w:hAnsi="Lato" w:cs="Calibri"/>
          <w:i/>
          <w:iCs/>
          <w:sz w:val="20"/>
          <w:szCs w:val="20"/>
        </w:rPr>
        <w:t>r.,</w:t>
      </w:r>
      <w:r w:rsidR="001071F3" w:rsidRPr="004C7E2B">
        <w:rPr>
          <w:rFonts w:ascii="Lato" w:eastAsia="Calibri" w:hAnsi="Lato" w:cs="Calibri"/>
          <w:sz w:val="20"/>
          <w:szCs w:val="20"/>
        </w:rPr>
        <w:t xml:space="preserve"> Nr 145, poz. 1221 ze zm.) oraz ustawa z dnia 27.08.1997r. o rehabilitacji zawodowej, społecznej oraz zatrudnieniu osób niepełnosprawnych Dz. U. 2011.127.721 j.t.)</w:t>
      </w:r>
    </w:p>
    <w:p w14:paraId="21AF0523" w14:textId="6030FE31" w:rsidR="001071F3" w:rsidRPr="004C7E2B" w:rsidRDefault="004C7E2B" w:rsidP="004D64AF">
      <w:pPr>
        <w:pStyle w:val="Akapitzlist"/>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4</w:t>
      </w:r>
      <w:r w:rsidR="001071F3" w:rsidRPr="004C7E2B">
        <w:rPr>
          <w:rFonts w:ascii="Lato" w:eastAsia="Calibri" w:hAnsi="Lato" w:cs="Calibri"/>
          <w:sz w:val="20"/>
          <w:szCs w:val="20"/>
        </w:rPr>
        <w:t>.</w:t>
      </w:r>
      <w:r w:rsidR="001071F3" w:rsidRPr="004C7E2B">
        <w:rPr>
          <w:rFonts w:ascii="Lato" w:eastAsia="Calibri" w:hAnsi="Lato" w:cs="Calibri"/>
          <w:sz w:val="20"/>
          <w:szCs w:val="20"/>
        </w:rPr>
        <w:tab/>
        <w:t xml:space="preserve">Strony umowy zobowiązują się do niezwłocznego pisemnego powiadamiania się wzajemnie o każdej zmianie między innymi siedziby lub nazwy firmy, osób upoważnionych do reprezentacji oraz numerów telefonów. </w:t>
      </w:r>
    </w:p>
    <w:p w14:paraId="5264DAA4" w14:textId="37EDE699" w:rsidR="001071F3" w:rsidRPr="004C7E2B" w:rsidRDefault="004C7E2B" w:rsidP="004D64AF">
      <w:pPr>
        <w:pStyle w:val="Akapitzlist"/>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5</w:t>
      </w:r>
      <w:r w:rsidR="001071F3" w:rsidRPr="004C7E2B">
        <w:rPr>
          <w:rFonts w:ascii="Lato" w:eastAsia="Calibri" w:hAnsi="Lato" w:cs="Calibri"/>
          <w:sz w:val="20"/>
          <w:szCs w:val="20"/>
        </w:rPr>
        <w:t>.</w:t>
      </w:r>
      <w:r w:rsidR="004410AF" w:rsidRPr="004C7E2B">
        <w:rPr>
          <w:rFonts w:ascii="Lato" w:eastAsia="Calibri" w:hAnsi="Lato" w:cs="Calibri"/>
          <w:sz w:val="20"/>
          <w:szCs w:val="20"/>
        </w:rPr>
        <w:tab/>
      </w:r>
      <w:r w:rsidR="001071F3" w:rsidRPr="004C7E2B">
        <w:rPr>
          <w:rFonts w:ascii="Lato" w:eastAsia="Calibri" w:hAnsi="Lato" w:cs="Calibri"/>
          <w:sz w:val="20"/>
          <w:szCs w:val="20"/>
        </w:rPr>
        <w:t xml:space="preserve">W przypadku niezrealizowania zobowiązania wskazanego w ust. </w:t>
      </w:r>
      <w:r w:rsidRPr="004C7E2B">
        <w:rPr>
          <w:rFonts w:ascii="Lato" w:eastAsia="Calibri" w:hAnsi="Lato" w:cs="Calibri"/>
          <w:sz w:val="20"/>
          <w:szCs w:val="20"/>
        </w:rPr>
        <w:t xml:space="preserve">4 </w:t>
      </w:r>
      <w:r w:rsidR="001071F3" w:rsidRPr="004C7E2B">
        <w:rPr>
          <w:rFonts w:ascii="Lato" w:eastAsia="Calibri" w:hAnsi="Lato" w:cs="Calibri"/>
          <w:sz w:val="20"/>
          <w:szCs w:val="20"/>
        </w:rPr>
        <w:t>niniejszego paragrafu, pisma wysł</w:t>
      </w:r>
      <w:r w:rsidR="004410AF" w:rsidRPr="004C7E2B">
        <w:rPr>
          <w:rFonts w:ascii="Lato" w:eastAsia="Calibri" w:hAnsi="Lato" w:cs="Calibri"/>
          <w:sz w:val="20"/>
          <w:szCs w:val="20"/>
        </w:rPr>
        <w:t>ane pod adres wskazany w ni</w:t>
      </w:r>
      <w:r w:rsidR="001071F3" w:rsidRPr="004C7E2B">
        <w:rPr>
          <w:rFonts w:ascii="Lato" w:eastAsia="Calibri" w:hAnsi="Lato" w:cs="Calibri"/>
          <w:sz w:val="20"/>
          <w:szCs w:val="20"/>
        </w:rPr>
        <w:t xml:space="preserve">niejszej umowie uważa się za doręczone. </w:t>
      </w:r>
    </w:p>
    <w:p w14:paraId="0224B7FF" w14:textId="07B0FC86" w:rsidR="004410AF" w:rsidRPr="004C7E2B" w:rsidRDefault="004C7E2B" w:rsidP="004D64AF">
      <w:pPr>
        <w:pStyle w:val="Akapitzlist"/>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6.</w:t>
      </w:r>
      <w:r w:rsidR="004410AF" w:rsidRPr="004C7E2B">
        <w:rPr>
          <w:rFonts w:ascii="Lato" w:eastAsia="Calibri" w:hAnsi="Lato" w:cs="Calibri"/>
          <w:sz w:val="20"/>
          <w:szCs w:val="20"/>
        </w:rPr>
        <w:tab/>
        <w:t xml:space="preserve">Strony oświadczają, iż spory wynikłe w związku i na tle realizacji postanowień niniejszej umowy rozstrzygane będą przez sąd powszechny właściwy miejscowo dla siedziby Zamawiającego. </w:t>
      </w:r>
    </w:p>
    <w:p w14:paraId="55B37320" w14:textId="52948F64" w:rsidR="004410AF" w:rsidRPr="004C7E2B" w:rsidRDefault="004410AF" w:rsidP="004D64AF">
      <w:pPr>
        <w:pStyle w:val="Akapitzlist"/>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8.</w:t>
      </w:r>
      <w:r w:rsidRPr="004C7E2B">
        <w:rPr>
          <w:rFonts w:ascii="Lato" w:eastAsia="Calibri" w:hAnsi="Lato" w:cs="Calibri"/>
          <w:sz w:val="20"/>
          <w:szCs w:val="20"/>
        </w:rPr>
        <w:tab/>
        <w:t>Umowę sporządzono w dwóch jednobrzmiących egzemplarzach, po jednym dla każdej Strony.</w:t>
      </w:r>
    </w:p>
    <w:p w14:paraId="09A22BBE" w14:textId="2D74E02E" w:rsidR="004C7E2B" w:rsidRPr="004C7E2B" w:rsidRDefault="004C7E2B" w:rsidP="004D64AF">
      <w:pPr>
        <w:pStyle w:val="Akapitzlist"/>
        <w:spacing w:line="276" w:lineRule="auto"/>
        <w:ind w:left="567" w:hanging="567"/>
        <w:jc w:val="both"/>
        <w:rPr>
          <w:rFonts w:ascii="Lato" w:eastAsia="Calibri" w:hAnsi="Lato" w:cs="Calibri"/>
          <w:sz w:val="20"/>
          <w:szCs w:val="20"/>
        </w:rPr>
      </w:pPr>
    </w:p>
    <w:p w14:paraId="0577C673" w14:textId="5624F541" w:rsidR="004C7E2B" w:rsidRPr="004C7E2B" w:rsidRDefault="004C7E2B" w:rsidP="004D64AF">
      <w:pPr>
        <w:spacing w:line="276" w:lineRule="auto"/>
        <w:ind w:left="567" w:hanging="567"/>
        <w:jc w:val="center"/>
        <w:rPr>
          <w:rFonts w:ascii="Lato" w:eastAsia="Calibri" w:hAnsi="Lato" w:cs="Calibri"/>
          <w:sz w:val="20"/>
          <w:szCs w:val="20"/>
        </w:rPr>
      </w:pPr>
      <w:r w:rsidRPr="004C7E2B">
        <w:rPr>
          <w:rFonts w:ascii="Lato" w:eastAsia="Calibri" w:hAnsi="Lato" w:cs="Calibri"/>
          <w:sz w:val="20"/>
          <w:szCs w:val="20"/>
        </w:rPr>
        <w:t>§ 18</w:t>
      </w:r>
    </w:p>
    <w:p w14:paraId="4137AD24" w14:textId="77777777" w:rsidR="004C7E2B" w:rsidRPr="004C7E2B" w:rsidRDefault="004C7E2B" w:rsidP="004D64AF">
      <w:pPr>
        <w:spacing w:line="276" w:lineRule="auto"/>
        <w:ind w:left="567" w:hanging="567"/>
        <w:jc w:val="both"/>
        <w:rPr>
          <w:rFonts w:ascii="Lato" w:eastAsia="Calibri" w:hAnsi="Lato" w:cs="Calibri"/>
          <w:sz w:val="20"/>
          <w:szCs w:val="20"/>
        </w:rPr>
      </w:pPr>
    </w:p>
    <w:p w14:paraId="1FA50C4B" w14:textId="77777777" w:rsidR="004C7E2B" w:rsidRPr="004C7E2B" w:rsidRDefault="004C7E2B" w:rsidP="004D64AF">
      <w:pPr>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Załączniki, o których mowa w niniejszej umowie stanowią jej integralną część:</w:t>
      </w:r>
    </w:p>
    <w:p w14:paraId="05E594AC" w14:textId="5C0D0874" w:rsidR="00437766" w:rsidRPr="00437766" w:rsidRDefault="004C7E2B" w:rsidP="00437766">
      <w:pPr>
        <w:pStyle w:val="Akapitzlist"/>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załącznik nr 1 stanowi wykaz Terenowych Jednostek Organizacyjnych należących do Zamawiającego wraz z adresami,</w:t>
      </w:r>
    </w:p>
    <w:p w14:paraId="62C955C3" w14:textId="7B0A2BD8" w:rsidR="004C7E2B" w:rsidRDefault="004C7E2B" w:rsidP="004D64AF">
      <w:pPr>
        <w:pStyle w:val="Akapitzlist"/>
        <w:spacing w:line="276" w:lineRule="auto"/>
        <w:ind w:left="567" w:hanging="567"/>
        <w:jc w:val="both"/>
        <w:rPr>
          <w:rFonts w:ascii="Lato" w:eastAsia="Calibri" w:hAnsi="Lato" w:cs="Calibri"/>
          <w:sz w:val="20"/>
          <w:szCs w:val="20"/>
        </w:rPr>
      </w:pPr>
      <w:r w:rsidRPr="004C7E2B">
        <w:rPr>
          <w:rFonts w:ascii="Lato" w:eastAsia="Calibri" w:hAnsi="Lato" w:cs="Calibri"/>
          <w:sz w:val="20"/>
          <w:szCs w:val="20"/>
        </w:rPr>
        <w:t>- załącznik nr 2 Gwarancja Ubezpieczeniowa,</w:t>
      </w:r>
    </w:p>
    <w:p w14:paraId="5040F847" w14:textId="6380E19A" w:rsidR="00437766" w:rsidRPr="004C7E2B" w:rsidRDefault="00437766" w:rsidP="004D64AF">
      <w:pPr>
        <w:pStyle w:val="Akapitzlist"/>
        <w:spacing w:line="276" w:lineRule="auto"/>
        <w:ind w:left="567" w:hanging="567"/>
        <w:jc w:val="both"/>
        <w:rPr>
          <w:rFonts w:ascii="Lato" w:eastAsia="Calibri" w:hAnsi="Lato" w:cs="Calibri"/>
          <w:sz w:val="20"/>
          <w:szCs w:val="20"/>
        </w:rPr>
      </w:pPr>
      <w:r>
        <w:rPr>
          <w:rFonts w:ascii="Lato" w:eastAsia="Calibri" w:hAnsi="Lato" w:cs="Calibri"/>
          <w:sz w:val="20"/>
          <w:szCs w:val="20"/>
        </w:rPr>
        <w:t>- złącznik nr 3 Oferta Wykonawcy</w:t>
      </w:r>
    </w:p>
    <w:p w14:paraId="79D29B84" w14:textId="77777777" w:rsidR="004C7E2B" w:rsidRPr="004C7E2B" w:rsidRDefault="004C7E2B" w:rsidP="004D64AF">
      <w:pPr>
        <w:pStyle w:val="Akapitzlist"/>
        <w:spacing w:line="276" w:lineRule="auto"/>
        <w:ind w:left="567" w:hanging="567"/>
        <w:jc w:val="both"/>
        <w:rPr>
          <w:rFonts w:ascii="Lato" w:eastAsia="Calibri" w:hAnsi="Lato" w:cs="Calibri"/>
          <w:sz w:val="20"/>
          <w:szCs w:val="20"/>
        </w:rPr>
      </w:pPr>
    </w:p>
    <w:p w14:paraId="60546306" w14:textId="77777777" w:rsidR="001071F3" w:rsidRPr="004C7E2B" w:rsidRDefault="001071F3" w:rsidP="004C7E2B">
      <w:pPr>
        <w:pStyle w:val="Akapitzlist"/>
        <w:spacing w:line="276" w:lineRule="auto"/>
        <w:ind w:left="0"/>
        <w:jc w:val="both"/>
        <w:rPr>
          <w:rFonts w:ascii="Lato" w:eastAsia="Calibri" w:hAnsi="Lato" w:cs="Calibri"/>
          <w:sz w:val="20"/>
          <w:szCs w:val="20"/>
        </w:rPr>
      </w:pPr>
    </w:p>
    <w:p w14:paraId="2067CA34" w14:textId="77777777" w:rsidR="001071F3" w:rsidRPr="004C7E2B" w:rsidRDefault="001071F3" w:rsidP="004C7E2B">
      <w:pPr>
        <w:pStyle w:val="Akapitzlist"/>
        <w:spacing w:line="276" w:lineRule="auto"/>
        <w:ind w:left="0"/>
        <w:jc w:val="both"/>
        <w:rPr>
          <w:rFonts w:ascii="Lato" w:eastAsia="Calibri" w:hAnsi="Lato" w:cs="Calibri"/>
          <w:sz w:val="20"/>
          <w:szCs w:val="20"/>
        </w:rPr>
      </w:pPr>
    </w:p>
    <w:p w14:paraId="48C4EB61" w14:textId="77777777" w:rsidR="001071F3" w:rsidRPr="004C7E2B" w:rsidRDefault="001071F3" w:rsidP="004C7E2B">
      <w:pPr>
        <w:spacing w:line="276" w:lineRule="auto"/>
        <w:jc w:val="both"/>
        <w:rPr>
          <w:rFonts w:ascii="Lato" w:eastAsia="Calibri" w:hAnsi="Lato" w:cs="Calibri"/>
          <w:sz w:val="20"/>
          <w:szCs w:val="20"/>
        </w:rPr>
      </w:pPr>
    </w:p>
    <w:p w14:paraId="4586D4CF" w14:textId="77777777" w:rsidR="001071F3" w:rsidRPr="004C7E2B" w:rsidRDefault="004410AF" w:rsidP="004C7E2B">
      <w:pPr>
        <w:spacing w:line="276" w:lineRule="auto"/>
        <w:jc w:val="both"/>
        <w:rPr>
          <w:rFonts w:ascii="Lato" w:eastAsia="Calibri" w:hAnsi="Lato" w:cs="Calibri"/>
          <w:sz w:val="20"/>
          <w:szCs w:val="20"/>
        </w:rPr>
      </w:pPr>
      <w:r w:rsidRPr="004C7E2B">
        <w:rPr>
          <w:rFonts w:ascii="Lato" w:eastAsia="Calibri" w:hAnsi="Lato" w:cs="Calibri"/>
          <w:sz w:val="20"/>
          <w:szCs w:val="20"/>
        </w:rPr>
        <w:t xml:space="preserve">        ZAMAWIAJĄCY </w:t>
      </w:r>
      <w:r w:rsidRPr="004C7E2B">
        <w:rPr>
          <w:rFonts w:ascii="Lato" w:eastAsia="Calibri" w:hAnsi="Lato" w:cs="Calibri"/>
          <w:sz w:val="20"/>
          <w:szCs w:val="20"/>
        </w:rPr>
        <w:tab/>
      </w:r>
      <w:r w:rsidRPr="004C7E2B">
        <w:rPr>
          <w:rFonts w:ascii="Lato" w:eastAsia="Calibri" w:hAnsi="Lato" w:cs="Calibri"/>
          <w:sz w:val="20"/>
          <w:szCs w:val="20"/>
        </w:rPr>
        <w:tab/>
      </w:r>
      <w:r w:rsidRPr="004C7E2B">
        <w:rPr>
          <w:rFonts w:ascii="Lato" w:eastAsia="Calibri" w:hAnsi="Lato" w:cs="Calibri"/>
          <w:sz w:val="20"/>
          <w:szCs w:val="20"/>
        </w:rPr>
        <w:tab/>
      </w:r>
      <w:r w:rsidRPr="004C7E2B">
        <w:rPr>
          <w:rFonts w:ascii="Lato" w:eastAsia="Calibri" w:hAnsi="Lato" w:cs="Calibri"/>
          <w:sz w:val="20"/>
          <w:szCs w:val="20"/>
        </w:rPr>
        <w:tab/>
      </w:r>
      <w:r w:rsidRPr="004C7E2B">
        <w:rPr>
          <w:rFonts w:ascii="Lato" w:eastAsia="Calibri" w:hAnsi="Lato" w:cs="Calibri"/>
          <w:sz w:val="20"/>
          <w:szCs w:val="20"/>
        </w:rPr>
        <w:tab/>
      </w:r>
      <w:r w:rsidRPr="004C7E2B">
        <w:rPr>
          <w:rFonts w:ascii="Lato" w:eastAsia="Calibri" w:hAnsi="Lato" w:cs="Calibri"/>
          <w:sz w:val="20"/>
          <w:szCs w:val="20"/>
        </w:rPr>
        <w:tab/>
      </w:r>
      <w:r w:rsidRPr="004C7E2B">
        <w:rPr>
          <w:rFonts w:ascii="Lato" w:eastAsia="Calibri" w:hAnsi="Lato" w:cs="Calibri"/>
          <w:sz w:val="20"/>
          <w:szCs w:val="20"/>
        </w:rPr>
        <w:tab/>
      </w:r>
      <w:r w:rsidRPr="004C7E2B">
        <w:rPr>
          <w:rFonts w:ascii="Lato" w:eastAsia="Calibri" w:hAnsi="Lato" w:cs="Calibri"/>
          <w:sz w:val="20"/>
          <w:szCs w:val="20"/>
        </w:rPr>
        <w:tab/>
        <w:t>WYKONAWCA</w:t>
      </w:r>
    </w:p>
    <w:sectPr w:rsidR="001071F3" w:rsidRPr="004C7E2B" w:rsidSect="004410AF">
      <w:headerReference w:type="default" r:id="rId8"/>
      <w:footerReference w:type="default" r:id="rId9"/>
      <w:pgSz w:w="11900" w:h="16836"/>
      <w:pgMar w:top="1124" w:right="1404" w:bottom="1440" w:left="1419" w:header="0" w:footer="0" w:gutter="0"/>
      <w:cols w:space="708" w:equalWidth="0">
        <w:col w:w="90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5712" w14:textId="77777777" w:rsidR="00391AD0" w:rsidRDefault="00391AD0" w:rsidP="001C3D3B">
      <w:r>
        <w:separator/>
      </w:r>
    </w:p>
  </w:endnote>
  <w:endnote w:type="continuationSeparator" w:id="0">
    <w:p w14:paraId="2906EE94" w14:textId="77777777" w:rsidR="00391AD0" w:rsidRDefault="00391AD0" w:rsidP="001C3D3B">
      <w:r>
        <w:continuationSeparator/>
      </w:r>
    </w:p>
  </w:endnote>
  <w:endnote w:type="continuationNotice" w:id="1">
    <w:p w14:paraId="0B62AAC9" w14:textId="77777777" w:rsidR="00391AD0" w:rsidRDefault="00391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panose1 w:val="020F0502020204030203"/>
    <w:charset w:val="EE"/>
    <w:family w:val="swiss"/>
    <w:pitch w:val="variable"/>
    <w:sig w:usb0="A00000AF" w:usb1="5000604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4B27" w14:textId="77777777" w:rsidR="00886041" w:rsidRDefault="008860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8B1E" w14:textId="77777777" w:rsidR="00391AD0" w:rsidRDefault="00391AD0" w:rsidP="001C3D3B">
      <w:r>
        <w:separator/>
      </w:r>
    </w:p>
  </w:footnote>
  <w:footnote w:type="continuationSeparator" w:id="0">
    <w:p w14:paraId="6F2F8B06" w14:textId="77777777" w:rsidR="00391AD0" w:rsidRDefault="00391AD0" w:rsidP="001C3D3B">
      <w:r>
        <w:continuationSeparator/>
      </w:r>
    </w:p>
  </w:footnote>
  <w:footnote w:type="continuationNotice" w:id="1">
    <w:p w14:paraId="1AF44A47" w14:textId="77777777" w:rsidR="00391AD0" w:rsidRDefault="00391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18A8" w14:textId="77777777" w:rsidR="00886041" w:rsidRDefault="008860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decimal"/>
      <w:lvlText w:val="%1."/>
      <w:lvlJc w:val="left"/>
      <w:pPr>
        <w:tabs>
          <w:tab w:val="num" w:pos="720"/>
        </w:tabs>
        <w:ind w:left="720" w:hanging="360"/>
      </w:pPr>
      <w:rPr>
        <w:rFonts w:ascii="Lato" w:eastAsia="Lucida Sans Unicode" w:hAnsi="Lato" w:cs="Lato" w:hint="default"/>
        <w:b w:val="0"/>
        <w:i w:val="0"/>
        <w:color w:val="000000"/>
        <w:kern w:val="1"/>
        <w:sz w:val="21"/>
        <w:szCs w:val="21"/>
      </w:rPr>
    </w:lvl>
  </w:abstractNum>
  <w:abstractNum w:abstractNumId="1" w15:restartNumberingAfterBreak="0">
    <w:nsid w:val="00000008"/>
    <w:multiLevelType w:val="singleLevel"/>
    <w:tmpl w:val="21CE4EC2"/>
    <w:name w:val="WW8Num11"/>
    <w:lvl w:ilvl="0">
      <w:start w:val="1"/>
      <w:numFmt w:val="decimal"/>
      <w:lvlText w:val="%1."/>
      <w:lvlJc w:val="left"/>
      <w:pPr>
        <w:tabs>
          <w:tab w:val="num" w:pos="360"/>
        </w:tabs>
        <w:ind w:left="360" w:hanging="360"/>
      </w:pPr>
      <w:rPr>
        <w:rFonts w:ascii="Lato" w:eastAsia="Lucida Sans Unicode" w:hAnsi="Lato" w:cs="Calibri Light" w:hint="default"/>
        <w:b w:val="0"/>
        <w:bCs w:val="0"/>
        <w:kern w:val="1"/>
        <w:sz w:val="21"/>
        <w:szCs w:val="21"/>
      </w:rPr>
    </w:lvl>
  </w:abstractNum>
  <w:abstractNum w:abstractNumId="2" w15:restartNumberingAfterBreak="0">
    <w:nsid w:val="00000009"/>
    <w:multiLevelType w:val="multilevel"/>
    <w:tmpl w:val="5D166DD4"/>
    <w:name w:val="WW8Num12"/>
    <w:lvl w:ilvl="0">
      <w:start w:val="1"/>
      <w:numFmt w:val="decimal"/>
      <w:lvlText w:val="%1."/>
      <w:lvlJc w:val="left"/>
      <w:pPr>
        <w:tabs>
          <w:tab w:val="num" w:pos="720"/>
        </w:tabs>
        <w:ind w:left="720" w:hanging="360"/>
      </w:pPr>
      <w:rPr>
        <w:rFonts w:ascii="Lato" w:eastAsia="Lucida Sans Unicode" w:hAnsi="Lato" w:cs="Calibri Light" w:hint="default"/>
        <w:kern w:val="1"/>
        <w:sz w:val="21"/>
        <w:szCs w:val="2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5AD65B8"/>
    <w:multiLevelType w:val="hybridMultilevel"/>
    <w:tmpl w:val="6EB6DD0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9595664"/>
    <w:multiLevelType w:val="hybridMultilevel"/>
    <w:tmpl w:val="E06E700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8A7FD8"/>
    <w:multiLevelType w:val="hybridMultilevel"/>
    <w:tmpl w:val="3E0CD02C"/>
    <w:lvl w:ilvl="0" w:tplc="BCC2E6D2">
      <w:start w:val="1"/>
      <w:numFmt w:val="decimal"/>
      <w:lvlText w:val="%1)"/>
      <w:lvlJc w:val="left"/>
      <w:pPr>
        <w:ind w:left="720" w:hanging="360"/>
      </w:pPr>
      <w:rPr>
        <w:rFonts w:ascii="Lato" w:eastAsiaTheme="minorHAnsi" w:hAnsi="Lato"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C5FE6"/>
    <w:multiLevelType w:val="hybridMultilevel"/>
    <w:tmpl w:val="D6E238F8"/>
    <w:lvl w:ilvl="0" w:tplc="120E1A58">
      <w:start w:val="1"/>
      <w:numFmt w:val="decimal"/>
      <w:lvlText w:val="%1)"/>
      <w:lvlJc w:val="left"/>
      <w:pPr>
        <w:ind w:left="1222" w:hanging="360"/>
      </w:pPr>
      <w:rPr>
        <w:rFonts w:ascii="Lato" w:eastAsia="Calibri" w:hAnsi="Lato" w:cs="Calibri"/>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 w15:restartNumberingAfterBreak="0">
    <w:nsid w:val="137364CC"/>
    <w:multiLevelType w:val="hybridMultilevel"/>
    <w:tmpl w:val="6D5AB14C"/>
    <w:lvl w:ilvl="0" w:tplc="56848634">
      <w:start w:val="1"/>
      <w:numFmt w:val="decimal"/>
      <w:lvlText w:val="%1)"/>
      <w:lvlJc w:val="left"/>
      <w:pPr>
        <w:ind w:left="996" w:hanging="360"/>
      </w:pPr>
      <w:rPr>
        <w:rFonts w:ascii="Lato" w:eastAsia="Lucida Sans Unicode" w:hAnsi="Lato" w:cs="Times New Roman"/>
        <w:b w:val="0"/>
        <w:i w:val="0"/>
        <w:iCs/>
      </w:r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8" w15:restartNumberingAfterBreak="0">
    <w:nsid w:val="138215C1"/>
    <w:multiLevelType w:val="hybridMultilevel"/>
    <w:tmpl w:val="52F04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F36AE7"/>
    <w:multiLevelType w:val="hybridMultilevel"/>
    <w:tmpl w:val="DD629EB2"/>
    <w:lvl w:ilvl="0" w:tplc="BD0293CC">
      <w:start w:val="1"/>
      <w:numFmt w:val="decimal"/>
      <w:lvlText w:val="%1)"/>
      <w:lvlJc w:val="left"/>
      <w:pPr>
        <w:ind w:left="360" w:hanging="360"/>
      </w:pPr>
      <w:rPr>
        <w:rFonts w:ascii="Lato" w:eastAsia="Calibri" w:hAnsi="Lato"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0F34C0"/>
    <w:multiLevelType w:val="hybridMultilevel"/>
    <w:tmpl w:val="774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6A5CCB"/>
    <w:multiLevelType w:val="hybridMultilevel"/>
    <w:tmpl w:val="AE5C6BF2"/>
    <w:lvl w:ilvl="0" w:tplc="8B48C808">
      <w:start w:val="1"/>
      <w:numFmt w:val="decimal"/>
      <w:lvlText w:val="%1)"/>
      <w:lvlJc w:val="left"/>
      <w:pPr>
        <w:ind w:left="786" w:hanging="360"/>
      </w:pPr>
      <w:rPr>
        <w:rFonts w:ascii="Lato" w:eastAsia="Calibri" w:hAnsi="Lato"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B5A5B10"/>
    <w:multiLevelType w:val="hybridMultilevel"/>
    <w:tmpl w:val="C714C270"/>
    <w:lvl w:ilvl="0" w:tplc="399A21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BB27EC9"/>
    <w:multiLevelType w:val="hybridMultilevel"/>
    <w:tmpl w:val="BF2479DE"/>
    <w:lvl w:ilvl="0" w:tplc="AC1A0E40">
      <w:start w:val="1"/>
      <w:numFmt w:val="decimal"/>
      <w:lvlText w:val="%1)"/>
      <w:lvlJc w:val="left"/>
      <w:pPr>
        <w:ind w:left="720" w:hanging="360"/>
      </w:pPr>
      <w:rPr>
        <w:rFonts w:ascii="Lato" w:eastAsiaTheme="minorEastAsia" w:hAnsi="La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D01438"/>
    <w:multiLevelType w:val="hybridMultilevel"/>
    <w:tmpl w:val="68CE413E"/>
    <w:lvl w:ilvl="0" w:tplc="41B676E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7">
      <w:start w:val="1"/>
      <w:numFmt w:val="lowerLetter"/>
      <w:lvlText w:val="%3)"/>
      <w:lvlJc w:val="left"/>
      <w:pPr>
        <w:ind w:left="1031"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33AB105"/>
    <w:multiLevelType w:val="hybridMultilevel"/>
    <w:tmpl w:val="BC56AD9C"/>
    <w:lvl w:ilvl="0" w:tplc="E2C097DA">
      <w:start w:val="1"/>
      <w:numFmt w:val="decimal"/>
      <w:lvlText w:val="%1."/>
      <w:lvlJc w:val="left"/>
    </w:lvl>
    <w:lvl w:ilvl="1" w:tplc="2CB696AA">
      <w:numFmt w:val="decimal"/>
      <w:lvlText w:val=""/>
      <w:lvlJc w:val="left"/>
    </w:lvl>
    <w:lvl w:ilvl="2" w:tplc="A72A907E">
      <w:numFmt w:val="decimal"/>
      <w:lvlText w:val=""/>
      <w:lvlJc w:val="left"/>
    </w:lvl>
    <w:lvl w:ilvl="3" w:tplc="947254CE">
      <w:numFmt w:val="decimal"/>
      <w:lvlText w:val=""/>
      <w:lvlJc w:val="left"/>
    </w:lvl>
    <w:lvl w:ilvl="4" w:tplc="D2885B76">
      <w:numFmt w:val="decimal"/>
      <w:lvlText w:val=""/>
      <w:lvlJc w:val="left"/>
    </w:lvl>
    <w:lvl w:ilvl="5" w:tplc="46F80E2A">
      <w:numFmt w:val="decimal"/>
      <w:lvlText w:val=""/>
      <w:lvlJc w:val="left"/>
    </w:lvl>
    <w:lvl w:ilvl="6" w:tplc="A6AA6CA0">
      <w:numFmt w:val="decimal"/>
      <w:lvlText w:val=""/>
      <w:lvlJc w:val="left"/>
    </w:lvl>
    <w:lvl w:ilvl="7" w:tplc="9DCE547A">
      <w:numFmt w:val="decimal"/>
      <w:lvlText w:val=""/>
      <w:lvlJc w:val="left"/>
    </w:lvl>
    <w:lvl w:ilvl="8" w:tplc="39A24AB2">
      <w:numFmt w:val="decimal"/>
      <w:lvlText w:val=""/>
      <w:lvlJc w:val="left"/>
    </w:lvl>
  </w:abstractNum>
  <w:abstractNum w:abstractNumId="16" w15:restartNumberingAfterBreak="0">
    <w:nsid w:val="38A667D0"/>
    <w:multiLevelType w:val="hybridMultilevel"/>
    <w:tmpl w:val="D0667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F14528"/>
    <w:multiLevelType w:val="hybridMultilevel"/>
    <w:tmpl w:val="B0148B7E"/>
    <w:lvl w:ilvl="0" w:tplc="0415000F">
      <w:start w:val="1"/>
      <w:numFmt w:val="decimal"/>
      <w:lvlText w:val="%1."/>
      <w:lvlJc w:val="left"/>
      <w:pPr>
        <w:ind w:left="720" w:hanging="360"/>
      </w:pPr>
    </w:lvl>
    <w:lvl w:ilvl="1" w:tplc="AC107328">
      <w:start w:val="1"/>
      <w:numFmt w:val="decimal"/>
      <w:lvlText w:val="%2."/>
      <w:lvlJc w:val="left"/>
      <w:pPr>
        <w:ind w:left="1440" w:hanging="360"/>
      </w:pPr>
      <w:rPr>
        <w:rFonts w:asciiTheme="minorHAnsi" w:eastAsia="Times New Roman" w:hAnsiTheme="minorHAnsi" w:cs="Arial" w:hint="default"/>
      </w:rPr>
    </w:lvl>
    <w:lvl w:ilvl="2" w:tplc="C1BCDA86">
      <w:start w:val="1"/>
      <w:numFmt w:val="decimal"/>
      <w:lvlText w:val="%3)"/>
      <w:lvlJc w:val="left"/>
      <w:pPr>
        <w:ind w:left="2340" w:hanging="360"/>
      </w:pPr>
      <w:rPr>
        <w:rFonts w:ascii="Lato" w:eastAsiaTheme="minorEastAsia" w:hAnsi="Lato"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2DBA31"/>
    <w:multiLevelType w:val="hybridMultilevel"/>
    <w:tmpl w:val="C1FEDD8A"/>
    <w:lvl w:ilvl="0" w:tplc="0AC6A0BC">
      <w:start w:val="1"/>
      <w:numFmt w:val="decimal"/>
      <w:lvlText w:val="%1."/>
      <w:lvlJc w:val="left"/>
    </w:lvl>
    <w:lvl w:ilvl="1" w:tplc="DCF05DE4">
      <w:numFmt w:val="decimal"/>
      <w:lvlText w:val=""/>
      <w:lvlJc w:val="left"/>
    </w:lvl>
    <w:lvl w:ilvl="2" w:tplc="8A94C6FA">
      <w:numFmt w:val="decimal"/>
      <w:lvlText w:val=""/>
      <w:lvlJc w:val="left"/>
    </w:lvl>
    <w:lvl w:ilvl="3" w:tplc="034279A2">
      <w:numFmt w:val="decimal"/>
      <w:lvlText w:val=""/>
      <w:lvlJc w:val="left"/>
    </w:lvl>
    <w:lvl w:ilvl="4" w:tplc="9D28997E">
      <w:numFmt w:val="decimal"/>
      <w:lvlText w:val=""/>
      <w:lvlJc w:val="left"/>
    </w:lvl>
    <w:lvl w:ilvl="5" w:tplc="ED1607AE">
      <w:numFmt w:val="decimal"/>
      <w:lvlText w:val=""/>
      <w:lvlJc w:val="left"/>
    </w:lvl>
    <w:lvl w:ilvl="6" w:tplc="EE5CF580">
      <w:numFmt w:val="decimal"/>
      <w:lvlText w:val=""/>
      <w:lvlJc w:val="left"/>
    </w:lvl>
    <w:lvl w:ilvl="7" w:tplc="B382EE7C">
      <w:numFmt w:val="decimal"/>
      <w:lvlText w:val=""/>
      <w:lvlJc w:val="left"/>
    </w:lvl>
    <w:lvl w:ilvl="8" w:tplc="A28AFD52">
      <w:numFmt w:val="decimal"/>
      <w:lvlText w:val=""/>
      <w:lvlJc w:val="left"/>
    </w:lvl>
  </w:abstractNum>
  <w:abstractNum w:abstractNumId="19" w15:restartNumberingAfterBreak="0">
    <w:nsid w:val="3F3F1C75"/>
    <w:multiLevelType w:val="hybridMultilevel"/>
    <w:tmpl w:val="478C1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362A94"/>
    <w:multiLevelType w:val="hybridMultilevel"/>
    <w:tmpl w:val="6E90248C"/>
    <w:lvl w:ilvl="0" w:tplc="75305776">
      <w:start w:val="1"/>
      <w:numFmt w:val="decimal"/>
      <w:lvlText w:val="%1)"/>
      <w:lvlJc w:val="left"/>
      <w:pPr>
        <w:ind w:left="1080" w:hanging="360"/>
      </w:pPr>
      <w:rPr>
        <w:rFonts w:ascii="Lato" w:eastAsia="Calibri" w:hAnsi="Lato"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1435C29"/>
    <w:multiLevelType w:val="hybridMultilevel"/>
    <w:tmpl w:val="0BEE2388"/>
    <w:lvl w:ilvl="0" w:tplc="F7A62C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0B50B1"/>
    <w:multiLevelType w:val="hybridMultilevel"/>
    <w:tmpl w:val="A0BA6D7C"/>
    <w:lvl w:ilvl="0" w:tplc="6C86C3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14751"/>
    <w:multiLevelType w:val="multilevel"/>
    <w:tmpl w:val="62EC6264"/>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63C2FDE"/>
    <w:multiLevelType w:val="hybridMultilevel"/>
    <w:tmpl w:val="8BAA76F4"/>
    <w:lvl w:ilvl="0" w:tplc="EFF2DBB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AAA1DA7"/>
    <w:multiLevelType w:val="hybridMultilevel"/>
    <w:tmpl w:val="A0A2F32A"/>
    <w:lvl w:ilvl="0" w:tplc="E7DC6D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20557A"/>
    <w:multiLevelType w:val="hybridMultilevel"/>
    <w:tmpl w:val="F328EF74"/>
    <w:lvl w:ilvl="0" w:tplc="BCC4263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D4B0963"/>
    <w:multiLevelType w:val="hybridMultilevel"/>
    <w:tmpl w:val="676ADEAC"/>
    <w:lvl w:ilvl="0" w:tplc="75B66C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FC554F"/>
    <w:multiLevelType w:val="hybridMultilevel"/>
    <w:tmpl w:val="DF126088"/>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556FBD"/>
    <w:multiLevelType w:val="hybridMultilevel"/>
    <w:tmpl w:val="B98A53E6"/>
    <w:lvl w:ilvl="0" w:tplc="5E8A64C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3483469"/>
    <w:multiLevelType w:val="hybridMultilevel"/>
    <w:tmpl w:val="FE161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5114F4"/>
    <w:multiLevelType w:val="hybridMultilevel"/>
    <w:tmpl w:val="29EA5762"/>
    <w:lvl w:ilvl="0" w:tplc="ABA08C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911D17"/>
    <w:multiLevelType w:val="hybridMultilevel"/>
    <w:tmpl w:val="588C6CAE"/>
    <w:lvl w:ilvl="0" w:tplc="E6028C0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5490D"/>
    <w:multiLevelType w:val="hybridMultilevel"/>
    <w:tmpl w:val="D5BE8930"/>
    <w:lvl w:ilvl="0" w:tplc="653AF364">
      <w:start w:val="1"/>
      <w:numFmt w:val="decimal"/>
      <w:lvlText w:val="%1)"/>
      <w:lvlJc w:val="left"/>
      <w:pPr>
        <w:ind w:left="1080" w:hanging="360"/>
      </w:pPr>
      <w:rPr>
        <w:rFonts w:ascii="Lato" w:eastAsiaTheme="minorHAnsi" w:hAnsi="Lato"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E1A4D97"/>
    <w:multiLevelType w:val="hybridMultilevel"/>
    <w:tmpl w:val="AE4E8100"/>
    <w:lvl w:ilvl="0" w:tplc="413873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580BDC"/>
    <w:multiLevelType w:val="hybridMultilevel"/>
    <w:tmpl w:val="1C5C738C"/>
    <w:lvl w:ilvl="0" w:tplc="49BE8662">
      <w:start w:val="1"/>
      <w:numFmt w:val="decimal"/>
      <w:lvlText w:val="%1)"/>
      <w:lvlJc w:val="left"/>
      <w:pPr>
        <w:ind w:left="720" w:hanging="360"/>
      </w:pPr>
      <w:rPr>
        <w:rFonts w:ascii="Lato" w:eastAsiaTheme="minorHAnsi" w:hAnsi="Lato"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E02B9F"/>
    <w:multiLevelType w:val="hybridMultilevel"/>
    <w:tmpl w:val="4C34E5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E017A27"/>
    <w:multiLevelType w:val="hybridMultilevel"/>
    <w:tmpl w:val="C7E05B2C"/>
    <w:lvl w:ilvl="0" w:tplc="2264D2CC">
      <w:start w:val="1"/>
      <w:numFmt w:val="decimal"/>
      <w:lvlText w:val="%1)"/>
      <w:lvlJc w:val="left"/>
      <w:pPr>
        <w:ind w:left="1080" w:hanging="360"/>
      </w:pPr>
      <w:rPr>
        <w:rFonts w:ascii="Lato" w:eastAsia="Calibri" w:hAnsi="Lato"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10C18C6"/>
    <w:multiLevelType w:val="hybridMultilevel"/>
    <w:tmpl w:val="5FE2E5E0"/>
    <w:lvl w:ilvl="0" w:tplc="470279D0">
      <w:start w:val="1"/>
      <w:numFmt w:val="decimal"/>
      <w:lvlText w:val="%1)"/>
      <w:lvlJc w:val="left"/>
      <w:pPr>
        <w:ind w:left="720" w:hanging="360"/>
      </w:pPr>
      <w:rPr>
        <w:rFonts w:ascii="Lato" w:eastAsiaTheme="minorHAnsi" w:hAnsi="Lato"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1776395">
    <w:abstractNumId w:val="18"/>
  </w:num>
  <w:num w:numId="2" w16cid:durableId="644161606">
    <w:abstractNumId w:val="15"/>
  </w:num>
  <w:num w:numId="3" w16cid:durableId="1454442350">
    <w:abstractNumId w:val="9"/>
  </w:num>
  <w:num w:numId="4" w16cid:durableId="776101212">
    <w:abstractNumId w:val="26"/>
  </w:num>
  <w:num w:numId="5" w16cid:durableId="1311131761">
    <w:abstractNumId w:val="8"/>
  </w:num>
  <w:num w:numId="6" w16cid:durableId="1772046321">
    <w:abstractNumId w:val="11"/>
  </w:num>
  <w:num w:numId="7" w16cid:durableId="817569776">
    <w:abstractNumId w:val="12"/>
  </w:num>
  <w:num w:numId="8" w16cid:durableId="1818841953">
    <w:abstractNumId w:val="14"/>
  </w:num>
  <w:num w:numId="9" w16cid:durableId="492647896">
    <w:abstractNumId w:val="24"/>
  </w:num>
  <w:num w:numId="10" w16cid:durableId="946546476">
    <w:abstractNumId w:val="6"/>
  </w:num>
  <w:num w:numId="11" w16cid:durableId="235746826">
    <w:abstractNumId w:val="21"/>
  </w:num>
  <w:num w:numId="12" w16cid:durableId="330066566">
    <w:abstractNumId w:val="3"/>
  </w:num>
  <w:num w:numId="13" w16cid:durableId="2067609052">
    <w:abstractNumId w:val="37"/>
  </w:num>
  <w:num w:numId="14" w16cid:durableId="612437794">
    <w:abstractNumId w:val="30"/>
  </w:num>
  <w:num w:numId="15" w16cid:durableId="1681858542">
    <w:abstractNumId w:val="20"/>
  </w:num>
  <w:num w:numId="16" w16cid:durableId="162823085">
    <w:abstractNumId w:val="29"/>
  </w:num>
  <w:num w:numId="17" w16cid:durableId="505941097">
    <w:abstractNumId w:val="23"/>
  </w:num>
  <w:num w:numId="18" w16cid:durableId="1471248688">
    <w:abstractNumId w:val="16"/>
  </w:num>
  <w:num w:numId="19" w16cid:durableId="410929557">
    <w:abstractNumId w:val="10"/>
  </w:num>
  <w:num w:numId="20" w16cid:durableId="988485322">
    <w:abstractNumId w:val="17"/>
  </w:num>
  <w:num w:numId="21" w16cid:durableId="1778987528">
    <w:abstractNumId w:val="19"/>
  </w:num>
  <w:num w:numId="22" w16cid:durableId="433088516">
    <w:abstractNumId w:val="13"/>
  </w:num>
  <w:num w:numId="23" w16cid:durableId="1790319610">
    <w:abstractNumId w:val="27"/>
  </w:num>
  <w:num w:numId="24" w16cid:durableId="2059863113">
    <w:abstractNumId w:val="7"/>
  </w:num>
  <w:num w:numId="25" w16cid:durableId="687831289">
    <w:abstractNumId w:val="25"/>
  </w:num>
  <w:num w:numId="26" w16cid:durableId="688070749">
    <w:abstractNumId w:val="33"/>
  </w:num>
  <w:num w:numId="27" w16cid:durableId="1151215318">
    <w:abstractNumId w:val="22"/>
  </w:num>
  <w:num w:numId="28" w16cid:durableId="724569704">
    <w:abstractNumId w:val="35"/>
  </w:num>
  <w:num w:numId="29" w16cid:durableId="1549294677">
    <w:abstractNumId w:val="34"/>
  </w:num>
  <w:num w:numId="30" w16cid:durableId="2106799153">
    <w:abstractNumId w:val="5"/>
  </w:num>
  <w:num w:numId="31" w16cid:durableId="1870295998">
    <w:abstractNumId w:val="38"/>
  </w:num>
  <w:num w:numId="32" w16cid:durableId="138108442">
    <w:abstractNumId w:val="31"/>
  </w:num>
  <w:num w:numId="33" w16cid:durableId="1575428738">
    <w:abstractNumId w:val="32"/>
  </w:num>
  <w:num w:numId="34" w16cid:durableId="1954166278">
    <w:abstractNumId w:val="4"/>
  </w:num>
  <w:num w:numId="35" w16cid:durableId="848640458">
    <w:abstractNumId w:val="36"/>
  </w:num>
  <w:num w:numId="36" w16cid:durableId="1044870751">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42"/>
    <w:rsid w:val="000053E0"/>
    <w:rsid w:val="000267A9"/>
    <w:rsid w:val="000351F4"/>
    <w:rsid w:val="000354D9"/>
    <w:rsid w:val="000735A4"/>
    <w:rsid w:val="00077280"/>
    <w:rsid w:val="0008068E"/>
    <w:rsid w:val="000A4103"/>
    <w:rsid w:val="000B5210"/>
    <w:rsid w:val="000C400E"/>
    <w:rsid w:val="001071F3"/>
    <w:rsid w:val="001179E0"/>
    <w:rsid w:val="00141701"/>
    <w:rsid w:val="00196238"/>
    <w:rsid w:val="0019634D"/>
    <w:rsid w:val="001A0997"/>
    <w:rsid w:val="001A2A87"/>
    <w:rsid w:val="001C3D3B"/>
    <w:rsid w:val="001F0F22"/>
    <w:rsid w:val="001F319E"/>
    <w:rsid w:val="0020337E"/>
    <w:rsid w:val="00234D08"/>
    <w:rsid w:val="00255420"/>
    <w:rsid w:val="00266E8C"/>
    <w:rsid w:val="002A41D0"/>
    <w:rsid w:val="002A52E7"/>
    <w:rsid w:val="002A6C53"/>
    <w:rsid w:val="002B34B8"/>
    <w:rsid w:val="00303025"/>
    <w:rsid w:val="00310DCF"/>
    <w:rsid w:val="00331AA8"/>
    <w:rsid w:val="00341896"/>
    <w:rsid w:val="003507C0"/>
    <w:rsid w:val="003525A0"/>
    <w:rsid w:val="00391985"/>
    <w:rsid w:val="00391AD0"/>
    <w:rsid w:val="003B7AEC"/>
    <w:rsid w:val="003C1465"/>
    <w:rsid w:val="00400CC3"/>
    <w:rsid w:val="00401984"/>
    <w:rsid w:val="0041209A"/>
    <w:rsid w:val="00437766"/>
    <w:rsid w:val="004410AF"/>
    <w:rsid w:val="004762AC"/>
    <w:rsid w:val="00484F69"/>
    <w:rsid w:val="004B283C"/>
    <w:rsid w:val="004C2258"/>
    <w:rsid w:val="004C3517"/>
    <w:rsid w:val="004C7E2B"/>
    <w:rsid w:val="004D64AF"/>
    <w:rsid w:val="004E6553"/>
    <w:rsid w:val="004F6DAE"/>
    <w:rsid w:val="005204D3"/>
    <w:rsid w:val="00530EBD"/>
    <w:rsid w:val="005404D8"/>
    <w:rsid w:val="005545E4"/>
    <w:rsid w:val="00561E23"/>
    <w:rsid w:val="00574759"/>
    <w:rsid w:val="00585D43"/>
    <w:rsid w:val="00594021"/>
    <w:rsid w:val="005A6971"/>
    <w:rsid w:val="005C7310"/>
    <w:rsid w:val="005D553C"/>
    <w:rsid w:val="005F199B"/>
    <w:rsid w:val="006017CC"/>
    <w:rsid w:val="00605CEC"/>
    <w:rsid w:val="006115A8"/>
    <w:rsid w:val="00632F22"/>
    <w:rsid w:val="0064029A"/>
    <w:rsid w:val="006542B5"/>
    <w:rsid w:val="00660F2E"/>
    <w:rsid w:val="00667CB6"/>
    <w:rsid w:val="0068206C"/>
    <w:rsid w:val="006C1EA6"/>
    <w:rsid w:val="006E01CB"/>
    <w:rsid w:val="006E46B9"/>
    <w:rsid w:val="006E5035"/>
    <w:rsid w:val="006E6BAF"/>
    <w:rsid w:val="006F79F8"/>
    <w:rsid w:val="00701585"/>
    <w:rsid w:val="0070187B"/>
    <w:rsid w:val="00727DFA"/>
    <w:rsid w:val="007306E5"/>
    <w:rsid w:val="00736860"/>
    <w:rsid w:val="00755FA5"/>
    <w:rsid w:val="00765ABE"/>
    <w:rsid w:val="0076618C"/>
    <w:rsid w:val="0078745F"/>
    <w:rsid w:val="007B3342"/>
    <w:rsid w:val="00806030"/>
    <w:rsid w:val="00812A29"/>
    <w:rsid w:val="00836B3A"/>
    <w:rsid w:val="008401B4"/>
    <w:rsid w:val="008402CC"/>
    <w:rsid w:val="00860D21"/>
    <w:rsid w:val="00861585"/>
    <w:rsid w:val="00867621"/>
    <w:rsid w:val="00886041"/>
    <w:rsid w:val="008874B3"/>
    <w:rsid w:val="00894053"/>
    <w:rsid w:val="008B3F9F"/>
    <w:rsid w:val="008F2734"/>
    <w:rsid w:val="00910992"/>
    <w:rsid w:val="00915A3D"/>
    <w:rsid w:val="00922DC1"/>
    <w:rsid w:val="009249B5"/>
    <w:rsid w:val="00931A4E"/>
    <w:rsid w:val="00940312"/>
    <w:rsid w:val="0095490A"/>
    <w:rsid w:val="0096305D"/>
    <w:rsid w:val="00995B4B"/>
    <w:rsid w:val="00996BA5"/>
    <w:rsid w:val="009A1662"/>
    <w:rsid w:val="009A4DD4"/>
    <w:rsid w:val="009A5A82"/>
    <w:rsid w:val="009B6B7A"/>
    <w:rsid w:val="009D44F0"/>
    <w:rsid w:val="00A07992"/>
    <w:rsid w:val="00A42A9D"/>
    <w:rsid w:val="00A52C22"/>
    <w:rsid w:val="00A842E2"/>
    <w:rsid w:val="00A856B5"/>
    <w:rsid w:val="00A91870"/>
    <w:rsid w:val="00A92AE0"/>
    <w:rsid w:val="00A93C9E"/>
    <w:rsid w:val="00AC0307"/>
    <w:rsid w:val="00AD574D"/>
    <w:rsid w:val="00AD6E0A"/>
    <w:rsid w:val="00AF3F9F"/>
    <w:rsid w:val="00AF5A16"/>
    <w:rsid w:val="00B45B39"/>
    <w:rsid w:val="00B46EDC"/>
    <w:rsid w:val="00B81957"/>
    <w:rsid w:val="00BB0CF1"/>
    <w:rsid w:val="00BB39CD"/>
    <w:rsid w:val="00BC1417"/>
    <w:rsid w:val="00BE1A00"/>
    <w:rsid w:val="00BE1EAC"/>
    <w:rsid w:val="00BE61AB"/>
    <w:rsid w:val="00BE6E75"/>
    <w:rsid w:val="00BF1B80"/>
    <w:rsid w:val="00C055F7"/>
    <w:rsid w:val="00C143E0"/>
    <w:rsid w:val="00C23BEA"/>
    <w:rsid w:val="00C7454E"/>
    <w:rsid w:val="00C804AD"/>
    <w:rsid w:val="00C87A9B"/>
    <w:rsid w:val="00C96CD2"/>
    <w:rsid w:val="00CE13F9"/>
    <w:rsid w:val="00CE51E4"/>
    <w:rsid w:val="00CF14DA"/>
    <w:rsid w:val="00D0524F"/>
    <w:rsid w:val="00D445E2"/>
    <w:rsid w:val="00DA5380"/>
    <w:rsid w:val="00DD3A6D"/>
    <w:rsid w:val="00DD3BEE"/>
    <w:rsid w:val="00DF2558"/>
    <w:rsid w:val="00DF4A5C"/>
    <w:rsid w:val="00DF4C10"/>
    <w:rsid w:val="00E0118D"/>
    <w:rsid w:val="00E07E7C"/>
    <w:rsid w:val="00E21DA7"/>
    <w:rsid w:val="00E24951"/>
    <w:rsid w:val="00E353AA"/>
    <w:rsid w:val="00E36BDA"/>
    <w:rsid w:val="00E43B26"/>
    <w:rsid w:val="00E6173A"/>
    <w:rsid w:val="00E7650F"/>
    <w:rsid w:val="00E76DBD"/>
    <w:rsid w:val="00E80298"/>
    <w:rsid w:val="00EF1AA5"/>
    <w:rsid w:val="00EF6EEC"/>
    <w:rsid w:val="00F06FA3"/>
    <w:rsid w:val="00F22007"/>
    <w:rsid w:val="00F45D4A"/>
    <w:rsid w:val="00F66E0D"/>
    <w:rsid w:val="00FB5C0E"/>
    <w:rsid w:val="00FE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25B3"/>
  <w15:docId w15:val="{EA690CF3-275B-43F2-8DE4-75D3B3A1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ie,Odstavec,lp1,List Paragraph1,List Paragraph2,ISCG Numerowanie,TZ-Nag2,Preambuła,RR PGE Akapit z listą,Styl 1,CP-UC,CP-Punkty,Bullet List,List - bullets,Equipment,Bullet 1,List Paragraph Char Char,b1,Figure_name,Ref,BulletC"/>
    <w:basedOn w:val="Normalny"/>
    <w:link w:val="AkapitzlistZnak"/>
    <w:uiPriority w:val="34"/>
    <w:qFormat/>
    <w:rsid w:val="00AD6E0A"/>
    <w:pPr>
      <w:ind w:left="720"/>
      <w:contextualSpacing/>
    </w:pPr>
  </w:style>
  <w:style w:type="paragraph" w:styleId="Nagwek">
    <w:name w:val="header"/>
    <w:basedOn w:val="Normalny"/>
    <w:link w:val="NagwekZnak"/>
    <w:uiPriority w:val="99"/>
    <w:unhideWhenUsed/>
    <w:rsid w:val="001C3D3B"/>
    <w:pPr>
      <w:tabs>
        <w:tab w:val="center" w:pos="4536"/>
        <w:tab w:val="right" w:pos="9072"/>
      </w:tabs>
    </w:pPr>
  </w:style>
  <w:style w:type="character" w:customStyle="1" w:styleId="NagwekZnak">
    <w:name w:val="Nagłówek Znak"/>
    <w:basedOn w:val="Domylnaczcionkaakapitu"/>
    <w:link w:val="Nagwek"/>
    <w:uiPriority w:val="99"/>
    <w:rsid w:val="001C3D3B"/>
  </w:style>
  <w:style w:type="paragraph" w:styleId="Stopka">
    <w:name w:val="footer"/>
    <w:basedOn w:val="Normalny"/>
    <w:link w:val="StopkaZnak"/>
    <w:uiPriority w:val="99"/>
    <w:unhideWhenUsed/>
    <w:rsid w:val="001C3D3B"/>
    <w:pPr>
      <w:tabs>
        <w:tab w:val="center" w:pos="4536"/>
        <w:tab w:val="right" w:pos="9072"/>
      </w:tabs>
    </w:pPr>
  </w:style>
  <w:style w:type="character" w:customStyle="1" w:styleId="StopkaZnak">
    <w:name w:val="Stopka Znak"/>
    <w:basedOn w:val="Domylnaczcionkaakapitu"/>
    <w:link w:val="Stopka"/>
    <w:uiPriority w:val="99"/>
    <w:rsid w:val="001C3D3B"/>
  </w:style>
  <w:style w:type="character" w:styleId="Hipercze">
    <w:name w:val="Hyperlink"/>
    <w:basedOn w:val="Domylnaczcionkaakapitu"/>
    <w:uiPriority w:val="99"/>
    <w:unhideWhenUsed/>
    <w:rsid w:val="00AF3F9F"/>
    <w:rPr>
      <w:color w:val="0563C1" w:themeColor="hyperlink"/>
      <w:u w:val="single"/>
    </w:rPr>
  </w:style>
  <w:style w:type="character" w:styleId="Odwoaniedokomentarza">
    <w:name w:val="annotation reference"/>
    <w:basedOn w:val="Domylnaczcionkaakapitu"/>
    <w:uiPriority w:val="99"/>
    <w:semiHidden/>
    <w:unhideWhenUsed/>
    <w:rsid w:val="00585D43"/>
    <w:rPr>
      <w:sz w:val="16"/>
      <w:szCs w:val="16"/>
    </w:rPr>
  </w:style>
  <w:style w:type="paragraph" w:styleId="Tekstkomentarza">
    <w:name w:val="annotation text"/>
    <w:basedOn w:val="Normalny"/>
    <w:link w:val="TekstkomentarzaZnak"/>
    <w:uiPriority w:val="99"/>
    <w:semiHidden/>
    <w:unhideWhenUsed/>
    <w:rsid w:val="00585D43"/>
    <w:rPr>
      <w:sz w:val="20"/>
      <w:szCs w:val="20"/>
    </w:rPr>
  </w:style>
  <w:style w:type="character" w:customStyle="1" w:styleId="TekstkomentarzaZnak">
    <w:name w:val="Tekst komentarza Znak"/>
    <w:basedOn w:val="Domylnaczcionkaakapitu"/>
    <w:link w:val="Tekstkomentarza"/>
    <w:uiPriority w:val="99"/>
    <w:semiHidden/>
    <w:rsid w:val="00585D43"/>
    <w:rPr>
      <w:sz w:val="20"/>
      <w:szCs w:val="20"/>
    </w:rPr>
  </w:style>
  <w:style w:type="paragraph" w:styleId="Tematkomentarza">
    <w:name w:val="annotation subject"/>
    <w:basedOn w:val="Tekstkomentarza"/>
    <w:next w:val="Tekstkomentarza"/>
    <w:link w:val="TematkomentarzaZnak"/>
    <w:uiPriority w:val="99"/>
    <w:semiHidden/>
    <w:unhideWhenUsed/>
    <w:rsid w:val="00585D43"/>
    <w:rPr>
      <w:b/>
      <w:bCs/>
    </w:rPr>
  </w:style>
  <w:style w:type="character" w:customStyle="1" w:styleId="TematkomentarzaZnak">
    <w:name w:val="Temat komentarza Znak"/>
    <w:basedOn w:val="TekstkomentarzaZnak"/>
    <w:link w:val="Tematkomentarza"/>
    <w:uiPriority w:val="99"/>
    <w:semiHidden/>
    <w:rsid w:val="00585D43"/>
    <w:rPr>
      <w:b/>
      <w:bCs/>
      <w:sz w:val="20"/>
      <w:szCs w:val="20"/>
    </w:rPr>
  </w:style>
  <w:style w:type="paragraph" w:styleId="Tekstdymka">
    <w:name w:val="Balloon Text"/>
    <w:basedOn w:val="Normalny"/>
    <w:link w:val="TekstdymkaZnak"/>
    <w:uiPriority w:val="99"/>
    <w:semiHidden/>
    <w:unhideWhenUsed/>
    <w:rsid w:val="00585D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5D43"/>
    <w:rPr>
      <w:rFonts w:ascii="Segoe UI" w:hAnsi="Segoe UI" w:cs="Segoe UI"/>
      <w:sz w:val="18"/>
      <w:szCs w:val="18"/>
    </w:rPr>
  </w:style>
  <w:style w:type="paragraph" w:customStyle="1" w:styleId="Normalny1">
    <w:name w:val="Normalny1"/>
    <w:rsid w:val="000A4103"/>
    <w:pPr>
      <w:suppressAutoHyphens/>
      <w:spacing w:line="276" w:lineRule="auto"/>
    </w:pPr>
    <w:rPr>
      <w:rFonts w:ascii="Arial" w:eastAsia="Arial" w:hAnsi="Arial" w:cs="Arial"/>
      <w:color w:val="000000"/>
      <w:lang w:eastAsia="ar-SA"/>
    </w:rPr>
  </w:style>
  <w:style w:type="paragraph" w:customStyle="1" w:styleId="Standard">
    <w:name w:val="Standard"/>
    <w:rsid w:val="003C1465"/>
    <w:pPr>
      <w:suppressAutoHyphens/>
      <w:autoSpaceDN w:val="0"/>
      <w:textAlignment w:val="baseline"/>
    </w:pPr>
    <w:rPr>
      <w:rFonts w:ascii="Arial Unicode MS" w:eastAsia="Arial Unicode MS" w:hAnsi="Arial Unicode MS" w:cs="Arial Unicode MS"/>
      <w:color w:val="000000"/>
      <w:kern w:val="3"/>
      <w:sz w:val="24"/>
      <w:szCs w:val="24"/>
      <w:lang w:eastAsia="zh-CN"/>
    </w:rPr>
  </w:style>
  <w:style w:type="numbering" w:customStyle="1" w:styleId="WWNum10">
    <w:name w:val="WWNum10"/>
    <w:basedOn w:val="Bezlisty"/>
    <w:rsid w:val="003C1465"/>
    <w:pPr>
      <w:numPr>
        <w:numId w:val="17"/>
      </w:numPr>
    </w:pPr>
  </w:style>
  <w:style w:type="paragraph" w:styleId="NormalnyWeb">
    <w:name w:val="Normal (Web)"/>
    <w:basedOn w:val="Normalny"/>
    <w:uiPriority w:val="99"/>
    <w:unhideWhenUsed/>
    <w:rsid w:val="00196238"/>
    <w:pPr>
      <w:spacing w:before="100" w:beforeAutospacing="1" w:after="100" w:afterAutospacing="1"/>
    </w:pPr>
    <w:rPr>
      <w:rFonts w:eastAsia="Times New Roman"/>
      <w:sz w:val="24"/>
      <w:szCs w:val="24"/>
    </w:rPr>
  </w:style>
  <w:style w:type="character" w:customStyle="1" w:styleId="AkapitzlistZnak">
    <w:name w:val="Akapit z listą Znak"/>
    <w:aliases w:val="Punktowanie Znak,Odstavec Znak,lp1 Znak,List Paragraph1 Znak,List Paragraph2 Znak,ISCG Numerowanie Znak,TZ-Nag2 Znak,Preambuła Znak,RR PGE Akapit z listą Znak,Styl 1 Znak,CP-UC Znak,CP-Punkty Znak,Bullet List Znak,List - bullets Znak"/>
    <w:link w:val="Akapitzlist"/>
    <w:uiPriority w:val="34"/>
    <w:qFormat/>
    <w:locked/>
    <w:rsid w:val="006542B5"/>
  </w:style>
  <w:style w:type="character" w:styleId="Nierozpoznanawzmianka">
    <w:name w:val="Unresolved Mention"/>
    <w:basedOn w:val="Domylnaczcionkaakapitu"/>
    <w:uiPriority w:val="99"/>
    <w:semiHidden/>
    <w:unhideWhenUsed/>
    <w:rsid w:val="00654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80464">
      <w:bodyDiv w:val="1"/>
      <w:marLeft w:val="0"/>
      <w:marRight w:val="0"/>
      <w:marTop w:val="0"/>
      <w:marBottom w:val="0"/>
      <w:divBdr>
        <w:top w:val="none" w:sz="0" w:space="0" w:color="auto"/>
        <w:left w:val="none" w:sz="0" w:space="0" w:color="auto"/>
        <w:bottom w:val="none" w:sz="0" w:space="0" w:color="auto"/>
        <w:right w:val="none" w:sz="0" w:space="0" w:color="auto"/>
      </w:divBdr>
    </w:div>
    <w:div w:id="1497527017">
      <w:bodyDiv w:val="1"/>
      <w:marLeft w:val="0"/>
      <w:marRight w:val="0"/>
      <w:marTop w:val="0"/>
      <w:marBottom w:val="0"/>
      <w:divBdr>
        <w:top w:val="none" w:sz="0" w:space="0" w:color="auto"/>
        <w:left w:val="none" w:sz="0" w:space="0" w:color="auto"/>
        <w:bottom w:val="none" w:sz="0" w:space="0" w:color="auto"/>
        <w:right w:val="none" w:sz="0" w:space="0" w:color="auto"/>
      </w:divBdr>
    </w:div>
    <w:div w:id="1920479360">
      <w:bodyDiv w:val="1"/>
      <w:marLeft w:val="0"/>
      <w:marRight w:val="0"/>
      <w:marTop w:val="0"/>
      <w:marBottom w:val="0"/>
      <w:divBdr>
        <w:top w:val="none" w:sz="0" w:space="0" w:color="auto"/>
        <w:left w:val="none" w:sz="0" w:space="0" w:color="auto"/>
        <w:bottom w:val="none" w:sz="0" w:space="0" w:color="auto"/>
        <w:right w:val="none" w:sz="0" w:space="0" w:color="auto"/>
      </w:divBdr>
    </w:div>
    <w:div w:id="20285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42EA8-9C26-46DE-B85D-B3FF8CD4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5795</Words>
  <Characters>34775</Characters>
  <Application>Microsoft Office Word</Application>
  <DocSecurity>0</DocSecurity>
  <Lines>289</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Grupa Hoteli WAM Sp. z o.o.</Company>
  <LinksUpToDate>false</LinksUpToDate>
  <CharactersWithSpaces>40490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Marcin Prokopiuk</cp:lastModifiedBy>
  <cp:revision>3</cp:revision>
  <dcterms:created xsi:type="dcterms:W3CDTF">2023-03-10T15:09:00Z</dcterms:created>
  <dcterms:modified xsi:type="dcterms:W3CDTF">2023-03-10T15:15:00Z</dcterms:modified>
</cp:coreProperties>
</file>