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1915EAFA" w:rsidR="00BB3697" w:rsidRPr="00A932E8" w:rsidRDefault="00BC0898" w:rsidP="00974D8B">
      <w:pPr>
        <w:pStyle w:val="Tekstpodstawowy"/>
        <w:spacing w:line="360" w:lineRule="auto"/>
        <w:jc w:val="center"/>
        <w:rPr>
          <w:rFonts w:ascii="Lato" w:hAnsi="Lato"/>
          <w:b/>
          <w:sz w:val="20"/>
        </w:rPr>
      </w:pPr>
      <w:r>
        <w:rPr>
          <w:rFonts w:ascii="Lato" w:hAnsi="Lato"/>
          <w:b/>
          <w:sz w:val="20"/>
        </w:rPr>
        <w:t xml:space="preserve">Umowa o współpracy w zakresie </w:t>
      </w:r>
      <w:r w:rsidR="00A932E8" w:rsidRPr="00A932E8">
        <w:rPr>
          <w:rFonts w:ascii="Lato" w:hAnsi="Lato" w:cs="Calibri"/>
          <w:b/>
          <w:bCs/>
          <w:color w:val="000000"/>
          <w:sz w:val="20"/>
        </w:rPr>
        <w:t>uzupełnienia glikolu etylenowego w instalacji chłodniczej</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043947B0" w14:textId="677288C1" w:rsidR="00BB3697" w:rsidRPr="00DA5108" w:rsidRDefault="00BB3697" w:rsidP="00464718">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 xml:space="preserve">jest  wykonanie zadania inwestycyjnego pn.: </w:t>
      </w:r>
      <w:r w:rsidRPr="00DA5108">
        <w:rPr>
          <w:rFonts w:ascii="Lato" w:eastAsia="Lucida Sans Unicode" w:hAnsi="Lato"/>
          <w:b/>
          <w:i/>
        </w:rPr>
        <w:t>„</w:t>
      </w:r>
      <w:r w:rsidR="00A932E8" w:rsidRPr="00A932E8">
        <w:rPr>
          <w:rFonts w:ascii="Lato" w:eastAsiaTheme="minorHAnsi" w:hAnsi="Lato" w:cs="Calibri"/>
          <w:color w:val="000000"/>
          <w:szCs w:val="20"/>
        </w:rPr>
        <w:t>Wymiana instalacji chłodzącej - GLIKOL</w:t>
      </w:r>
      <w:r w:rsidR="00A932E8">
        <w:rPr>
          <w:rFonts w:ascii="Helv" w:eastAsiaTheme="minorHAnsi" w:hAnsi="Helv" w:cs="Helv"/>
          <w:color w:val="000000"/>
          <w:szCs w:val="20"/>
        </w:rPr>
        <w:t xml:space="preserve"> </w:t>
      </w:r>
      <w:r w:rsidR="00464718">
        <w:rPr>
          <w:rFonts w:ascii="Helv" w:eastAsiaTheme="minorHAnsi" w:hAnsi="Helv" w:cs="Helv"/>
          <w:color w:val="000000"/>
          <w:szCs w:val="20"/>
        </w:rPr>
        <w:t xml:space="preserve">" </w:t>
      </w:r>
      <w:r w:rsidR="00016098" w:rsidRPr="00DA5108">
        <w:rPr>
          <w:rFonts w:ascii="Lato" w:hAnsi="Lato"/>
          <w:szCs w:val="20"/>
        </w:rPr>
        <w:t>w</w:t>
      </w:r>
      <w:r w:rsidR="00A932E8">
        <w:t xml:space="preserve"> </w:t>
      </w:r>
      <w:r w:rsidR="00A932E8" w:rsidRPr="00002B39">
        <w:rPr>
          <w:rFonts w:ascii="Lato" w:hAnsi="Lato"/>
          <w:szCs w:val="20"/>
        </w:rPr>
        <w:t xml:space="preserve">Polski Holding Hotelowy sp. z o.o. z siedzibą w Warszawie Oddział </w:t>
      </w:r>
      <w:r w:rsidR="00A932E8" w:rsidRPr="001D2665">
        <w:rPr>
          <w:rFonts w:ascii="Lato" w:hAnsi="Lato"/>
          <w:b/>
          <w:bCs/>
          <w:szCs w:val="20"/>
        </w:rPr>
        <w:t>Holiday Inn Express Rzeszów-Jasionka</w:t>
      </w:r>
      <w:r w:rsidR="00A932E8">
        <w:rPr>
          <w:rFonts w:ascii="Lato" w:hAnsi="Lato"/>
          <w:szCs w:val="20"/>
        </w:rPr>
        <w:t xml:space="preserve"> z siedziba w Jasionce</w:t>
      </w:r>
      <w:r w:rsidR="00A932E8" w:rsidRPr="00002B39">
        <w:rPr>
          <w:rFonts w:ascii="Lato" w:hAnsi="Lato"/>
          <w:szCs w:val="20"/>
        </w:rPr>
        <w:t xml:space="preserve">, </w:t>
      </w:r>
      <w:r w:rsidR="00A932E8">
        <w:rPr>
          <w:rFonts w:ascii="Lato" w:hAnsi="Lato"/>
          <w:szCs w:val="20"/>
        </w:rPr>
        <w:t>Jasionka 952, 36-002 Jasionka</w:t>
      </w:r>
      <w:r w:rsidR="00016098" w:rsidRPr="00DA5108">
        <w:rPr>
          <w:rFonts w:ascii="Lato" w:hAnsi="Lato"/>
          <w:szCs w:val="20"/>
        </w:rPr>
        <w:t xml:space="preserve">. </w:t>
      </w:r>
    </w:p>
    <w:p w14:paraId="37CC28B3" w14:textId="5B5DE130"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lastRenderedPageBreak/>
        <w:t>PHH zobowiązuje Wykonawcę do prawidłowego, zgodnego z ustawą z dnia 14 grudnia 2012 roku o odpadach (tekst jednolity Dz. U. 2016 r. poz. 1987 z późn.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lastRenderedPageBreak/>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0870427B"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 xml:space="preserve">Wykonawca wykona Przedmiot Umowy w terminie </w:t>
      </w:r>
      <w:r w:rsidR="00464718">
        <w:rPr>
          <w:rFonts w:ascii="Lato" w:hAnsi="Lato"/>
          <w:szCs w:val="20"/>
          <w:lang w:eastAsia="pl-PL"/>
        </w:rPr>
        <w:t>………………………..</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lastRenderedPageBreak/>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0AE20BA0" w14:textId="57D66C20" w:rsidR="009B288D" w:rsidRDefault="009B288D" w:rsidP="009B288D">
      <w:pPr>
        <w:pStyle w:val="Akapitzlist"/>
        <w:numPr>
          <w:ilvl w:val="0"/>
          <w:numId w:val="13"/>
        </w:numPr>
        <w:spacing w:line="360" w:lineRule="auto"/>
        <w:ind w:left="567" w:hanging="567"/>
        <w:jc w:val="both"/>
        <w:rPr>
          <w:rFonts w:ascii="Lato" w:hAnsi="Lato"/>
        </w:rPr>
      </w:pPr>
      <w:r w:rsidRPr="00C00D01">
        <w:rPr>
          <w:rFonts w:ascii="Lato" w:hAnsi="Lato"/>
        </w:rPr>
        <w:t xml:space="preserve">Wynagrodzenie Wykonawcy za wykonanie Przedmiotu Umowy z tytułu realizacji usług objętych niniejszą umową </w:t>
      </w:r>
      <w:r w:rsidRPr="004201D1">
        <w:rPr>
          <w:rFonts w:ascii="Lato" w:hAnsi="Lato"/>
          <w:szCs w:val="20"/>
        </w:rPr>
        <w:t>składa się z:</w:t>
      </w:r>
    </w:p>
    <w:p w14:paraId="08EAC937" w14:textId="3999AF70" w:rsidR="009B288D" w:rsidRPr="00FE4302" w:rsidRDefault="009B288D" w:rsidP="009B288D">
      <w:pPr>
        <w:pStyle w:val="Akapitzlist"/>
        <w:numPr>
          <w:ilvl w:val="0"/>
          <w:numId w:val="43"/>
        </w:numPr>
        <w:spacing w:line="360" w:lineRule="auto"/>
        <w:jc w:val="both"/>
        <w:rPr>
          <w:rFonts w:ascii="Lato" w:hAnsi="Lato"/>
        </w:rPr>
      </w:pPr>
      <w:r w:rsidRPr="00122FFD">
        <w:rPr>
          <w:rFonts w:ascii="Lato" w:hAnsi="Lato"/>
          <w:szCs w:val="20"/>
        </w:rPr>
        <w:t xml:space="preserve">z tytułu </w:t>
      </w:r>
      <w:r w:rsidR="00A428BD">
        <w:rPr>
          <w:rFonts w:ascii="Lato" w:hAnsi="Lato"/>
          <w:szCs w:val="20"/>
        </w:rPr>
        <w:t>d</w:t>
      </w:r>
      <w:r w:rsidRPr="009B288D">
        <w:rPr>
          <w:rFonts w:ascii="Lato" w:hAnsi="Lato"/>
          <w:szCs w:val="20"/>
        </w:rPr>
        <w:t xml:space="preserve">ostosowanie instalacji do napełnienia glikolem, </w:t>
      </w:r>
      <w:r>
        <w:rPr>
          <w:rFonts w:ascii="Lato" w:hAnsi="Lato"/>
          <w:szCs w:val="20"/>
        </w:rPr>
        <w:t>o</w:t>
      </w:r>
      <w:r w:rsidRPr="009B288D">
        <w:rPr>
          <w:rFonts w:ascii="Lato" w:hAnsi="Lato"/>
          <w:szCs w:val="20"/>
        </w:rPr>
        <w:t>próżnienie instalacji chłodu wraz z pomiarem zładu, wtłoczenie glikolu do instalacji, odpienienie, odpowietrzenie i uruchomienie systemu chłodniczego</w:t>
      </w:r>
      <w:r w:rsidRPr="00FE4302">
        <w:rPr>
          <w:rFonts w:ascii="Lato" w:hAnsi="Lato"/>
          <w:szCs w:val="20"/>
        </w:rPr>
        <w:t>, ryczałtowe netto w wysokości</w:t>
      </w:r>
      <w:r>
        <w:rPr>
          <w:rFonts w:ascii="Lato" w:hAnsi="Lato"/>
          <w:szCs w:val="20"/>
        </w:rPr>
        <w:t>……………….</w:t>
      </w:r>
      <w:r w:rsidRPr="00FE4302">
        <w:rPr>
          <w:rFonts w:ascii="Lato" w:hAnsi="Lato"/>
          <w:szCs w:val="20"/>
        </w:rPr>
        <w:t xml:space="preserve"> zł (słownie: </w:t>
      </w:r>
      <w:r>
        <w:rPr>
          <w:rFonts w:ascii="Lato" w:hAnsi="Lato"/>
          <w:szCs w:val="20"/>
        </w:rPr>
        <w:t xml:space="preserve">……………………………………… </w:t>
      </w:r>
      <w:r w:rsidRPr="00FE4302">
        <w:rPr>
          <w:rFonts w:ascii="Lato" w:hAnsi="Lato"/>
          <w:szCs w:val="20"/>
        </w:rPr>
        <w:t xml:space="preserve">zł </w:t>
      </w:r>
      <w:r>
        <w:rPr>
          <w:rFonts w:ascii="Lato" w:hAnsi="Lato"/>
          <w:szCs w:val="20"/>
        </w:rPr>
        <w:t>…………..</w:t>
      </w:r>
      <w:r w:rsidRPr="00FE4302">
        <w:rPr>
          <w:rFonts w:ascii="Lato" w:hAnsi="Lato"/>
          <w:szCs w:val="20"/>
        </w:rPr>
        <w:t>/100)</w:t>
      </w:r>
      <w:r>
        <w:rPr>
          <w:rFonts w:ascii="Lato" w:hAnsi="Lato"/>
          <w:szCs w:val="20"/>
        </w:rPr>
        <w:t>;</w:t>
      </w:r>
    </w:p>
    <w:p w14:paraId="6C7AB51A" w14:textId="2184A6A3" w:rsidR="00A932E8" w:rsidRPr="009B288D" w:rsidRDefault="009B288D" w:rsidP="009B288D">
      <w:pPr>
        <w:pStyle w:val="Akapitzlist"/>
        <w:numPr>
          <w:ilvl w:val="0"/>
          <w:numId w:val="43"/>
        </w:numPr>
        <w:spacing w:line="360" w:lineRule="auto"/>
        <w:jc w:val="both"/>
        <w:rPr>
          <w:rFonts w:ascii="Lato" w:hAnsi="Lato"/>
        </w:rPr>
      </w:pPr>
      <w:r w:rsidRPr="00122FFD">
        <w:rPr>
          <w:rFonts w:ascii="Lato" w:hAnsi="Lato"/>
          <w:szCs w:val="20"/>
        </w:rPr>
        <w:t xml:space="preserve">z tytułu za </w:t>
      </w:r>
      <w:r w:rsidR="00A428BD">
        <w:rPr>
          <w:rFonts w:ascii="Lato" w:hAnsi="Lato"/>
          <w:szCs w:val="20"/>
        </w:rPr>
        <w:t>d</w:t>
      </w:r>
      <w:r w:rsidRPr="009B288D">
        <w:rPr>
          <w:rFonts w:ascii="Lato" w:hAnsi="Lato"/>
          <w:szCs w:val="20"/>
        </w:rPr>
        <w:t>ostarczenie 35% glikolu etylenowego w celu napełnienia instalacji</w:t>
      </w:r>
      <w:r w:rsidRPr="00FE4302">
        <w:rPr>
          <w:rFonts w:ascii="Lato" w:hAnsi="Lato"/>
          <w:szCs w:val="20"/>
        </w:rPr>
        <w:t>,</w:t>
      </w:r>
      <w:r w:rsidR="00A428BD">
        <w:rPr>
          <w:rFonts w:ascii="Lato" w:hAnsi="Lato"/>
          <w:szCs w:val="20"/>
        </w:rPr>
        <w:t xml:space="preserve"> </w:t>
      </w:r>
      <w:r w:rsidR="00095C3B">
        <w:t xml:space="preserve">dokładna ilość nie jest znana zamawiającemu z Wykonawcy przysługiwać będzie wynagrodzenie </w:t>
      </w:r>
      <w:r w:rsidR="00095C3B">
        <w:lastRenderedPageBreak/>
        <w:t xml:space="preserve">wyliczone w następujący sposób ilość wprowadzonego do instalacji glikolu razy stawka za 1 </w:t>
      </w:r>
      <w:r w:rsidR="00A428BD">
        <w:t xml:space="preserve">litr wynosi </w:t>
      </w:r>
      <w:r w:rsidR="00A428BD">
        <w:rPr>
          <w:rFonts w:ascii="Lato" w:hAnsi="Lato"/>
          <w:szCs w:val="20"/>
        </w:rPr>
        <w:t>……………….</w:t>
      </w:r>
      <w:r w:rsidR="00A428BD" w:rsidRPr="00FE4302">
        <w:rPr>
          <w:rFonts w:ascii="Lato" w:hAnsi="Lato"/>
          <w:szCs w:val="20"/>
        </w:rPr>
        <w:t xml:space="preserve"> zł (słownie: </w:t>
      </w:r>
      <w:r w:rsidR="00A428BD">
        <w:rPr>
          <w:rFonts w:ascii="Lato" w:hAnsi="Lato"/>
          <w:szCs w:val="20"/>
        </w:rPr>
        <w:t xml:space="preserve">……………………………………… </w:t>
      </w:r>
      <w:r w:rsidR="00A428BD" w:rsidRPr="00FE4302">
        <w:rPr>
          <w:rFonts w:ascii="Lato" w:hAnsi="Lato"/>
          <w:szCs w:val="20"/>
        </w:rPr>
        <w:t xml:space="preserve">zł </w:t>
      </w:r>
      <w:r w:rsidR="00A428BD">
        <w:rPr>
          <w:rFonts w:ascii="Lato" w:hAnsi="Lato"/>
          <w:szCs w:val="20"/>
        </w:rPr>
        <w:t>…………..</w:t>
      </w:r>
      <w:r w:rsidR="00A428BD" w:rsidRPr="00FE4302">
        <w:rPr>
          <w:rFonts w:ascii="Lato" w:hAnsi="Lato"/>
          <w:szCs w:val="20"/>
        </w:rPr>
        <w:t>/100)</w:t>
      </w:r>
      <w:r w:rsidR="00A428BD">
        <w:rPr>
          <w:rFonts w:ascii="Lato" w:hAnsi="Lato"/>
          <w:szCs w:val="20"/>
        </w:rPr>
        <w:t>.</w:t>
      </w:r>
      <w:r w:rsidR="00D002FC">
        <w:rPr>
          <w:rFonts w:ascii="Lato" w:hAnsi="Lato"/>
          <w:szCs w:val="20"/>
        </w:rPr>
        <w:t xml:space="preserve"> Ilość wprowadzonego glikolu zostanie potwierdzona w protokole odbioru.</w:t>
      </w:r>
    </w:p>
    <w:p w14:paraId="666C5AA6" w14:textId="1B6D568E" w:rsidR="009656A2" w:rsidRPr="009B288D" w:rsidRDefault="009656A2" w:rsidP="006F798E">
      <w:pPr>
        <w:pStyle w:val="Akapitzlist"/>
        <w:numPr>
          <w:ilvl w:val="0"/>
          <w:numId w:val="13"/>
        </w:numPr>
        <w:spacing w:line="360" w:lineRule="auto"/>
        <w:ind w:left="567" w:hanging="567"/>
        <w:jc w:val="both"/>
        <w:rPr>
          <w:rFonts w:ascii="Lato" w:hAnsi="Lato"/>
        </w:rPr>
      </w:pPr>
      <w:r w:rsidRPr="009B288D">
        <w:rPr>
          <w:rFonts w:ascii="Lato" w:hAnsi="Lato"/>
          <w:szCs w:val="20"/>
          <w:lang w:eastAsia="pl-PL"/>
        </w:rPr>
        <w:t>Wynagrodzenia nie zawiera podatku od towarów i usług (VAT), który będzie naliczony w wysokości i na zasadach zgodnych z przepisami obowiązującymi w dniu wystawienia faktury VAT.</w:t>
      </w:r>
    </w:p>
    <w:p w14:paraId="04F35EE7" w14:textId="2BF1E244" w:rsidR="009656A2" w:rsidRPr="004B05B3" w:rsidRDefault="009656A2" w:rsidP="006F798E">
      <w:pPr>
        <w:pStyle w:val="Akapitzlist"/>
        <w:numPr>
          <w:ilvl w:val="0"/>
          <w:numId w:val="13"/>
        </w:numPr>
        <w:spacing w:line="360" w:lineRule="auto"/>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6F798E">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6F798E">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6F798E">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6F798E">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6F798E">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6F798E">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1BF3AC09" w14:textId="77777777" w:rsidR="00A428BD" w:rsidRPr="00A428BD" w:rsidRDefault="008B4A90" w:rsidP="006F798E">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p>
    <w:p w14:paraId="618BE6C1" w14:textId="57EC3680" w:rsidR="004B05B3" w:rsidRPr="008B4A90" w:rsidRDefault="008B4A90" w:rsidP="006F798E">
      <w:pPr>
        <w:pStyle w:val="Akapitzlist"/>
        <w:numPr>
          <w:ilvl w:val="0"/>
          <w:numId w:val="13"/>
        </w:numPr>
        <w:spacing w:line="360" w:lineRule="auto"/>
        <w:ind w:left="567" w:hanging="567"/>
        <w:jc w:val="both"/>
        <w:rPr>
          <w:rFonts w:ascii="Lato" w:hAnsi="Lato"/>
        </w:rPr>
      </w:pPr>
      <w:r>
        <w:rPr>
          <w:rFonts w:ascii="Lato" w:hAnsi="Lato"/>
          <w:szCs w:val="20"/>
          <w:lang w:eastAsia="pl-PL"/>
        </w:rPr>
        <w:lastRenderedPageBreak/>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6F798E">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6F798E">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6F798E">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6F798E">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6F798E">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lastRenderedPageBreak/>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msc</w:t>
      </w:r>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lastRenderedPageBreak/>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lastRenderedPageBreak/>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lastRenderedPageBreak/>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będzie skuteczne natychmiast, tj. z chwilą doręczenia drugiej Stronie oświadczenia o odstąpieniu i będzie wywierało skutek na przyszłość (chyba, że z treści oświadczenia o odstąpieniu wynikał będzie skutek ex tunc),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lastRenderedPageBreak/>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lastRenderedPageBreak/>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lastRenderedPageBreak/>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lastRenderedPageBreak/>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 xml:space="preserve">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t>
      </w:r>
      <w:r w:rsidRPr="00681EBC">
        <w:rPr>
          <w:rFonts w:ascii="Lato" w:hAnsi="Lato"/>
          <w:szCs w:val="20"/>
        </w:rPr>
        <w:lastRenderedPageBreak/>
        <w:t>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lastRenderedPageBreak/>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2C30DDCB"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 xml:space="preserve">a) </w:t>
      </w:r>
      <w:r w:rsidR="00E05948">
        <w:rPr>
          <w:rFonts w:ascii="Lato" w:hAnsi="Lato" w:cs="Arial"/>
          <w:szCs w:val="20"/>
        </w:rPr>
        <w:t>Projekt powykonawczy</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87637"/>
    <w:multiLevelType w:val="hybridMultilevel"/>
    <w:tmpl w:val="3226416C"/>
    <w:lvl w:ilvl="0" w:tplc="ACC206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D767DA0"/>
    <w:multiLevelType w:val="hybridMultilevel"/>
    <w:tmpl w:val="D1322774"/>
    <w:lvl w:ilvl="0" w:tplc="95DEFB4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521942399">
    <w:abstractNumId w:val="3"/>
  </w:num>
  <w:num w:numId="2" w16cid:durableId="116534504">
    <w:abstractNumId w:val="24"/>
  </w:num>
  <w:num w:numId="3" w16cid:durableId="1454901361">
    <w:abstractNumId w:val="41"/>
  </w:num>
  <w:num w:numId="4" w16cid:durableId="392893691">
    <w:abstractNumId w:val="32"/>
  </w:num>
  <w:num w:numId="5" w16cid:durableId="2115901755">
    <w:abstractNumId w:val="27"/>
  </w:num>
  <w:num w:numId="6" w16cid:durableId="1259489564">
    <w:abstractNumId w:val="5"/>
  </w:num>
  <w:num w:numId="7" w16cid:durableId="2101440231">
    <w:abstractNumId w:val="10"/>
  </w:num>
  <w:num w:numId="8" w16cid:durableId="2084522353">
    <w:abstractNumId w:val="0"/>
  </w:num>
  <w:num w:numId="9" w16cid:durableId="2093508253">
    <w:abstractNumId w:val="31"/>
  </w:num>
  <w:num w:numId="10" w16cid:durableId="654187019">
    <w:abstractNumId w:val="22"/>
  </w:num>
  <w:num w:numId="11" w16cid:durableId="1923876091">
    <w:abstractNumId w:val="38"/>
  </w:num>
  <w:num w:numId="12" w16cid:durableId="1613440412">
    <w:abstractNumId w:val="33"/>
  </w:num>
  <w:num w:numId="13" w16cid:durableId="1557355166">
    <w:abstractNumId w:val="1"/>
  </w:num>
  <w:num w:numId="14" w16cid:durableId="1438402634">
    <w:abstractNumId w:val="37"/>
  </w:num>
  <w:num w:numId="15" w16cid:durableId="400255936">
    <w:abstractNumId w:val="15"/>
  </w:num>
  <w:num w:numId="16" w16cid:durableId="1128082270">
    <w:abstractNumId w:val="28"/>
  </w:num>
  <w:num w:numId="17" w16cid:durableId="2050303339">
    <w:abstractNumId w:val="34"/>
  </w:num>
  <w:num w:numId="18" w16cid:durableId="1179933299">
    <w:abstractNumId w:val="39"/>
  </w:num>
  <w:num w:numId="19" w16cid:durableId="1183278398">
    <w:abstractNumId w:val="19"/>
  </w:num>
  <w:num w:numId="20" w16cid:durableId="64301765">
    <w:abstractNumId w:val="29"/>
  </w:num>
  <w:num w:numId="21" w16cid:durableId="1951932313">
    <w:abstractNumId w:val="9"/>
  </w:num>
  <w:num w:numId="22" w16cid:durableId="1789229697">
    <w:abstractNumId w:val="23"/>
  </w:num>
  <w:num w:numId="23" w16cid:durableId="132214158">
    <w:abstractNumId w:val="40"/>
  </w:num>
  <w:num w:numId="24" w16cid:durableId="604776342">
    <w:abstractNumId w:val="11"/>
  </w:num>
  <w:num w:numId="25" w16cid:durableId="1972514031">
    <w:abstractNumId w:val="4"/>
  </w:num>
  <w:num w:numId="26" w16cid:durableId="1357345694">
    <w:abstractNumId w:val="16"/>
  </w:num>
  <w:num w:numId="27" w16cid:durableId="1626692169">
    <w:abstractNumId w:val="12"/>
  </w:num>
  <w:num w:numId="28" w16cid:durableId="356859630">
    <w:abstractNumId w:val="7"/>
  </w:num>
  <w:num w:numId="29" w16cid:durableId="1403210346">
    <w:abstractNumId w:val="20"/>
  </w:num>
  <w:num w:numId="30" w16cid:durableId="1317683350">
    <w:abstractNumId w:val="21"/>
  </w:num>
  <w:num w:numId="31" w16cid:durableId="761612605">
    <w:abstractNumId w:val="26"/>
  </w:num>
  <w:num w:numId="32" w16cid:durableId="128479763">
    <w:abstractNumId w:val="35"/>
  </w:num>
  <w:num w:numId="33" w16cid:durableId="1988436402">
    <w:abstractNumId w:val="30"/>
  </w:num>
  <w:num w:numId="34" w16cid:durableId="1701542668">
    <w:abstractNumId w:val="13"/>
  </w:num>
  <w:num w:numId="35" w16cid:durableId="887185005">
    <w:abstractNumId w:val="25"/>
  </w:num>
  <w:num w:numId="36" w16cid:durableId="617953854">
    <w:abstractNumId w:val="14"/>
  </w:num>
  <w:num w:numId="37" w16cid:durableId="145443164">
    <w:abstractNumId w:val="17"/>
  </w:num>
  <w:num w:numId="38" w16cid:durableId="237987209">
    <w:abstractNumId w:val="18"/>
  </w:num>
  <w:num w:numId="39" w16cid:durableId="1046759134">
    <w:abstractNumId w:val="2"/>
  </w:num>
  <w:num w:numId="40" w16cid:durableId="1031147557">
    <w:abstractNumId w:val="6"/>
  </w:num>
  <w:num w:numId="41" w16cid:durableId="1668824818">
    <w:abstractNumId w:val="8"/>
  </w:num>
  <w:num w:numId="42" w16cid:durableId="279457024">
    <w:abstractNumId w:val="36"/>
  </w:num>
  <w:num w:numId="43" w16cid:durableId="41032209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95C3B"/>
    <w:rsid w:val="000A4A4A"/>
    <w:rsid w:val="000F2BE6"/>
    <w:rsid w:val="000F7351"/>
    <w:rsid w:val="001066D6"/>
    <w:rsid w:val="001175A6"/>
    <w:rsid w:val="00187E91"/>
    <w:rsid w:val="001B300E"/>
    <w:rsid w:val="00246240"/>
    <w:rsid w:val="00270156"/>
    <w:rsid w:val="002D3E0B"/>
    <w:rsid w:val="0033098A"/>
    <w:rsid w:val="003D6BE6"/>
    <w:rsid w:val="00461BFA"/>
    <w:rsid w:val="00464718"/>
    <w:rsid w:val="004B05B3"/>
    <w:rsid w:val="004E2456"/>
    <w:rsid w:val="004E3FF1"/>
    <w:rsid w:val="004F7045"/>
    <w:rsid w:val="005317E2"/>
    <w:rsid w:val="00631BF5"/>
    <w:rsid w:val="00640DA6"/>
    <w:rsid w:val="006F798E"/>
    <w:rsid w:val="008B4A90"/>
    <w:rsid w:val="009656A2"/>
    <w:rsid w:val="00974D8B"/>
    <w:rsid w:val="00997D37"/>
    <w:rsid w:val="009B288D"/>
    <w:rsid w:val="00A428BD"/>
    <w:rsid w:val="00A932E8"/>
    <w:rsid w:val="00B00E69"/>
    <w:rsid w:val="00B0658E"/>
    <w:rsid w:val="00B31D0D"/>
    <w:rsid w:val="00B46440"/>
    <w:rsid w:val="00BB3697"/>
    <w:rsid w:val="00BC0898"/>
    <w:rsid w:val="00BE4FA9"/>
    <w:rsid w:val="00C674B8"/>
    <w:rsid w:val="00CB6C4C"/>
    <w:rsid w:val="00D002FC"/>
    <w:rsid w:val="00D15D01"/>
    <w:rsid w:val="00D46002"/>
    <w:rsid w:val="00DA5108"/>
    <w:rsid w:val="00DE2FD2"/>
    <w:rsid w:val="00E05948"/>
    <w:rsid w:val="00ED3E40"/>
    <w:rsid w:val="00F010FC"/>
    <w:rsid w:val="00F116E9"/>
    <w:rsid w:val="00F41C09"/>
    <w:rsid w:val="00F43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6908</Words>
  <Characters>41448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4</cp:revision>
  <dcterms:created xsi:type="dcterms:W3CDTF">2022-12-16T11:20:00Z</dcterms:created>
  <dcterms:modified xsi:type="dcterms:W3CDTF">2022-12-16T11:34:00Z</dcterms:modified>
</cp:coreProperties>
</file>