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357C4CF6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Warszawa, dnia</w:t>
      </w:r>
      <w:r w:rsidR="005060D9">
        <w:rPr>
          <w:rFonts w:ascii="Lato" w:hAnsi="Lato"/>
          <w:sz w:val="20"/>
          <w:szCs w:val="20"/>
        </w:rPr>
        <w:t xml:space="preserve"> </w:t>
      </w:r>
      <w:r w:rsidR="00EF607A">
        <w:rPr>
          <w:rFonts w:ascii="Lato" w:hAnsi="Lato"/>
          <w:sz w:val="20"/>
          <w:szCs w:val="20"/>
        </w:rPr>
        <w:t>15 listopada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5240B9A0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F50DEC">
        <w:rPr>
          <w:rFonts w:ascii="Lato" w:hAnsi="Lato" w:cs="Arial"/>
          <w:b/>
          <w:bCs/>
          <w:sz w:val="20"/>
          <w:szCs w:val="20"/>
        </w:rPr>
        <w:t>modernizację wentylacji i klimatyzacji w obiektach GK PHH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4AA60875" w:rsidR="00F32F05" w:rsidRPr="00D37ACB" w:rsidRDefault="00F32F05" w:rsidP="00C07DDF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  <w:r w:rsidR="00C07DDF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13400386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7131A6">
        <w:rPr>
          <w:rFonts w:ascii="Lato" w:hAnsi="Lato"/>
          <w:sz w:val="20"/>
          <w:szCs w:val="20"/>
        </w:rPr>
        <w:t xml:space="preserve"> </w:t>
      </w:r>
      <w:r w:rsidR="00C07DDF">
        <w:rPr>
          <w:rFonts w:ascii="Lato" w:hAnsi="Lato"/>
          <w:sz w:val="20"/>
          <w:szCs w:val="20"/>
        </w:rPr>
        <w:t xml:space="preserve">wykonanie zadań </w:t>
      </w:r>
      <w:r w:rsidR="007131A6">
        <w:rPr>
          <w:rFonts w:ascii="Lato" w:hAnsi="Lato"/>
          <w:sz w:val="20"/>
          <w:szCs w:val="20"/>
        </w:rPr>
        <w:t>inwestycyjnych</w:t>
      </w:r>
      <w:r w:rsidR="006F55BD">
        <w:rPr>
          <w:rFonts w:ascii="Lato" w:hAnsi="Lato"/>
          <w:sz w:val="20"/>
          <w:szCs w:val="20"/>
        </w:rPr>
        <w:t>:</w:t>
      </w:r>
    </w:p>
    <w:p w14:paraId="6E9F4016" w14:textId="67FE5A59" w:rsidR="007131A6" w:rsidRPr="0089504A" w:rsidRDefault="0089504A" w:rsidP="008C4CD4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9504A">
        <w:rPr>
          <w:rFonts w:ascii="Lato" w:hAnsi="Lato" w:cs="Calibri"/>
          <w:color w:val="000000"/>
          <w:sz w:val="20"/>
          <w:szCs w:val="20"/>
        </w:rPr>
        <w:t>Modernizacja wentylacji</w:t>
      </w:r>
      <w:r w:rsidR="007131A6" w:rsidRPr="008C4CD4">
        <w:rPr>
          <w:rFonts w:ascii="Lato" w:hAnsi="Lato" w:cs="Calibri"/>
          <w:color w:val="000000"/>
          <w:sz w:val="20"/>
          <w:szCs w:val="20"/>
        </w:rPr>
        <w:t xml:space="preserve">- </w:t>
      </w:r>
      <w:r>
        <w:rPr>
          <w:rFonts w:ascii="Lato" w:hAnsi="Lato" w:cs="Calibri"/>
          <w:color w:val="000000"/>
          <w:sz w:val="20"/>
          <w:szCs w:val="20"/>
        </w:rPr>
        <w:t>m</w:t>
      </w:r>
      <w:r w:rsidRPr="0089504A">
        <w:rPr>
          <w:rFonts w:ascii="Lato" w:hAnsi="Lato" w:cs="Calibri"/>
          <w:color w:val="000000"/>
          <w:sz w:val="20"/>
          <w:szCs w:val="20"/>
        </w:rPr>
        <w:t>odernizacja pokojowych central wentylacyjnych (chłodnice) i montaż klimatyzacji w salach konferencyjnych</w:t>
      </w:r>
      <w:r w:rsidR="007131A6"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="007131A6" w:rsidRPr="008C4CD4">
        <w:rPr>
          <w:rFonts w:ascii="Lato" w:hAnsi="Lato"/>
          <w:sz w:val="20"/>
          <w:szCs w:val="20"/>
        </w:rPr>
        <w:t xml:space="preserve">w </w:t>
      </w:r>
      <w:r w:rsidR="007131A6" w:rsidRPr="008C4CD4">
        <w:rPr>
          <w:rFonts w:ascii="Lato" w:hAnsi="Lato" w:cs="Times New Roman"/>
          <w:sz w:val="20"/>
          <w:szCs w:val="20"/>
        </w:rPr>
        <w:t>Courtyard by Marriott Warsaw Airport.</w:t>
      </w:r>
    </w:p>
    <w:p w14:paraId="053FB036" w14:textId="23DCF1C2" w:rsidR="0089504A" w:rsidRPr="0089504A" w:rsidRDefault="0089504A" w:rsidP="0089504A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9504A">
        <w:rPr>
          <w:rFonts w:ascii="Lato" w:hAnsi="Lato" w:cs="Calibri"/>
          <w:color w:val="000000"/>
          <w:sz w:val="20"/>
          <w:szCs w:val="20"/>
        </w:rPr>
        <w:t>Modernizacja Klimatyzacji - sale konferencyjne</w:t>
      </w:r>
      <w:r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Pr="008C4CD4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 w:cs="Times New Roman"/>
          <w:sz w:val="20"/>
          <w:szCs w:val="20"/>
        </w:rPr>
        <w:t>Renaissance</w:t>
      </w:r>
      <w:r w:rsidRPr="008C4CD4">
        <w:rPr>
          <w:rFonts w:ascii="Lato" w:hAnsi="Lato" w:cs="Times New Roman"/>
          <w:sz w:val="20"/>
          <w:szCs w:val="20"/>
        </w:rPr>
        <w:t xml:space="preserve"> Warsaw Airport z siedzibą w Warszawie.</w:t>
      </w:r>
    </w:p>
    <w:p w14:paraId="0A1D58B8" w14:textId="6E3368C1" w:rsidR="0089504A" w:rsidRPr="0089504A" w:rsidRDefault="0089504A" w:rsidP="0089504A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9504A">
        <w:rPr>
          <w:rFonts w:ascii="Lato" w:hAnsi="Lato" w:cs="Calibri"/>
          <w:color w:val="000000"/>
          <w:sz w:val="20"/>
          <w:szCs w:val="20"/>
        </w:rPr>
        <w:t>Modernizacja Klimatyzacji - sala balowa modernizacja klimatyzacji</w:t>
      </w:r>
      <w:r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Pr="008C4CD4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 w:cs="Times New Roman"/>
          <w:sz w:val="20"/>
          <w:szCs w:val="20"/>
        </w:rPr>
        <w:t>Renaissance</w:t>
      </w:r>
      <w:r w:rsidRPr="008C4CD4">
        <w:rPr>
          <w:rFonts w:ascii="Lato" w:hAnsi="Lato" w:cs="Times New Roman"/>
          <w:sz w:val="20"/>
          <w:szCs w:val="20"/>
        </w:rPr>
        <w:t xml:space="preserve"> Warsaw Airport z siedzibą w Warszawie.</w:t>
      </w:r>
    </w:p>
    <w:p w14:paraId="2F0A795F" w14:textId="4546A6AE" w:rsidR="0089504A" w:rsidRPr="0089504A" w:rsidRDefault="0089504A" w:rsidP="0089504A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9504A">
        <w:rPr>
          <w:rFonts w:ascii="Lato" w:hAnsi="Lato" w:cs="Calibri"/>
          <w:color w:val="000000"/>
          <w:sz w:val="20"/>
          <w:szCs w:val="20"/>
        </w:rPr>
        <w:t>Modernizacja klimatyzacji i wentylacji kuchni bankietowej</w:t>
      </w:r>
      <w:r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Pr="008C4CD4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 w:cs="Times New Roman"/>
          <w:sz w:val="20"/>
          <w:szCs w:val="20"/>
        </w:rPr>
        <w:t>Renaissance</w:t>
      </w:r>
      <w:r w:rsidRPr="008C4CD4">
        <w:rPr>
          <w:rFonts w:ascii="Lato" w:hAnsi="Lato" w:cs="Times New Roman"/>
          <w:sz w:val="20"/>
          <w:szCs w:val="20"/>
        </w:rPr>
        <w:t xml:space="preserve"> Warsaw Airport z siedzibą w Warszawie.</w:t>
      </w:r>
    </w:p>
    <w:p w14:paraId="5C7F8172" w14:textId="427530B6" w:rsidR="0089504A" w:rsidRPr="0089504A" w:rsidRDefault="0089504A" w:rsidP="0089504A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89504A">
        <w:rPr>
          <w:rFonts w:ascii="Lato" w:hAnsi="Lato" w:cs="Calibri"/>
          <w:color w:val="000000"/>
          <w:sz w:val="20"/>
          <w:szCs w:val="20"/>
        </w:rPr>
        <w:t>Modernizacja klimatyzacji i wentylacji w obrębie kuchni i Sali konferencyjnej</w:t>
      </w:r>
      <w:r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Pr="008C4CD4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 w:cs="Times New Roman"/>
          <w:sz w:val="20"/>
          <w:szCs w:val="20"/>
        </w:rPr>
        <w:t xml:space="preserve">Golden Tulip Międzyzdroje Residence </w:t>
      </w:r>
      <w:r w:rsidRPr="008C4CD4">
        <w:rPr>
          <w:rFonts w:ascii="Lato" w:hAnsi="Lato" w:cs="Times New Roman"/>
          <w:sz w:val="20"/>
          <w:szCs w:val="20"/>
        </w:rPr>
        <w:t xml:space="preserve">z siedzibą w </w:t>
      </w:r>
      <w:r>
        <w:rPr>
          <w:rFonts w:ascii="Lato" w:hAnsi="Lato" w:cs="Times New Roman"/>
          <w:sz w:val="20"/>
          <w:szCs w:val="20"/>
        </w:rPr>
        <w:t>Międzyzdrojach</w:t>
      </w:r>
      <w:r w:rsidRPr="008C4CD4">
        <w:rPr>
          <w:rFonts w:ascii="Lato" w:hAnsi="Lato" w:cs="Times New Roman"/>
          <w:sz w:val="20"/>
          <w:szCs w:val="20"/>
        </w:rPr>
        <w:t>.</w:t>
      </w:r>
    </w:p>
    <w:p w14:paraId="06D8A549" w14:textId="24DA853E" w:rsidR="0089504A" w:rsidRPr="008C4CD4" w:rsidRDefault="0089504A" w:rsidP="008C4CD4">
      <w:pPr>
        <w:pStyle w:val="Akapitzlist"/>
        <w:numPr>
          <w:ilvl w:val="1"/>
          <w:numId w:val="29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Ulepszenie techniczne budynku – kurtyna powietrzna budynku</w:t>
      </w:r>
      <w:r w:rsidRPr="008C4CD4">
        <w:rPr>
          <w:rFonts w:ascii="Lato" w:hAnsi="Lato" w:cs="Calibri"/>
          <w:color w:val="000000"/>
          <w:sz w:val="20"/>
          <w:szCs w:val="20"/>
        </w:rPr>
        <w:t xml:space="preserve"> </w:t>
      </w:r>
      <w:r w:rsidRPr="008C4CD4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 w:cs="Times New Roman"/>
          <w:sz w:val="20"/>
          <w:szCs w:val="20"/>
        </w:rPr>
        <w:t>Holiday Inn Express Rzeszów- Jasionka</w:t>
      </w:r>
      <w:r w:rsidRPr="008C4CD4">
        <w:rPr>
          <w:rFonts w:ascii="Lato" w:hAnsi="Lato" w:cs="Times New Roman"/>
          <w:sz w:val="20"/>
          <w:szCs w:val="20"/>
        </w:rPr>
        <w:t xml:space="preserve"> z siedzibą w </w:t>
      </w:r>
      <w:r>
        <w:rPr>
          <w:rFonts w:ascii="Lato" w:hAnsi="Lato" w:cs="Times New Roman"/>
          <w:sz w:val="20"/>
          <w:szCs w:val="20"/>
        </w:rPr>
        <w:t>Jasionce</w:t>
      </w:r>
      <w:r w:rsidRPr="008C4CD4">
        <w:rPr>
          <w:rFonts w:ascii="Lato" w:hAnsi="Lato" w:cs="Times New Roman"/>
          <w:sz w:val="20"/>
          <w:szCs w:val="20"/>
        </w:rPr>
        <w:t>.</w:t>
      </w:r>
    </w:p>
    <w:p w14:paraId="71538973" w14:textId="63B2D554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</w:t>
      </w:r>
      <w:r w:rsidR="00536847">
        <w:rPr>
          <w:rFonts w:ascii="Lato" w:hAnsi="Lato"/>
          <w:sz w:val="20"/>
          <w:szCs w:val="20"/>
        </w:rPr>
        <w:t>e</w:t>
      </w:r>
      <w:r w:rsidRPr="00B9186D">
        <w:rPr>
          <w:rFonts w:ascii="Lato" w:hAnsi="Lato"/>
          <w:sz w:val="20"/>
          <w:szCs w:val="20"/>
        </w:rPr>
        <w:t xml:space="preserve"> </w:t>
      </w:r>
      <w:r w:rsidR="00536847">
        <w:rPr>
          <w:rFonts w:ascii="Lato" w:hAnsi="Lato"/>
          <w:sz w:val="20"/>
          <w:szCs w:val="20"/>
        </w:rPr>
        <w:t>produkty</w:t>
      </w:r>
      <w:r w:rsidRPr="00B9186D">
        <w:rPr>
          <w:rFonts w:ascii="Lato" w:hAnsi="Lato"/>
          <w:sz w:val="20"/>
          <w:szCs w:val="20"/>
        </w:rPr>
        <w:t xml:space="preserve"> mus</w:t>
      </w:r>
      <w:r w:rsidR="00536847">
        <w:rPr>
          <w:rFonts w:ascii="Lato" w:hAnsi="Lato"/>
          <w:sz w:val="20"/>
          <w:szCs w:val="20"/>
        </w:rPr>
        <w:t>zą</w:t>
      </w:r>
      <w:r w:rsidRPr="00B9186D">
        <w:rPr>
          <w:rFonts w:ascii="Lato" w:hAnsi="Lato"/>
          <w:sz w:val="20"/>
          <w:szCs w:val="20"/>
        </w:rPr>
        <w:t xml:space="preserve"> spełniać wszystkie minimalne parametry określone w </w:t>
      </w:r>
      <w:r w:rsidR="00536847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ałączniku</w:t>
      </w:r>
      <w:r w:rsidR="00536847">
        <w:rPr>
          <w:rFonts w:ascii="Lato" w:hAnsi="Lato"/>
          <w:sz w:val="20"/>
          <w:szCs w:val="20"/>
        </w:rPr>
        <w:t xml:space="preserve"> nr 1</w:t>
      </w:r>
      <w:r w:rsidRPr="00B9186D">
        <w:rPr>
          <w:rFonts w:ascii="Lato" w:hAnsi="Lato"/>
          <w:sz w:val="20"/>
          <w:szCs w:val="20"/>
        </w:rPr>
        <w:t>.</w:t>
      </w:r>
    </w:p>
    <w:p w14:paraId="2CCCFF08" w14:textId="27A424E2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536847">
        <w:rPr>
          <w:rFonts w:ascii="Lato" w:hAnsi="Lato"/>
          <w:sz w:val="20"/>
          <w:szCs w:val="20"/>
        </w:rPr>
        <w:t>produkty</w:t>
      </w:r>
      <w:r w:rsidRPr="00595272">
        <w:rPr>
          <w:rFonts w:ascii="Lato" w:hAnsi="Lato"/>
          <w:sz w:val="20"/>
          <w:szCs w:val="20"/>
        </w:rPr>
        <w:t xml:space="preserve"> stanowiąc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 xml:space="preserve"> przedmiot zamówienia był</w:t>
      </w:r>
      <w:r w:rsidR="00536847">
        <w:rPr>
          <w:rFonts w:ascii="Lato" w:hAnsi="Lato"/>
          <w:sz w:val="20"/>
          <w:szCs w:val="20"/>
        </w:rPr>
        <w:t>y</w:t>
      </w:r>
      <w:r w:rsidRPr="00595272">
        <w:rPr>
          <w:rFonts w:ascii="Lato" w:hAnsi="Lato"/>
          <w:sz w:val="20"/>
          <w:szCs w:val="20"/>
        </w:rPr>
        <w:t xml:space="preserve"> fabrycznie now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>, nieużywan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>, znajdował</w:t>
      </w:r>
      <w:r w:rsidR="00536847">
        <w:rPr>
          <w:rFonts w:ascii="Lato" w:hAnsi="Lato"/>
          <w:sz w:val="20"/>
          <w:szCs w:val="20"/>
        </w:rPr>
        <w:t>y</w:t>
      </w:r>
      <w:r w:rsidRPr="00595272">
        <w:rPr>
          <w:rFonts w:ascii="Lato" w:hAnsi="Lato"/>
          <w:sz w:val="20"/>
          <w:szCs w:val="20"/>
        </w:rPr>
        <w:t xml:space="preserve"> się w stanie nieuszkodzonym, technicznie sprawnym, kompletnym i gotowym do użytkowania oraz spełniał wymagane polskim prawem normy i był woln</w:t>
      </w:r>
      <w:r w:rsidR="00536847">
        <w:rPr>
          <w:rFonts w:ascii="Lato" w:hAnsi="Lato"/>
          <w:sz w:val="20"/>
          <w:szCs w:val="20"/>
        </w:rPr>
        <w:t>e</w:t>
      </w:r>
      <w:r w:rsidRPr="00595272">
        <w:rPr>
          <w:rFonts w:ascii="Lato" w:hAnsi="Lato"/>
          <w:sz w:val="20"/>
          <w:szCs w:val="20"/>
        </w:rPr>
        <w:t xml:space="preserve"> od wad prawnych. Zamawiający wyklucza dostawę </w:t>
      </w:r>
      <w:r w:rsidR="00536847">
        <w:rPr>
          <w:rFonts w:ascii="Lato" w:hAnsi="Lato"/>
          <w:sz w:val="20"/>
          <w:szCs w:val="20"/>
        </w:rPr>
        <w:t>produktów</w:t>
      </w:r>
      <w:r w:rsidRPr="00595272">
        <w:rPr>
          <w:rFonts w:ascii="Lato" w:hAnsi="Lato"/>
          <w:sz w:val="20"/>
          <w:szCs w:val="20"/>
        </w:rPr>
        <w:t xml:space="preserve"> powystawow</w:t>
      </w:r>
      <w:r w:rsidR="00536847">
        <w:rPr>
          <w:rFonts w:ascii="Lato" w:hAnsi="Lato"/>
          <w:sz w:val="20"/>
          <w:szCs w:val="20"/>
        </w:rPr>
        <w:t>ych</w:t>
      </w:r>
      <w:r w:rsidRPr="00595272">
        <w:rPr>
          <w:rFonts w:ascii="Lato" w:hAnsi="Lato"/>
          <w:sz w:val="20"/>
          <w:szCs w:val="20"/>
        </w:rPr>
        <w:t>.</w:t>
      </w:r>
    </w:p>
    <w:p w14:paraId="612F77AB" w14:textId="72DDCD05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</w:t>
      </w:r>
      <w:r w:rsidR="00536847">
        <w:rPr>
          <w:rFonts w:ascii="Lato" w:hAnsi="Lato" w:cs="Times New Roman"/>
          <w:sz w:val="20"/>
          <w:szCs w:val="20"/>
        </w:rPr>
        <w:t>produktów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1F20112B" w:rsidR="00DE4FF9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po wcześniejszym uzgodnieniu z Zamawiającym.</w:t>
      </w:r>
    </w:p>
    <w:p w14:paraId="563A4145" w14:textId="5D07248D" w:rsidR="00A75691" w:rsidRPr="004F6A2B" w:rsidRDefault="00C0164D" w:rsidP="004F6A2B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Zamawiający dopuszcza możliwości składania ofert częściowych w zakresie lokalizacji.</w:t>
      </w:r>
    </w:p>
    <w:p w14:paraId="76120EFC" w14:textId="77777777" w:rsidR="004F6A2B" w:rsidRPr="004F6A2B" w:rsidRDefault="004F6A2B" w:rsidP="004F6A2B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106F894B" w:rsidR="00DE4FF9" w:rsidRPr="008C4CD4" w:rsidRDefault="000C0316" w:rsidP="008C4CD4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  <w:r w:rsidR="00D51FF1" w:rsidRPr="00FF6F87">
        <w:rPr>
          <w:rFonts w:ascii="Lato" w:hAnsi="Lato" w:cs="Lato"/>
          <w:color w:val="000000"/>
          <w:sz w:val="20"/>
          <w:szCs w:val="20"/>
        </w:rPr>
        <w:t>Nie wymaga się oświadczeń potwierdzonych przez właściwy urząd ( ZUS, Urząd Skarbowy)</w:t>
      </w:r>
      <w:r w:rsidR="00C475F6" w:rsidRPr="008C4CD4">
        <w:rPr>
          <w:rFonts w:ascii="Lato" w:eastAsia="Times New Roman" w:hAnsi="Lato" w:cs="Arial"/>
          <w:sz w:val="20"/>
          <w:szCs w:val="20"/>
          <w:lang w:eastAsia="x-none"/>
        </w:rPr>
        <w:t xml:space="preserve">. </w:t>
      </w:r>
    </w:p>
    <w:p w14:paraId="71723D8A" w14:textId="34655F8A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</w:t>
      </w:r>
    </w:p>
    <w:p w14:paraId="64903381" w14:textId="4C524E56" w:rsidR="00D43F41" w:rsidRPr="00D56851" w:rsidRDefault="00D43F41" w:rsidP="00D56851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5685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 w:rsidRPr="00D56851">
        <w:rPr>
          <w:rFonts w:ascii="Lato" w:hAnsi="Lato" w:cs="Times New Roman"/>
          <w:bCs/>
          <w:sz w:val="20"/>
          <w:szCs w:val="20"/>
        </w:rPr>
        <w:t xml:space="preserve"> </w:t>
      </w:r>
      <w:r w:rsidRPr="00D56851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7DCAC69E" w:rsidR="00D43F41" w:rsidRPr="00D56851" w:rsidRDefault="00002B39" w:rsidP="00D56851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 xml:space="preserve">na terenie </w:t>
      </w:r>
      <w:r w:rsidR="00AD3362" w:rsidRPr="00D56851">
        <w:rPr>
          <w:rFonts w:ascii="Lato" w:hAnsi="Lato" w:cs="Times New Roman"/>
          <w:sz w:val="20"/>
          <w:szCs w:val="20"/>
        </w:rPr>
        <w:t>Courtyard by Marriott Warsaw Airport z siedzibą w Warszawie</w:t>
      </w:r>
      <w:r w:rsidRPr="00D56851">
        <w:rPr>
          <w:rFonts w:ascii="Lato" w:hAnsi="Lato" w:cs="Times New Roman"/>
          <w:sz w:val="20"/>
          <w:szCs w:val="20"/>
        </w:rPr>
        <w:t>,</w:t>
      </w:r>
      <w:r w:rsidRPr="00D56851">
        <w:rPr>
          <w:rFonts w:ascii="Lato" w:hAnsi="Lato" w:cs="Times New Roman"/>
          <w:sz w:val="20"/>
          <w:szCs w:val="20"/>
        </w:rPr>
        <w:br/>
      </w:r>
      <w:r w:rsidR="004B6FC6" w:rsidRPr="00D56851">
        <w:rPr>
          <w:rFonts w:ascii="Lato" w:hAnsi="Lato" w:cs="Times New Roman"/>
          <w:sz w:val="20"/>
          <w:szCs w:val="20"/>
        </w:rPr>
        <w:t>Łukasz Sitnik</w:t>
      </w:r>
      <w:r w:rsidRPr="00D56851">
        <w:rPr>
          <w:rFonts w:ascii="Lato" w:hAnsi="Lato" w:cs="Times New Roman"/>
          <w:sz w:val="20"/>
          <w:szCs w:val="20"/>
        </w:rPr>
        <w:t>,</w:t>
      </w:r>
      <w:r w:rsidR="00AD3362" w:rsidRPr="00D56851">
        <w:rPr>
          <w:rFonts w:ascii="Lato" w:hAnsi="Lato" w:cs="Times New Roman"/>
          <w:sz w:val="20"/>
          <w:szCs w:val="20"/>
        </w:rPr>
        <w:t xml:space="preserve"> tel.: </w:t>
      </w:r>
      <w:r w:rsidR="004B6FC6" w:rsidRPr="00D56851">
        <w:rPr>
          <w:rFonts w:ascii="Lato" w:hAnsi="Lato" w:cs="Times New Roman"/>
          <w:sz w:val="20"/>
          <w:szCs w:val="20"/>
        </w:rPr>
        <w:t>602 297 776</w:t>
      </w:r>
      <w:r w:rsidR="00AD3362" w:rsidRPr="00D56851">
        <w:rPr>
          <w:rFonts w:ascii="Lato" w:hAnsi="Lato" w:cs="Times New Roman"/>
          <w:sz w:val="20"/>
          <w:szCs w:val="20"/>
        </w:rPr>
        <w:t>,</w:t>
      </w:r>
      <w:r w:rsidR="00A75691" w:rsidRPr="00D56851">
        <w:rPr>
          <w:rFonts w:ascii="Lato" w:hAnsi="Lato" w:cs="Times New Roman"/>
          <w:sz w:val="20"/>
          <w:szCs w:val="20"/>
        </w:rPr>
        <w:t xml:space="preserve"> </w:t>
      </w:r>
      <w:r w:rsidRPr="00D56851">
        <w:rPr>
          <w:rFonts w:ascii="Lato" w:hAnsi="Lato" w:cs="Times New Roman"/>
          <w:sz w:val="20"/>
          <w:szCs w:val="20"/>
        </w:rPr>
        <w:t xml:space="preserve">e-mail: </w:t>
      </w:r>
      <w:r w:rsidR="00A75691" w:rsidRPr="00D56851">
        <w:rPr>
          <w:rFonts w:ascii="Lato" w:hAnsi="Lato" w:cs="Helv"/>
          <w:sz w:val="20"/>
          <w:szCs w:val="20"/>
        </w:rPr>
        <w:t>lukasz.sitnik@courtyard.com.pl</w:t>
      </w:r>
    </w:p>
    <w:p w14:paraId="4A1F778C" w14:textId="793FAE0A" w:rsidR="00A75691" w:rsidRPr="00D56851" w:rsidRDefault="00A75691" w:rsidP="00D56851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>na terenie Renaissance Warsaw Airport z siedzibą w Warszawie,</w:t>
      </w:r>
    </w:p>
    <w:p w14:paraId="1B04A428" w14:textId="370F81D0" w:rsidR="00A75691" w:rsidRPr="00D56851" w:rsidRDefault="00C20482" w:rsidP="00D56851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 xml:space="preserve">Jarosław Kamiński, tel.: </w:t>
      </w:r>
      <w:r w:rsidRPr="00D56851">
        <w:rPr>
          <w:rFonts w:ascii="Lato" w:hAnsi="Lato" w:cs="Lucida Sans Unicode"/>
          <w:color w:val="000000"/>
          <w:sz w:val="20"/>
          <w:szCs w:val="20"/>
        </w:rPr>
        <w:t xml:space="preserve">539 966 549, </w:t>
      </w:r>
      <w:r w:rsidRPr="00D56851">
        <w:rPr>
          <w:rFonts w:ascii="Lato" w:hAnsi="Lato" w:cs="Times New Roman"/>
          <w:sz w:val="20"/>
          <w:szCs w:val="20"/>
        </w:rPr>
        <w:t xml:space="preserve">e-mail: </w:t>
      </w:r>
      <w:r w:rsidRPr="00D56851">
        <w:rPr>
          <w:rFonts w:ascii="Lato" w:hAnsi="Lato" w:cs="Helv"/>
          <w:color w:val="000000"/>
          <w:sz w:val="20"/>
          <w:szCs w:val="20"/>
        </w:rPr>
        <w:t>jaroslaw.kaminski@renaissance.waw.pl</w:t>
      </w:r>
    </w:p>
    <w:p w14:paraId="73BB7335" w14:textId="1AC79D49" w:rsidR="00A75691" w:rsidRPr="00D56851" w:rsidRDefault="00C20482" w:rsidP="00D56851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 xml:space="preserve">na terenie Warszawie Golden Tulip Międzyzdroje Residence z siedzibą w Międzyzdrojach, Ewa Szczepańska, tel.: 519 749 679, </w:t>
      </w:r>
      <w:r w:rsidR="0081225A" w:rsidRPr="00D56851">
        <w:rPr>
          <w:rFonts w:ascii="Lato" w:hAnsi="Lato" w:cs="Times New Roman"/>
          <w:sz w:val="20"/>
          <w:szCs w:val="20"/>
        </w:rPr>
        <w:br/>
      </w:r>
      <w:r w:rsidRPr="00D56851">
        <w:rPr>
          <w:rFonts w:ascii="Lato" w:hAnsi="Lato" w:cs="Times New Roman"/>
          <w:sz w:val="20"/>
          <w:szCs w:val="20"/>
        </w:rPr>
        <w:t xml:space="preserve">e-mail: </w:t>
      </w:r>
      <w:r w:rsidRPr="00D56851">
        <w:rPr>
          <w:rFonts w:ascii="Lato" w:hAnsi="Lato" w:cs="Helv"/>
          <w:sz w:val="20"/>
          <w:szCs w:val="20"/>
        </w:rPr>
        <w:t>manager@goldentulipmiedzyzdroje.com</w:t>
      </w:r>
    </w:p>
    <w:p w14:paraId="71C09CD4" w14:textId="1255617B" w:rsidR="00C20482" w:rsidRPr="00D56851" w:rsidRDefault="00C20482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>na terenie Ho</w:t>
      </w:r>
      <w:r w:rsidR="0081225A" w:rsidRPr="00D56851">
        <w:rPr>
          <w:rFonts w:ascii="Lato" w:hAnsi="Lato" w:cs="Times New Roman"/>
          <w:sz w:val="20"/>
          <w:szCs w:val="20"/>
        </w:rPr>
        <w:t>liday Inn Express Rzeszów-Jasionka z siedziba w Jasionce,</w:t>
      </w:r>
    </w:p>
    <w:p w14:paraId="194E83FF" w14:textId="6606984D" w:rsidR="0081225A" w:rsidRPr="00D56851" w:rsidRDefault="0081225A" w:rsidP="0081225A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D56851">
        <w:rPr>
          <w:rFonts w:ascii="Lato" w:hAnsi="Lato" w:cs="Times New Roman"/>
          <w:sz w:val="20"/>
          <w:szCs w:val="20"/>
        </w:rPr>
        <w:t xml:space="preserve">Jakub Chudzik, tel.: 570 238 084, e-mail: </w:t>
      </w:r>
      <w:r w:rsidRPr="00D56851">
        <w:rPr>
          <w:rFonts w:ascii="Lato" w:hAnsi="Lato" w:cs="Helv"/>
          <w:color w:val="000000"/>
          <w:sz w:val="20"/>
          <w:szCs w:val="20"/>
        </w:rPr>
        <w:t>jakub.chudzik@hiexrzeszow.pl</w:t>
      </w:r>
    </w:p>
    <w:p w14:paraId="7E4B1819" w14:textId="40AE36FF" w:rsidR="00C475F6" w:rsidRPr="00D56851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D56851">
        <w:rPr>
          <w:rFonts w:ascii="Lato" w:hAnsi="Lato"/>
          <w:sz w:val="20"/>
          <w:szCs w:val="20"/>
        </w:rPr>
        <w:t xml:space="preserve">Wzór protokołu stanowi </w:t>
      </w:r>
      <w:r w:rsidR="00BC2EA6" w:rsidRPr="00D56851">
        <w:rPr>
          <w:rFonts w:ascii="Lato" w:hAnsi="Lato"/>
          <w:sz w:val="20"/>
          <w:szCs w:val="20"/>
        </w:rPr>
        <w:t>Z</w:t>
      </w:r>
      <w:r w:rsidRPr="00D56851">
        <w:rPr>
          <w:rFonts w:ascii="Lato" w:hAnsi="Lato"/>
          <w:sz w:val="20"/>
          <w:szCs w:val="20"/>
        </w:rPr>
        <w:t>ałącznik nr 3 do zapytania.</w:t>
      </w:r>
    </w:p>
    <w:p w14:paraId="7680B1D8" w14:textId="64FF6C63" w:rsidR="00337AA7" w:rsidRPr="00595272" w:rsidRDefault="00337AA7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hAnsi="Lato"/>
          <w:sz w:val="20"/>
          <w:szCs w:val="20"/>
        </w:rPr>
        <w:t>Termin wykonania wizji lokalnej do</w:t>
      </w:r>
      <w:r w:rsidR="005060D9">
        <w:rPr>
          <w:rFonts w:ascii="Lato" w:hAnsi="Lato"/>
          <w:sz w:val="20"/>
          <w:szCs w:val="20"/>
        </w:rPr>
        <w:t xml:space="preserve"> </w:t>
      </w:r>
      <w:r w:rsidR="00EF607A">
        <w:rPr>
          <w:rFonts w:ascii="Lato" w:hAnsi="Lato"/>
          <w:sz w:val="20"/>
          <w:szCs w:val="20"/>
        </w:rPr>
        <w:t xml:space="preserve">25 listopada </w:t>
      </w:r>
      <w:r>
        <w:rPr>
          <w:rFonts w:ascii="Lato" w:hAnsi="Lato"/>
          <w:sz w:val="20"/>
          <w:szCs w:val="20"/>
        </w:rPr>
        <w:t xml:space="preserve">2022 roku. </w:t>
      </w:r>
    </w:p>
    <w:p w14:paraId="563440E2" w14:textId="1458DF12" w:rsidR="00050E7E" w:rsidRPr="00595272" w:rsidRDefault="00536847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675BCC80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C24D4E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5C035F2C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="008C4CD4">
        <w:rPr>
          <w:rFonts w:ascii="Lato" w:hAnsi="Lato"/>
          <w:sz w:val="20"/>
          <w:szCs w:val="20"/>
        </w:rPr>
        <w:t xml:space="preserve">W przypadku zgłoszenia uwag do Umowy. </w:t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  <w:r w:rsidR="008C4CD4">
        <w:rPr>
          <w:rFonts w:ascii="Lato" w:eastAsia="Times New Roman" w:hAnsi="Lato" w:cs="Arial"/>
          <w:sz w:val="20"/>
          <w:szCs w:val="20"/>
          <w:lang w:eastAsia="x-none"/>
        </w:rPr>
        <w:t>. Gdy wykonawca nie zgłasza uwag do Umowy, wystarczają</w:t>
      </w:r>
      <w:r w:rsidR="00C24D4E">
        <w:rPr>
          <w:rFonts w:ascii="Lato" w:eastAsia="Times New Roman" w:hAnsi="Lato" w:cs="Arial"/>
          <w:sz w:val="20"/>
          <w:szCs w:val="20"/>
          <w:lang w:eastAsia="x-none"/>
        </w:rPr>
        <w:t>cą</w:t>
      </w:r>
      <w:r w:rsidR="008C4CD4">
        <w:rPr>
          <w:rFonts w:ascii="Lato" w:eastAsia="Times New Roman" w:hAnsi="Lato" w:cs="Arial"/>
          <w:sz w:val="20"/>
          <w:szCs w:val="20"/>
          <w:lang w:eastAsia="x-none"/>
        </w:rPr>
        <w:t xml:space="preserve"> jest informacja w Formularzu oferty Załącznik nr 2.</w:t>
      </w:r>
      <w:r w:rsidR="004F6A2B">
        <w:rPr>
          <w:rFonts w:ascii="Lato" w:eastAsia="Times New Roman" w:hAnsi="Lato" w:cs="Arial"/>
          <w:sz w:val="20"/>
          <w:szCs w:val="20"/>
          <w:lang w:eastAsia="x-none"/>
        </w:rPr>
        <w:t xml:space="preserve"> </w:t>
      </w:r>
    </w:p>
    <w:p w14:paraId="0866F56D" w14:textId="14F9ABC4" w:rsidR="004F6A2B" w:rsidRDefault="004F6A2B" w:rsidP="00002B39">
      <w:pPr>
        <w:spacing w:after="0" w:line="276" w:lineRule="auto"/>
        <w:ind w:left="1134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sz w:val="20"/>
          <w:szCs w:val="20"/>
        </w:rPr>
        <w:t>2.</w:t>
      </w:r>
      <w:r>
        <w:rPr>
          <w:rFonts w:ascii="Lato" w:eastAsia="Times New Roman" w:hAnsi="Lato" w:cs="Arial"/>
          <w:sz w:val="20"/>
          <w:szCs w:val="20"/>
          <w:lang w:eastAsia="x-none"/>
        </w:rPr>
        <w:t>5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W przypadku realizacji zamówienia tylko dla </w:t>
      </w:r>
      <w:r>
        <w:rPr>
          <w:rFonts w:ascii="Lato" w:hAnsi="Lato" w:cs="Times New Roman"/>
          <w:sz w:val="20"/>
          <w:szCs w:val="20"/>
        </w:rPr>
        <w:t>Holiday Inn Express Rzeszów-Jasionka z siedziba w Jasionce dopuszczalne jest zawarcie złożenie zamówienia Załącznik nr 6.</w:t>
      </w:r>
    </w:p>
    <w:p w14:paraId="493F368D" w14:textId="191C897B" w:rsidR="004F6A2B" w:rsidRDefault="004F6A2B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</w:p>
    <w:p w14:paraId="76D2E762" w14:textId="1403812E" w:rsidR="004F6A2B" w:rsidRDefault="004F6A2B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</w:p>
    <w:p w14:paraId="657F8ECF" w14:textId="699697E1" w:rsidR="004F6A2B" w:rsidRDefault="004F6A2B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</w:p>
    <w:p w14:paraId="514D762B" w14:textId="23BB2AE3" w:rsidR="004F6A2B" w:rsidRDefault="004F6A2B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</w:p>
    <w:p w14:paraId="5E690315" w14:textId="77777777" w:rsidR="004F6A2B" w:rsidRPr="00595272" w:rsidRDefault="004F6A2B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</w:p>
    <w:p w14:paraId="66FEC779" w14:textId="79AD8020" w:rsidR="0005531C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C24D4E">
        <w:rPr>
          <w:rFonts w:ascii="Lato" w:eastAsia="Times New Roman" w:hAnsi="Lato" w:cstheme="minorHAnsi"/>
          <w:sz w:val="20"/>
          <w:szCs w:val="20"/>
          <w:lang w:eastAsia="x-none"/>
        </w:rPr>
        <w:t>D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okument potwierdzający, że </w:t>
      </w:r>
      <w:r w:rsidR="00C24D4E" w:rsidRPr="00C24D4E">
        <w:rPr>
          <w:rFonts w:ascii="Lato" w:eastAsia="Times New Roman" w:hAnsi="Lato" w:cstheme="minorHAnsi"/>
          <w:sz w:val="20"/>
          <w:szCs w:val="20"/>
          <w:lang w:eastAsia="x-none"/>
        </w:rPr>
        <w:t>Wykonawca jest ubezpieczony od odpowiedzialności cywilnej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 w zakresie prowadzonej działalności związanej z przedmiotem zamówienia na sumę gwarancyjną określoną przez Zamawiającego 50</w:t>
      </w:r>
      <w:r w:rsidR="0081225A">
        <w:rPr>
          <w:rFonts w:ascii="Lato" w:eastAsia="Times New Roman" w:hAnsi="Lato" w:cstheme="minorHAnsi"/>
          <w:sz w:val="20"/>
          <w:szCs w:val="20"/>
          <w:lang w:eastAsia="x-none"/>
        </w:rPr>
        <w:t>0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 000 pln. W przypadku braku polisy w momencie przesłania Oferty możliwe jest przesłanie oświadczenia Oferenta, w którym zobowiązuje się do przedstawienia </w:t>
      </w:r>
      <w:r w:rsidR="00C24D4E" w:rsidRPr="00C24D4E">
        <w:rPr>
          <w:rFonts w:ascii="Lato" w:eastAsia="Times New Roman" w:hAnsi="Lato" w:cstheme="minorHAnsi"/>
          <w:sz w:val="20"/>
          <w:szCs w:val="20"/>
          <w:lang w:eastAsia="x-none"/>
        </w:rPr>
        <w:t>ubezpieczenia od odpowiedzialności cywilnej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 na ww. sumę gwarancyjną przed podpisaniem </w:t>
      </w:r>
      <w:r w:rsidR="00C24D4E">
        <w:rPr>
          <w:rFonts w:ascii="Lato" w:eastAsia="Times New Roman" w:hAnsi="Lato" w:cstheme="minorHAnsi"/>
          <w:sz w:val="20"/>
          <w:szCs w:val="20"/>
          <w:lang w:eastAsia="x-none"/>
        </w:rPr>
        <w:t>Umowy</w:t>
      </w:r>
      <w:r w:rsidR="00C24D4E" w:rsidRPr="002C47A3">
        <w:rPr>
          <w:rFonts w:ascii="Lato" w:eastAsia="Times New Roman" w:hAnsi="Lato" w:cstheme="minorHAnsi"/>
          <w:sz w:val="20"/>
          <w:szCs w:val="20"/>
          <w:lang w:eastAsia="x-none"/>
        </w:rPr>
        <w:t>; takie oświadczenie powinno być podpisane przez osobę upoważnioną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66CBF0A4" w14:textId="796FF63B" w:rsidR="00D348D2" w:rsidRPr="00595272" w:rsidRDefault="00D348D2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Specyfikacje zaproponowanych </w:t>
      </w:r>
      <w:r w:rsidR="008944E5">
        <w:rPr>
          <w:rFonts w:ascii="Lato" w:eastAsia="Times New Roman" w:hAnsi="Lato" w:cs="Arial"/>
          <w:sz w:val="20"/>
          <w:szCs w:val="20"/>
          <w:lang w:eastAsia="x-none"/>
        </w:rPr>
        <w:t>artykułów</w:t>
      </w:r>
      <w:r>
        <w:rPr>
          <w:rFonts w:ascii="Lato" w:eastAsia="Times New Roman" w:hAnsi="Lato" w:cs="Arial"/>
          <w:sz w:val="20"/>
          <w:szCs w:val="20"/>
          <w:lang w:eastAsia="x-none"/>
        </w:rPr>
        <w:t xml:space="preserve">. </w:t>
      </w:r>
    </w:p>
    <w:p w14:paraId="0F7D30F1" w14:textId="1E3B04B8" w:rsidR="00595272" w:rsidRDefault="0005531C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5930CC87" w14:textId="77777777" w:rsidR="008944E5" w:rsidRPr="00595272" w:rsidRDefault="008944E5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6B7162B3" w:rsidR="00894B33" w:rsidRDefault="00F21BBF" w:rsidP="001B7875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7131A6">
        <w:rPr>
          <w:rFonts w:ascii="Lato" w:hAnsi="Lato" w:cs="Times New Roman"/>
          <w:sz w:val="20"/>
          <w:szCs w:val="20"/>
        </w:rPr>
        <w:t>Courtyard by Marriott Warsaw Airport z siedzibą w Warszawie</w:t>
      </w:r>
      <w:r w:rsidR="001B7875">
        <w:rPr>
          <w:rFonts w:ascii="Lato" w:hAnsi="Lato"/>
          <w:sz w:val="20"/>
          <w:szCs w:val="20"/>
        </w:rPr>
        <w:t xml:space="preserve"> </w:t>
      </w:r>
      <w:r w:rsidR="0081225A">
        <w:rPr>
          <w:rFonts w:ascii="Lato" w:hAnsi="Lato"/>
          <w:sz w:val="20"/>
          <w:szCs w:val="20"/>
        </w:rPr>
        <w:t xml:space="preserve">przewidywany termin </w:t>
      </w:r>
      <w:r w:rsidR="00D56851">
        <w:rPr>
          <w:rFonts w:ascii="Lato" w:hAnsi="Lato"/>
          <w:sz w:val="20"/>
          <w:szCs w:val="20"/>
        </w:rPr>
        <w:t>do 90 dni po podpisania Umowy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6ED02EE6" w14:textId="66DFF812" w:rsidR="0081225A" w:rsidRPr="00D56851" w:rsidRDefault="0081225A" w:rsidP="00D56851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Renaissance Warsaw Airport </w:t>
      </w:r>
      <w:r w:rsidRPr="007131A6">
        <w:rPr>
          <w:rFonts w:ascii="Lato" w:hAnsi="Lato" w:cs="Times New Roman"/>
          <w:sz w:val="20"/>
          <w:szCs w:val="20"/>
        </w:rPr>
        <w:t>z siedzibą w Warszawie</w:t>
      </w:r>
      <w:r>
        <w:rPr>
          <w:rFonts w:ascii="Lato" w:hAnsi="Lato"/>
          <w:sz w:val="20"/>
          <w:szCs w:val="20"/>
        </w:rPr>
        <w:t xml:space="preserve"> przewidywany termin do </w:t>
      </w:r>
      <w:r w:rsidR="00D56851">
        <w:rPr>
          <w:rFonts w:ascii="Lato" w:hAnsi="Lato"/>
          <w:sz w:val="20"/>
          <w:szCs w:val="20"/>
        </w:rPr>
        <w:t>90 dni po podpisania Umowy</w:t>
      </w:r>
      <w:r w:rsidR="00D56851" w:rsidRPr="00595272">
        <w:rPr>
          <w:rFonts w:ascii="Lato" w:hAnsi="Lato"/>
          <w:sz w:val="20"/>
          <w:szCs w:val="20"/>
        </w:rPr>
        <w:t>.</w:t>
      </w:r>
    </w:p>
    <w:p w14:paraId="43A425D1" w14:textId="53EA930B" w:rsidR="0081225A" w:rsidRDefault="0081225A" w:rsidP="0081225A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Golden Tulip Międzyzdroje Residence </w:t>
      </w:r>
      <w:r w:rsidRPr="008C4CD4">
        <w:rPr>
          <w:rFonts w:ascii="Lato" w:hAnsi="Lato" w:cs="Times New Roman"/>
          <w:sz w:val="20"/>
          <w:szCs w:val="20"/>
        </w:rPr>
        <w:t xml:space="preserve">z siedzibą w </w:t>
      </w:r>
      <w:r>
        <w:rPr>
          <w:rFonts w:ascii="Lato" w:hAnsi="Lato" w:cs="Times New Roman"/>
          <w:sz w:val="20"/>
          <w:szCs w:val="20"/>
        </w:rPr>
        <w:t>Międzyzdrojach</w:t>
      </w:r>
      <w:r>
        <w:rPr>
          <w:rFonts w:ascii="Lato" w:hAnsi="Lato"/>
          <w:sz w:val="20"/>
          <w:szCs w:val="20"/>
        </w:rPr>
        <w:t xml:space="preserve"> przewidywany termin do </w:t>
      </w:r>
      <w:r w:rsidR="00D56851">
        <w:rPr>
          <w:rFonts w:ascii="Lato" w:hAnsi="Lato"/>
          <w:sz w:val="20"/>
          <w:szCs w:val="20"/>
        </w:rPr>
        <w:t>90 dni po podpisania Umowy</w:t>
      </w:r>
      <w:r w:rsidRPr="00595272">
        <w:rPr>
          <w:rFonts w:ascii="Lato" w:hAnsi="Lato"/>
          <w:sz w:val="20"/>
          <w:szCs w:val="20"/>
        </w:rPr>
        <w:t>.</w:t>
      </w:r>
    </w:p>
    <w:p w14:paraId="32CCF4CD" w14:textId="672AADF2" w:rsidR="0081225A" w:rsidRPr="0081225A" w:rsidRDefault="0081225A" w:rsidP="0081225A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Holiday Inn Express Rzeszów-Jasionka z siedziba w Jasionce</w:t>
      </w:r>
      <w:r>
        <w:rPr>
          <w:rFonts w:ascii="Lato" w:hAnsi="Lato"/>
          <w:sz w:val="20"/>
          <w:szCs w:val="20"/>
        </w:rPr>
        <w:t xml:space="preserve"> przewidywany termin do 20 grudnia 2022 r</w:t>
      </w:r>
      <w:r w:rsidRPr="00595272">
        <w:rPr>
          <w:rFonts w:ascii="Lato" w:hAnsi="Lato"/>
          <w:sz w:val="20"/>
          <w:szCs w:val="20"/>
        </w:rPr>
        <w:t>.</w:t>
      </w:r>
    </w:p>
    <w:p w14:paraId="1BBC765A" w14:textId="77777777" w:rsidR="00887553" w:rsidRPr="00887553" w:rsidRDefault="00887553" w:rsidP="00887553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310B2E3B" w:rsidR="00894B33" w:rsidRDefault="001B7875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r w:rsidR="00651754">
        <w:rPr>
          <w:rFonts w:ascii="Lato" w:hAnsi="Lato" w:cs="Times New Roman"/>
          <w:sz w:val="20"/>
          <w:szCs w:val="20"/>
        </w:rPr>
        <w:t xml:space="preserve">Hotel </w:t>
      </w:r>
      <w:r w:rsidR="00887553" w:rsidRPr="007131A6">
        <w:rPr>
          <w:rFonts w:ascii="Lato" w:hAnsi="Lato" w:cs="Times New Roman"/>
          <w:sz w:val="20"/>
          <w:szCs w:val="20"/>
        </w:rPr>
        <w:t>Courtyard by Marriott Warsaw Airport z siedzibą w Warszawie</w:t>
      </w:r>
      <w:r w:rsidRPr="00002B39">
        <w:rPr>
          <w:rFonts w:ascii="Lato" w:hAnsi="Lato" w:cs="Times New Roman"/>
          <w:sz w:val="20"/>
          <w:szCs w:val="20"/>
        </w:rPr>
        <w:t xml:space="preserve">, </w:t>
      </w:r>
      <w:bookmarkStart w:id="0" w:name="_Hlk104814260"/>
      <w:r w:rsidRPr="00002B39">
        <w:rPr>
          <w:rFonts w:ascii="Lato" w:hAnsi="Lato" w:cs="Times New Roman"/>
          <w:sz w:val="20"/>
          <w:szCs w:val="20"/>
        </w:rPr>
        <w:t xml:space="preserve">ul. </w:t>
      </w:r>
      <w:r w:rsidR="00887553">
        <w:rPr>
          <w:rFonts w:ascii="Lato" w:hAnsi="Lato" w:cs="Times New Roman"/>
          <w:sz w:val="20"/>
          <w:szCs w:val="20"/>
        </w:rPr>
        <w:t>Żwirki i Wigury 1</w:t>
      </w:r>
      <w:r w:rsidR="00651754">
        <w:rPr>
          <w:rFonts w:ascii="Lato" w:hAnsi="Lato" w:cs="Times New Roman"/>
          <w:sz w:val="20"/>
          <w:szCs w:val="20"/>
        </w:rPr>
        <w:t>J</w:t>
      </w:r>
      <w:r w:rsidR="00887553">
        <w:rPr>
          <w:rFonts w:ascii="Lato" w:hAnsi="Lato" w:cs="Times New Roman"/>
          <w:sz w:val="20"/>
          <w:szCs w:val="20"/>
        </w:rPr>
        <w:t>, 00-906 Warszawa</w:t>
      </w:r>
      <w:bookmarkEnd w:id="0"/>
      <w:r w:rsidRPr="00002B39">
        <w:rPr>
          <w:rFonts w:ascii="Lato" w:hAnsi="Lato"/>
          <w:sz w:val="20"/>
          <w:szCs w:val="20"/>
        </w:rPr>
        <w:t>.</w:t>
      </w:r>
    </w:p>
    <w:p w14:paraId="1255B844" w14:textId="7A0559FD" w:rsidR="0081225A" w:rsidRDefault="0081225A" w:rsidP="0081225A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r>
        <w:rPr>
          <w:rFonts w:ascii="Lato" w:hAnsi="Lato" w:cs="Times New Roman"/>
          <w:sz w:val="20"/>
          <w:szCs w:val="20"/>
        </w:rPr>
        <w:t>Renaissance</w:t>
      </w:r>
      <w:r w:rsidRPr="007131A6">
        <w:rPr>
          <w:rFonts w:ascii="Lato" w:hAnsi="Lato" w:cs="Times New Roman"/>
          <w:sz w:val="20"/>
          <w:szCs w:val="20"/>
        </w:rPr>
        <w:t xml:space="preserve"> Warsaw Airport </w:t>
      </w:r>
      <w:r w:rsidR="00651754">
        <w:rPr>
          <w:rFonts w:ascii="Lato" w:hAnsi="Lato" w:cs="Times New Roman"/>
          <w:sz w:val="20"/>
          <w:szCs w:val="20"/>
        </w:rPr>
        <w:t xml:space="preserve">Hotel </w:t>
      </w:r>
      <w:r w:rsidRPr="007131A6">
        <w:rPr>
          <w:rFonts w:ascii="Lato" w:hAnsi="Lato" w:cs="Times New Roman"/>
          <w:sz w:val="20"/>
          <w:szCs w:val="20"/>
        </w:rPr>
        <w:t>z siedzibą w Warszawie</w:t>
      </w:r>
      <w:r w:rsidRPr="00002B39">
        <w:rPr>
          <w:rFonts w:ascii="Lato" w:hAnsi="Lato" w:cs="Times New Roman"/>
          <w:sz w:val="20"/>
          <w:szCs w:val="20"/>
        </w:rPr>
        <w:t xml:space="preserve">, ul. </w:t>
      </w:r>
      <w:r>
        <w:rPr>
          <w:rFonts w:ascii="Lato" w:hAnsi="Lato" w:cs="Times New Roman"/>
          <w:sz w:val="20"/>
          <w:szCs w:val="20"/>
        </w:rPr>
        <w:t>Żwirki i Wigury 1</w:t>
      </w:r>
      <w:r w:rsidR="00651754">
        <w:rPr>
          <w:rFonts w:ascii="Lato" w:hAnsi="Lato" w:cs="Times New Roman"/>
          <w:sz w:val="20"/>
          <w:szCs w:val="20"/>
        </w:rPr>
        <w:t>H</w:t>
      </w:r>
      <w:r>
        <w:rPr>
          <w:rFonts w:ascii="Lato" w:hAnsi="Lato" w:cs="Times New Roman"/>
          <w:sz w:val="20"/>
          <w:szCs w:val="20"/>
        </w:rPr>
        <w:t>, 00-906 Warszawa</w:t>
      </w:r>
      <w:r w:rsidRPr="00002B39">
        <w:rPr>
          <w:rFonts w:ascii="Lato" w:hAnsi="Lato"/>
          <w:sz w:val="20"/>
          <w:szCs w:val="20"/>
        </w:rPr>
        <w:t>.</w:t>
      </w:r>
    </w:p>
    <w:p w14:paraId="60AEA08D" w14:textId="00DA9A1A" w:rsidR="0081225A" w:rsidRPr="00651754" w:rsidRDefault="00651754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r>
        <w:rPr>
          <w:rFonts w:ascii="Lato" w:hAnsi="Lato" w:cs="Times New Roman"/>
          <w:sz w:val="20"/>
          <w:szCs w:val="20"/>
        </w:rPr>
        <w:t xml:space="preserve">Golden Tulip Międzyzdroje Residence </w:t>
      </w:r>
      <w:r w:rsidRPr="008C4CD4">
        <w:rPr>
          <w:rFonts w:ascii="Lato" w:hAnsi="Lato" w:cs="Times New Roman"/>
          <w:sz w:val="20"/>
          <w:szCs w:val="20"/>
        </w:rPr>
        <w:t xml:space="preserve">z siedzibą w </w:t>
      </w:r>
      <w:r>
        <w:rPr>
          <w:rFonts w:ascii="Lato" w:hAnsi="Lato" w:cs="Times New Roman"/>
          <w:sz w:val="20"/>
          <w:szCs w:val="20"/>
        </w:rPr>
        <w:t>Międzyzdrojach</w:t>
      </w:r>
      <w:r w:rsidRPr="00002B39">
        <w:rPr>
          <w:rFonts w:ascii="Lato" w:hAnsi="Lato" w:cs="Times New Roman"/>
          <w:sz w:val="20"/>
          <w:szCs w:val="20"/>
        </w:rPr>
        <w:t xml:space="preserve">, ul. </w:t>
      </w:r>
      <w:r>
        <w:rPr>
          <w:rFonts w:ascii="Lato" w:hAnsi="Lato" w:cs="Times New Roman"/>
          <w:sz w:val="20"/>
          <w:szCs w:val="20"/>
        </w:rPr>
        <w:t>Gryfa Pomorskiego 79, 72-500 Międzyzdroje.</w:t>
      </w:r>
    </w:p>
    <w:p w14:paraId="3CC550BB" w14:textId="636BD599" w:rsidR="00651754" w:rsidRPr="00651754" w:rsidRDefault="00651754" w:rsidP="00651754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Polski Holding Hotelowy sp. z o.o. z siedzibą w Warszawie Oddział </w:t>
      </w:r>
      <w:r w:rsidR="00503A79">
        <w:rPr>
          <w:rFonts w:ascii="Lato" w:hAnsi="Lato" w:cs="Times New Roman"/>
          <w:sz w:val="20"/>
          <w:szCs w:val="20"/>
        </w:rPr>
        <w:t>Holiday Inn Express Rzeszów-Jasionka z siedziba w Jasionce</w:t>
      </w:r>
      <w:r w:rsidRPr="00002B39">
        <w:rPr>
          <w:rFonts w:ascii="Lato" w:hAnsi="Lato" w:cs="Times New Roman"/>
          <w:sz w:val="20"/>
          <w:szCs w:val="20"/>
        </w:rPr>
        <w:t xml:space="preserve">, </w:t>
      </w:r>
      <w:r w:rsidR="00503A79">
        <w:rPr>
          <w:rFonts w:ascii="Lato" w:hAnsi="Lato" w:cs="Times New Roman"/>
          <w:sz w:val="20"/>
          <w:szCs w:val="20"/>
        </w:rPr>
        <w:t>Jasionka 952</w:t>
      </w:r>
      <w:r>
        <w:rPr>
          <w:rFonts w:ascii="Lato" w:hAnsi="Lato" w:cs="Times New Roman"/>
          <w:sz w:val="20"/>
          <w:szCs w:val="20"/>
        </w:rPr>
        <w:t xml:space="preserve">, </w:t>
      </w:r>
      <w:r w:rsidR="00503A79">
        <w:rPr>
          <w:rFonts w:ascii="Lato" w:hAnsi="Lato" w:cs="Times New Roman"/>
          <w:sz w:val="20"/>
          <w:szCs w:val="20"/>
        </w:rPr>
        <w:t>36-002 Jasionka</w:t>
      </w:r>
      <w:r>
        <w:rPr>
          <w:rFonts w:ascii="Lato" w:hAnsi="Lato" w:cs="Times New Roman"/>
          <w:sz w:val="20"/>
          <w:szCs w:val="20"/>
        </w:rPr>
        <w:t>.</w:t>
      </w:r>
    </w:p>
    <w:p w14:paraId="79FFD84E" w14:textId="77777777" w:rsidR="008944E5" w:rsidRPr="00595272" w:rsidRDefault="008944E5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55B8117E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  <w:r w:rsidR="00A04824">
        <w:rPr>
          <w:rFonts w:ascii="Lato" w:hAnsi="Lato"/>
          <w:sz w:val="20"/>
          <w:szCs w:val="20"/>
        </w:rPr>
        <w:t xml:space="preserve"> </w:t>
      </w:r>
      <w:r w:rsidR="00A04824" w:rsidRPr="00337AA7">
        <w:rPr>
          <w:rFonts w:ascii="Lato" w:hAnsi="Lato"/>
          <w:i/>
          <w:iCs/>
          <w:sz w:val="20"/>
          <w:szCs w:val="20"/>
        </w:rPr>
        <w:t xml:space="preserve">Do ceny zostanie wliczony koszt </w:t>
      </w:r>
      <w:r w:rsidR="00337AA7" w:rsidRPr="00337AA7">
        <w:rPr>
          <w:rFonts w:ascii="Lato" w:hAnsi="Lato"/>
          <w:i/>
          <w:iCs/>
          <w:sz w:val="20"/>
          <w:szCs w:val="20"/>
        </w:rPr>
        <w:t>serwisu w okresie trwania gwarancji.</w:t>
      </w:r>
      <w:r w:rsidR="00337AA7">
        <w:rPr>
          <w:rFonts w:ascii="Lato" w:hAnsi="Lato"/>
          <w:sz w:val="20"/>
          <w:szCs w:val="20"/>
        </w:rPr>
        <w:t xml:space="preserve"> </w:t>
      </w:r>
    </w:p>
    <w:p w14:paraId="494F578D" w14:textId="1B307570" w:rsidR="005A18D0" w:rsidRPr="005A18D0" w:rsidRDefault="00BE4DE3" w:rsidP="005A18D0">
      <w:pPr>
        <w:pStyle w:val="Akapitzlist"/>
        <w:autoSpaceDE w:val="0"/>
        <w:autoSpaceDN w:val="0"/>
        <w:adjustRightInd w:val="0"/>
        <w:spacing w:after="0" w:line="240" w:lineRule="auto"/>
        <w:ind w:left="1440" w:hanging="447"/>
        <w:rPr>
          <w:rFonts w:ascii="Lato" w:hAnsi="Lato" w:cs="Lato"/>
          <w:color w:val="000000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E26DC8">
        <w:rPr>
          <w:rFonts w:ascii="Lato" w:hAnsi="Lato"/>
          <w:sz w:val="20"/>
          <w:szCs w:val="20"/>
        </w:rPr>
        <w:t>Okres udzielonej gwarancji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</w:t>
      </w:r>
      <w:r w:rsidR="005A18D0">
        <w:rPr>
          <w:rFonts w:ascii="Lato" w:hAnsi="Lato"/>
          <w:sz w:val="20"/>
          <w:szCs w:val="20"/>
        </w:rPr>
        <w:t>60 miesięczny okres gwarancji</w:t>
      </w:r>
      <w:r w:rsidRPr="00595272">
        <w:rPr>
          <w:rFonts w:ascii="Lato" w:hAnsi="Lato"/>
          <w:sz w:val="20"/>
          <w:szCs w:val="20"/>
        </w:rPr>
        <w:t xml:space="preserve"> otrzyma 20 pkt.</w:t>
      </w:r>
      <w:r w:rsidR="005A18D0">
        <w:rPr>
          <w:rFonts w:ascii="Lato" w:hAnsi="Lato"/>
          <w:sz w:val="20"/>
          <w:szCs w:val="20"/>
        </w:rPr>
        <w:t xml:space="preserve"> 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Minimalny okres gwarancji wynosi 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>24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 miesiące, maksymalny 60 miesięcy.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 xml:space="preserve"> </w:t>
      </w:r>
      <w:r w:rsidR="005A18D0" w:rsidRPr="005A18D0">
        <w:rPr>
          <w:rFonts w:ascii="Lato" w:hAnsi="Lato" w:cs="Lato"/>
          <w:i/>
          <w:iCs/>
          <w:color w:val="000000"/>
          <w:sz w:val="20"/>
          <w:szCs w:val="20"/>
        </w:rPr>
        <w:t>W przypadku, gdy Wykonawca poda dłuższy niż 60 miesięczny okres gwarancji, ocenie będzie podlegał okres 60 miesięcy.</w:t>
      </w:r>
    </w:p>
    <w:p w14:paraId="705DF95E" w14:textId="7DA81471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252EC2" w14:textId="117F9E1F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67E1D656" w14:textId="5DE8A198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408C23D4" w14:textId="5B474D29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5968133B" w14:textId="08B6A983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6291A95B" w14:textId="091AECB1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68F6F39A" w14:textId="77777777" w:rsidR="004F6A2B" w:rsidRDefault="004F6A2B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7B767DF7" w14:textId="77777777" w:rsidR="004F6A2B" w:rsidRPr="00595272" w:rsidRDefault="004F6A2B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052CCAAA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EF607A" w:rsidRPr="00EF607A">
        <w:rPr>
          <w:rFonts w:ascii="Lato" w:hAnsi="Lato" w:cs="Times New Roman"/>
          <w:sz w:val="20"/>
          <w:szCs w:val="20"/>
          <w:u w:val="single"/>
        </w:rPr>
        <w:t xml:space="preserve">29 listopada </w:t>
      </w:r>
      <w:r w:rsidRPr="00EF607A">
        <w:rPr>
          <w:rFonts w:ascii="Lato" w:hAnsi="Lato" w:cs="Times New Roman"/>
          <w:bCs/>
          <w:sz w:val="20"/>
          <w:szCs w:val="20"/>
          <w:u w:val="single"/>
        </w:rPr>
        <w:t>2022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 xml:space="preserve"> r. do końca dnia.</w:t>
      </w:r>
      <w:r w:rsidR="000D161C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0D161C">
        <w:rPr>
          <w:rFonts w:ascii="Lato" w:hAnsi="Lato" w:cs="Times New Roman"/>
          <w:bCs/>
          <w:sz w:val="20"/>
          <w:szCs w:val="20"/>
        </w:rPr>
        <w:t xml:space="preserve">Z tytułem „ Oferta </w:t>
      </w:r>
      <w:r w:rsidR="00503A79">
        <w:rPr>
          <w:rFonts w:ascii="Lato" w:hAnsi="Lato" w:cs="Times New Roman"/>
          <w:bCs/>
          <w:sz w:val="20"/>
          <w:szCs w:val="20"/>
        </w:rPr>
        <w:t>modernizacja klimatyzacji i wentylacji</w:t>
      </w:r>
      <w:r w:rsidR="000D161C">
        <w:rPr>
          <w:rFonts w:ascii="Lato" w:hAnsi="Lato" w:cs="Times New Roman"/>
          <w:bCs/>
          <w:sz w:val="20"/>
          <w:szCs w:val="20"/>
        </w:rPr>
        <w:t>”</w:t>
      </w:r>
    </w:p>
    <w:p w14:paraId="0EFD7FC6" w14:textId="3FACE4AB" w:rsidR="000D161C" w:rsidRPr="000D161C" w:rsidRDefault="00894B33" w:rsidP="000D161C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33953A3D" w14:textId="77777777" w:rsidR="00D348D2" w:rsidRPr="00595272" w:rsidRDefault="00D348D2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447AC9D2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="00503A79" w:rsidRPr="003932F7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="008944E5">
        <w:rPr>
          <w:rStyle w:val="Hipercze"/>
          <w:rFonts w:ascii="Lato" w:hAnsi="Lato" w:cs="Times New Roman"/>
          <w:sz w:val="20"/>
          <w:szCs w:val="20"/>
        </w:rPr>
        <w:t xml:space="preserve"> </w:t>
      </w:r>
      <w:r w:rsidR="003E7A97">
        <w:rPr>
          <w:rFonts w:ascii="Lato" w:hAnsi="Lato" w:cs="Times New Roman"/>
          <w:sz w:val="20"/>
          <w:szCs w:val="20"/>
        </w:rPr>
        <w:t>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096BC262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EF607A">
        <w:rPr>
          <w:rFonts w:ascii="Lato" w:hAnsi="Lato" w:cs="Arial"/>
          <w:sz w:val="20"/>
          <w:szCs w:val="20"/>
        </w:rPr>
        <w:t xml:space="preserve">25 listopada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35748C5B" w14:textId="602F1EFE" w:rsidR="00894B33" w:rsidRPr="004F6A2B" w:rsidRDefault="00894B33" w:rsidP="004F6A2B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2BCAA1B0" w14:textId="15DF0BB2" w:rsidR="000C45C5" w:rsidRPr="004F6A2B" w:rsidRDefault="000C45C5" w:rsidP="004F6A2B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4F39475E" w:rsidR="00894B33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5A7ABC">
        <w:rPr>
          <w:rFonts w:ascii="Lato" w:hAnsi="Lato" w:cs="Times New Roman"/>
          <w:sz w:val="20"/>
          <w:szCs w:val="20"/>
        </w:rPr>
        <w:t>;</w:t>
      </w:r>
    </w:p>
    <w:p w14:paraId="3B87B92C" w14:textId="6373CD91" w:rsidR="004F6A2B" w:rsidRPr="00595272" w:rsidRDefault="004F6A2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Załącznik nr 6 </w:t>
      </w:r>
      <w:r w:rsidR="005A7ABC">
        <w:rPr>
          <w:rFonts w:ascii="Lato" w:hAnsi="Lato" w:cs="Times New Roman"/>
          <w:sz w:val="20"/>
          <w:szCs w:val="20"/>
        </w:rPr>
        <w:t>Formularz zamówienia.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0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089" w14:textId="77777777" w:rsidR="006D3A7F" w:rsidRDefault="006D3A7F" w:rsidP="0011793E">
      <w:pPr>
        <w:spacing w:after="0" w:line="240" w:lineRule="auto"/>
      </w:pPr>
      <w:r>
        <w:separator/>
      </w:r>
    </w:p>
  </w:endnote>
  <w:endnote w:type="continuationSeparator" w:id="0">
    <w:p w14:paraId="4D56F97C" w14:textId="77777777" w:rsidR="006D3A7F" w:rsidRDefault="006D3A7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DDE2" w14:textId="77777777" w:rsidR="006D3A7F" w:rsidRDefault="006D3A7F" w:rsidP="0011793E">
      <w:pPr>
        <w:spacing w:after="0" w:line="240" w:lineRule="auto"/>
      </w:pPr>
      <w:r>
        <w:separator/>
      </w:r>
    </w:p>
  </w:footnote>
  <w:footnote w:type="continuationSeparator" w:id="0">
    <w:p w14:paraId="6CF7159D" w14:textId="77777777" w:rsidR="006D3A7F" w:rsidRDefault="006D3A7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29BB137E"/>
    <w:multiLevelType w:val="multilevel"/>
    <w:tmpl w:val="F07A3108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cs="Calibri" w:hint="default"/>
        <w:color w:val="000000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8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1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4"/>
  </w:num>
  <w:num w:numId="2" w16cid:durableId="1253319036">
    <w:abstractNumId w:val="25"/>
  </w:num>
  <w:num w:numId="3" w16cid:durableId="1664240632">
    <w:abstractNumId w:val="9"/>
  </w:num>
  <w:num w:numId="4" w16cid:durableId="1341081529">
    <w:abstractNumId w:val="12"/>
  </w:num>
  <w:num w:numId="5" w16cid:durableId="2067071630">
    <w:abstractNumId w:val="18"/>
  </w:num>
  <w:num w:numId="6" w16cid:durableId="660933554">
    <w:abstractNumId w:val="21"/>
  </w:num>
  <w:num w:numId="7" w16cid:durableId="178396346">
    <w:abstractNumId w:val="28"/>
  </w:num>
  <w:num w:numId="8" w16cid:durableId="1956013524">
    <w:abstractNumId w:val="26"/>
  </w:num>
  <w:num w:numId="9" w16cid:durableId="806626247">
    <w:abstractNumId w:val="19"/>
  </w:num>
  <w:num w:numId="10" w16cid:durableId="806314499">
    <w:abstractNumId w:val="22"/>
  </w:num>
  <w:num w:numId="11" w16cid:durableId="642125134">
    <w:abstractNumId w:val="4"/>
  </w:num>
  <w:num w:numId="12" w16cid:durableId="1690447681">
    <w:abstractNumId w:val="16"/>
  </w:num>
  <w:num w:numId="13" w16cid:durableId="636759769">
    <w:abstractNumId w:val="3"/>
  </w:num>
  <w:num w:numId="14" w16cid:durableId="1147742833">
    <w:abstractNumId w:val="15"/>
  </w:num>
  <w:num w:numId="15" w16cid:durableId="1716856014">
    <w:abstractNumId w:val="2"/>
  </w:num>
  <w:num w:numId="16" w16cid:durableId="1244560846">
    <w:abstractNumId w:val="20"/>
  </w:num>
  <w:num w:numId="17" w16cid:durableId="1227884217">
    <w:abstractNumId w:val="17"/>
  </w:num>
  <w:num w:numId="18" w16cid:durableId="1163543054">
    <w:abstractNumId w:val="7"/>
  </w:num>
  <w:num w:numId="19" w16cid:durableId="603341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3"/>
  </w:num>
  <w:num w:numId="22" w16cid:durableId="886986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7"/>
  </w:num>
  <w:num w:numId="24" w16cid:durableId="237517206">
    <w:abstractNumId w:val="11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3"/>
  </w:num>
  <w:num w:numId="29" w16cid:durableId="934485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D161C"/>
    <w:rsid w:val="000F1082"/>
    <w:rsid w:val="0011793E"/>
    <w:rsid w:val="00146A0E"/>
    <w:rsid w:val="00155225"/>
    <w:rsid w:val="001B7875"/>
    <w:rsid w:val="001C5B14"/>
    <w:rsid w:val="001E67EB"/>
    <w:rsid w:val="0022311C"/>
    <w:rsid w:val="00282FCD"/>
    <w:rsid w:val="002849C9"/>
    <w:rsid w:val="002C4166"/>
    <w:rsid w:val="002E20B2"/>
    <w:rsid w:val="002F139B"/>
    <w:rsid w:val="003014B6"/>
    <w:rsid w:val="00307D1B"/>
    <w:rsid w:val="00310BCD"/>
    <w:rsid w:val="003170D8"/>
    <w:rsid w:val="00337AA7"/>
    <w:rsid w:val="00365561"/>
    <w:rsid w:val="00370384"/>
    <w:rsid w:val="00373ADB"/>
    <w:rsid w:val="00373C8B"/>
    <w:rsid w:val="003B5187"/>
    <w:rsid w:val="003C130E"/>
    <w:rsid w:val="003E7A97"/>
    <w:rsid w:val="003F5DE4"/>
    <w:rsid w:val="00400B23"/>
    <w:rsid w:val="004245C9"/>
    <w:rsid w:val="00454111"/>
    <w:rsid w:val="00464588"/>
    <w:rsid w:val="00471DFC"/>
    <w:rsid w:val="00473A63"/>
    <w:rsid w:val="00492D29"/>
    <w:rsid w:val="004B62F6"/>
    <w:rsid w:val="004B6FC6"/>
    <w:rsid w:val="004C5B7D"/>
    <w:rsid w:val="004E3BF9"/>
    <w:rsid w:val="004F6A2B"/>
    <w:rsid w:val="00503A79"/>
    <w:rsid w:val="005060D9"/>
    <w:rsid w:val="00511AC2"/>
    <w:rsid w:val="00536847"/>
    <w:rsid w:val="00540118"/>
    <w:rsid w:val="00543021"/>
    <w:rsid w:val="00545AD2"/>
    <w:rsid w:val="00591818"/>
    <w:rsid w:val="00595272"/>
    <w:rsid w:val="005A18D0"/>
    <w:rsid w:val="005A7238"/>
    <w:rsid w:val="005A7ABC"/>
    <w:rsid w:val="005D5A3C"/>
    <w:rsid w:val="005F7F00"/>
    <w:rsid w:val="006007F4"/>
    <w:rsid w:val="006122E1"/>
    <w:rsid w:val="006172B2"/>
    <w:rsid w:val="00623CB7"/>
    <w:rsid w:val="00651754"/>
    <w:rsid w:val="00671FA4"/>
    <w:rsid w:val="00675C95"/>
    <w:rsid w:val="00680762"/>
    <w:rsid w:val="006900C1"/>
    <w:rsid w:val="00697735"/>
    <w:rsid w:val="006C0C4C"/>
    <w:rsid w:val="006C66D2"/>
    <w:rsid w:val="006D3A7F"/>
    <w:rsid w:val="006F55BD"/>
    <w:rsid w:val="007131A6"/>
    <w:rsid w:val="00725558"/>
    <w:rsid w:val="00747204"/>
    <w:rsid w:val="00767662"/>
    <w:rsid w:val="007A538A"/>
    <w:rsid w:val="007B4911"/>
    <w:rsid w:val="007B6FB9"/>
    <w:rsid w:val="007B7631"/>
    <w:rsid w:val="007C784D"/>
    <w:rsid w:val="007F27D2"/>
    <w:rsid w:val="0081225A"/>
    <w:rsid w:val="00824501"/>
    <w:rsid w:val="00843CBC"/>
    <w:rsid w:val="008511C2"/>
    <w:rsid w:val="00883379"/>
    <w:rsid w:val="00887553"/>
    <w:rsid w:val="008944E5"/>
    <w:rsid w:val="00894B33"/>
    <w:rsid w:val="0089504A"/>
    <w:rsid w:val="008A0BBC"/>
    <w:rsid w:val="008C4CD4"/>
    <w:rsid w:val="008D5A4E"/>
    <w:rsid w:val="008D76CB"/>
    <w:rsid w:val="00934177"/>
    <w:rsid w:val="00937EA2"/>
    <w:rsid w:val="0094767C"/>
    <w:rsid w:val="00964232"/>
    <w:rsid w:val="00974DD6"/>
    <w:rsid w:val="00980938"/>
    <w:rsid w:val="009D3581"/>
    <w:rsid w:val="009D6D11"/>
    <w:rsid w:val="009E6808"/>
    <w:rsid w:val="00A040C9"/>
    <w:rsid w:val="00A04824"/>
    <w:rsid w:val="00A15A5E"/>
    <w:rsid w:val="00A42596"/>
    <w:rsid w:val="00A529F2"/>
    <w:rsid w:val="00A75691"/>
    <w:rsid w:val="00A920C2"/>
    <w:rsid w:val="00AD3362"/>
    <w:rsid w:val="00AD5395"/>
    <w:rsid w:val="00AD7A36"/>
    <w:rsid w:val="00B174C2"/>
    <w:rsid w:val="00B321DE"/>
    <w:rsid w:val="00B35251"/>
    <w:rsid w:val="00B74ED6"/>
    <w:rsid w:val="00B80F2C"/>
    <w:rsid w:val="00B9186D"/>
    <w:rsid w:val="00BB48A6"/>
    <w:rsid w:val="00BC2EA6"/>
    <w:rsid w:val="00BC77DB"/>
    <w:rsid w:val="00BD081A"/>
    <w:rsid w:val="00BE4DE3"/>
    <w:rsid w:val="00BF6E1E"/>
    <w:rsid w:val="00C0164D"/>
    <w:rsid w:val="00C06344"/>
    <w:rsid w:val="00C06422"/>
    <w:rsid w:val="00C07DDF"/>
    <w:rsid w:val="00C20482"/>
    <w:rsid w:val="00C24D4E"/>
    <w:rsid w:val="00C475F6"/>
    <w:rsid w:val="00C634BF"/>
    <w:rsid w:val="00CC6C1D"/>
    <w:rsid w:val="00D348D2"/>
    <w:rsid w:val="00D43F41"/>
    <w:rsid w:val="00D51FF1"/>
    <w:rsid w:val="00D56851"/>
    <w:rsid w:val="00D865F5"/>
    <w:rsid w:val="00DA162D"/>
    <w:rsid w:val="00DA6295"/>
    <w:rsid w:val="00DE3DAA"/>
    <w:rsid w:val="00DE4FF9"/>
    <w:rsid w:val="00DE6E37"/>
    <w:rsid w:val="00DF7836"/>
    <w:rsid w:val="00E1641D"/>
    <w:rsid w:val="00E200EA"/>
    <w:rsid w:val="00E22472"/>
    <w:rsid w:val="00E26DC8"/>
    <w:rsid w:val="00E47093"/>
    <w:rsid w:val="00E503F9"/>
    <w:rsid w:val="00E506FE"/>
    <w:rsid w:val="00E5768F"/>
    <w:rsid w:val="00E61528"/>
    <w:rsid w:val="00E82797"/>
    <w:rsid w:val="00E9063A"/>
    <w:rsid w:val="00EB03DA"/>
    <w:rsid w:val="00EB5154"/>
    <w:rsid w:val="00EB63B2"/>
    <w:rsid w:val="00EF14A9"/>
    <w:rsid w:val="00EF607A"/>
    <w:rsid w:val="00F058C4"/>
    <w:rsid w:val="00F21BBF"/>
    <w:rsid w:val="00F32F05"/>
    <w:rsid w:val="00F50DEC"/>
    <w:rsid w:val="00F62090"/>
    <w:rsid w:val="00F65FF5"/>
    <w:rsid w:val="00F911F2"/>
    <w:rsid w:val="00F94587"/>
    <w:rsid w:val="00F95C82"/>
    <w:rsid w:val="00FA3A3F"/>
    <w:rsid w:val="00FE0BE2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36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24</cp:revision>
  <cp:lastPrinted>2018-07-12T10:37:00Z</cp:lastPrinted>
  <dcterms:created xsi:type="dcterms:W3CDTF">2022-03-31T13:57:00Z</dcterms:created>
  <dcterms:modified xsi:type="dcterms:W3CDTF">2022-11-14T15:53:00Z</dcterms:modified>
</cp:coreProperties>
</file>