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16A3E320"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812E56">
        <w:rPr>
          <w:rFonts w:ascii="Lato" w:hAnsi="Lato"/>
          <w:b/>
          <w:sz w:val="20"/>
        </w:rPr>
        <w:t>USUNIECIA USTEREK BUDOWLANYCH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26D04EDF" w14:textId="6E5BCB3E" w:rsidR="00C00236" w:rsidRPr="00C00236" w:rsidRDefault="00C00236" w:rsidP="00C00236">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w:t>
      </w:r>
      <w:r>
        <w:rPr>
          <w:rFonts w:ascii="Lato" w:eastAsia="Lucida Sans Unicode" w:hAnsi="Lato"/>
        </w:rPr>
        <w:t xml:space="preserve"> </w:t>
      </w:r>
      <w:r w:rsidR="00BB3697" w:rsidRPr="00C00236">
        <w:rPr>
          <w:rFonts w:ascii="Lato" w:eastAsia="Lucida Sans Unicode" w:hAnsi="Lato"/>
        </w:rPr>
        <w:t>wykonanie zadania :</w:t>
      </w:r>
    </w:p>
    <w:p w14:paraId="19F71072" w14:textId="69ED5F1F" w:rsidR="00DE09E2" w:rsidRPr="00DE09E2" w:rsidRDefault="00812E56" w:rsidP="00DE09E2">
      <w:pPr>
        <w:pStyle w:val="Akapitzlist"/>
        <w:numPr>
          <w:ilvl w:val="0"/>
          <w:numId w:val="3"/>
        </w:numPr>
        <w:spacing w:line="360" w:lineRule="auto"/>
        <w:ind w:left="1134" w:hanging="567"/>
        <w:jc w:val="both"/>
        <w:rPr>
          <w:rFonts w:ascii="Lato" w:hAnsi="Lato"/>
        </w:rPr>
      </w:pPr>
      <w:r>
        <w:rPr>
          <w:rFonts w:ascii="Lato" w:hAnsi="Lato"/>
          <w:szCs w:val="20"/>
        </w:rPr>
        <w:t>Prace budowlane polegające na u</w:t>
      </w:r>
      <w:r w:rsidRPr="00447460">
        <w:rPr>
          <w:rFonts w:ascii="Lato" w:hAnsi="Lato"/>
          <w:szCs w:val="20"/>
        </w:rPr>
        <w:t>sunięci</w:t>
      </w:r>
      <w:r>
        <w:rPr>
          <w:rFonts w:ascii="Lato" w:hAnsi="Lato"/>
          <w:szCs w:val="20"/>
        </w:rPr>
        <w:t>u</w:t>
      </w:r>
      <w:r w:rsidRPr="00447460">
        <w:rPr>
          <w:rFonts w:ascii="Lato" w:hAnsi="Lato"/>
          <w:szCs w:val="20"/>
        </w:rPr>
        <w:t xml:space="preserve"> usterek </w:t>
      </w:r>
      <w:r w:rsidR="00403E93">
        <w:rPr>
          <w:rFonts w:ascii="Lato" w:hAnsi="Lato"/>
          <w:szCs w:val="20"/>
        </w:rPr>
        <w:t xml:space="preserve">gwarancyjnych </w:t>
      </w:r>
      <w:r w:rsidRPr="00447460">
        <w:rPr>
          <w:rFonts w:ascii="Lato" w:hAnsi="Lato"/>
          <w:szCs w:val="20"/>
        </w:rPr>
        <w:t xml:space="preserve">budowlanych </w:t>
      </w:r>
      <w:r w:rsidR="00F45203">
        <w:rPr>
          <w:rFonts w:ascii="Lato" w:hAnsi="Lato"/>
          <w:szCs w:val="20"/>
        </w:rPr>
        <w:t xml:space="preserve">w ramach wykonawstwa zastępczego </w:t>
      </w:r>
      <w:r>
        <w:rPr>
          <w:rFonts w:ascii="Lato" w:hAnsi="Lato"/>
          <w:szCs w:val="20"/>
        </w:rPr>
        <w:t xml:space="preserve">w </w:t>
      </w:r>
      <w:r w:rsidRPr="00447460">
        <w:rPr>
          <w:rFonts w:ascii="Lato" w:hAnsi="Lato"/>
          <w:szCs w:val="20"/>
        </w:rPr>
        <w:t>Polski Holding Hotelowy sp. z o.o. z siedzibą w Warszawie Oddział Hotel Moxy Katowice Airport z siedzibą w Pyrzowicach</w:t>
      </w:r>
      <w:r>
        <w:rPr>
          <w:rFonts w:ascii="Lato" w:hAnsi="Lato"/>
          <w:szCs w:val="20"/>
        </w:rPr>
        <w:t>, ul. Wolności 90, miejscowość Pyrzowice, kod: 42-625, poczta Ożarowice</w:t>
      </w:r>
      <w:r w:rsidRPr="00002B39">
        <w:rPr>
          <w:rFonts w:ascii="Lato" w:hAnsi="Lato"/>
          <w:szCs w:val="20"/>
        </w:rPr>
        <w:t>.</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351445E2"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Wykonawca wykona Przedmiot Umowy w terminie do ……</w:t>
      </w:r>
      <w:r w:rsidR="00812E56">
        <w:rPr>
          <w:rFonts w:ascii="Lato" w:hAnsi="Lato"/>
          <w:szCs w:val="20"/>
          <w:lang w:eastAsia="pl-PL"/>
        </w:rPr>
        <w:t>……………………………..</w:t>
      </w:r>
      <w:r w:rsidRPr="00681EBC">
        <w:rPr>
          <w:rFonts w:ascii="Lato" w:hAnsi="Lato"/>
          <w:szCs w:val="20"/>
          <w:lang w:eastAsia="pl-PL"/>
        </w:rPr>
        <w:t>…. 2022 r</w:t>
      </w:r>
      <w:r>
        <w:rPr>
          <w:rFonts w:ascii="Lato" w:hAnsi="Lato"/>
          <w:szCs w:val="20"/>
          <w:lang w:eastAsia="pl-PL"/>
        </w:rPr>
        <w:t>oku.</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15AAF4FF" w14:textId="2950ECC3" w:rsidR="00C00D01" w:rsidRPr="00C00D01" w:rsidRDefault="00C00D01" w:rsidP="00C00D01">
      <w:pPr>
        <w:pStyle w:val="Akapitzlist"/>
        <w:numPr>
          <w:ilvl w:val="0"/>
          <w:numId w:val="13"/>
        </w:numPr>
        <w:spacing w:line="360" w:lineRule="auto"/>
        <w:ind w:left="567" w:hanging="567"/>
        <w:jc w:val="both"/>
        <w:rPr>
          <w:rFonts w:ascii="Lato" w:hAnsi="Lato"/>
        </w:rPr>
      </w:pPr>
      <w:r w:rsidRPr="00C00D01">
        <w:rPr>
          <w:rFonts w:ascii="Lato" w:hAnsi="Lato"/>
        </w:rPr>
        <w:t xml:space="preserve">Wynagrodzenie Wykonawcy za wykonanie Przedmiotu Umowy z tytułu realizacji usług objętych niniejszą umową w Polski Holding Hotelowy sp. z o.o. z siedzibą w Warszawie </w:t>
      </w:r>
      <w:r>
        <w:rPr>
          <w:rFonts w:ascii="Lato" w:hAnsi="Lato"/>
        </w:rPr>
        <w:t xml:space="preserve">                              </w:t>
      </w:r>
      <w:r w:rsidRPr="00C00D01">
        <w:rPr>
          <w:rFonts w:ascii="Lato" w:hAnsi="Lato"/>
        </w:rPr>
        <w:t>Oddział Hotel Moxy Katowice Airport z siedzibą w Pyrzowicach , wynosi ……………. zł netto (słownie: ………………. …/100).</w:t>
      </w:r>
    </w:p>
    <w:p w14:paraId="666C5AA6" w14:textId="3CD36A8A"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lastRenderedPageBreak/>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lastRenderedPageBreak/>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lastRenderedPageBreak/>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lastRenderedPageBreak/>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lastRenderedPageBreak/>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w:t>
      </w:r>
      <w:r w:rsidRPr="00681EBC">
        <w:rPr>
          <w:rFonts w:ascii="Lato" w:eastAsia="Calibri" w:hAnsi="Lato"/>
          <w:szCs w:val="20"/>
        </w:rPr>
        <w:lastRenderedPageBreak/>
        <w:t>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 xml:space="preserve">Strony niniejszym oświadczają, że Dokumentacja Powykonawcza, o ile jest wymagana w ramach realizacji niniejszej Umowy oraz inne dokumenty i elementy graficzne wykonane i opracowane przez Wykonawcę podczas i w ramach wykonywania Umowy stanowią utwór w rozumieniu </w:t>
      </w:r>
      <w:r w:rsidRPr="00681EBC">
        <w:rPr>
          <w:rFonts w:ascii="Lato" w:eastAsia="Calibri" w:hAnsi="Lato"/>
          <w:kern w:val="20"/>
          <w:szCs w:val="20"/>
        </w:rPr>
        <w:lastRenderedPageBreak/>
        <w:t>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t>
      </w:r>
      <w:r w:rsidRPr="00681EBC">
        <w:rPr>
          <w:rFonts w:ascii="Lato" w:hAnsi="Lato"/>
          <w:szCs w:val="20"/>
        </w:rPr>
        <w:lastRenderedPageBreak/>
        <w:t>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DC63ED"/>
    <w:multiLevelType w:val="hybridMultilevel"/>
    <w:tmpl w:val="9A183A64"/>
    <w:lvl w:ilvl="0" w:tplc="3190A9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75002030">
    <w:abstractNumId w:val="3"/>
  </w:num>
  <w:num w:numId="2" w16cid:durableId="197743071">
    <w:abstractNumId w:val="24"/>
  </w:num>
  <w:num w:numId="3" w16cid:durableId="471748440">
    <w:abstractNumId w:val="41"/>
  </w:num>
  <w:num w:numId="4" w16cid:durableId="1583182586">
    <w:abstractNumId w:val="32"/>
  </w:num>
  <w:num w:numId="5" w16cid:durableId="946498368">
    <w:abstractNumId w:val="27"/>
  </w:num>
  <w:num w:numId="6" w16cid:durableId="1487090674">
    <w:abstractNumId w:val="5"/>
  </w:num>
  <w:num w:numId="7" w16cid:durableId="1128162611">
    <w:abstractNumId w:val="10"/>
  </w:num>
  <w:num w:numId="8" w16cid:durableId="1018194585">
    <w:abstractNumId w:val="0"/>
  </w:num>
  <w:num w:numId="9" w16cid:durableId="1075977573">
    <w:abstractNumId w:val="31"/>
  </w:num>
  <w:num w:numId="10" w16cid:durableId="2003195402">
    <w:abstractNumId w:val="22"/>
  </w:num>
  <w:num w:numId="11" w16cid:durableId="1788231156">
    <w:abstractNumId w:val="38"/>
  </w:num>
  <w:num w:numId="12" w16cid:durableId="871577588">
    <w:abstractNumId w:val="33"/>
  </w:num>
  <w:num w:numId="13" w16cid:durableId="492842552">
    <w:abstractNumId w:val="1"/>
  </w:num>
  <w:num w:numId="14" w16cid:durableId="611059116">
    <w:abstractNumId w:val="36"/>
  </w:num>
  <w:num w:numId="15" w16cid:durableId="1088186725">
    <w:abstractNumId w:val="15"/>
  </w:num>
  <w:num w:numId="16" w16cid:durableId="25756989">
    <w:abstractNumId w:val="28"/>
  </w:num>
  <w:num w:numId="17" w16cid:durableId="799155064">
    <w:abstractNumId w:val="34"/>
  </w:num>
  <w:num w:numId="18" w16cid:durableId="1105268523">
    <w:abstractNumId w:val="39"/>
  </w:num>
  <w:num w:numId="19" w16cid:durableId="1792241086">
    <w:abstractNumId w:val="19"/>
  </w:num>
  <w:num w:numId="20" w16cid:durableId="524561568">
    <w:abstractNumId w:val="29"/>
  </w:num>
  <w:num w:numId="21" w16cid:durableId="353773357">
    <w:abstractNumId w:val="9"/>
  </w:num>
  <w:num w:numId="22" w16cid:durableId="293365837">
    <w:abstractNumId w:val="23"/>
  </w:num>
  <w:num w:numId="23" w16cid:durableId="128061825">
    <w:abstractNumId w:val="40"/>
  </w:num>
  <w:num w:numId="24" w16cid:durableId="2041664710">
    <w:abstractNumId w:val="11"/>
  </w:num>
  <w:num w:numId="25" w16cid:durableId="372198348">
    <w:abstractNumId w:val="4"/>
  </w:num>
  <w:num w:numId="26" w16cid:durableId="815221336">
    <w:abstractNumId w:val="16"/>
  </w:num>
  <w:num w:numId="27" w16cid:durableId="805661982">
    <w:abstractNumId w:val="12"/>
  </w:num>
  <w:num w:numId="28" w16cid:durableId="1074545824">
    <w:abstractNumId w:val="7"/>
  </w:num>
  <w:num w:numId="29" w16cid:durableId="1095126780">
    <w:abstractNumId w:val="20"/>
  </w:num>
  <w:num w:numId="30" w16cid:durableId="996688157">
    <w:abstractNumId w:val="21"/>
  </w:num>
  <w:num w:numId="31" w16cid:durableId="1288271535">
    <w:abstractNumId w:val="26"/>
  </w:num>
  <w:num w:numId="32" w16cid:durableId="550313203">
    <w:abstractNumId w:val="35"/>
  </w:num>
  <w:num w:numId="33" w16cid:durableId="1380786009">
    <w:abstractNumId w:val="30"/>
  </w:num>
  <w:num w:numId="34" w16cid:durableId="395903132">
    <w:abstractNumId w:val="13"/>
  </w:num>
  <w:num w:numId="35" w16cid:durableId="984237283">
    <w:abstractNumId w:val="25"/>
  </w:num>
  <w:num w:numId="36" w16cid:durableId="1097750435">
    <w:abstractNumId w:val="14"/>
  </w:num>
  <w:num w:numId="37" w16cid:durableId="2001613274">
    <w:abstractNumId w:val="17"/>
  </w:num>
  <w:num w:numId="38" w16cid:durableId="775443990">
    <w:abstractNumId w:val="18"/>
  </w:num>
  <w:num w:numId="39" w16cid:durableId="1686205897">
    <w:abstractNumId w:val="2"/>
  </w:num>
  <w:num w:numId="40" w16cid:durableId="315961767">
    <w:abstractNumId w:val="6"/>
  </w:num>
  <w:num w:numId="41" w16cid:durableId="1084254727">
    <w:abstractNumId w:val="8"/>
  </w:num>
  <w:num w:numId="42" w16cid:durableId="9594109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03E93"/>
    <w:rsid w:val="00461BFA"/>
    <w:rsid w:val="004B05B3"/>
    <w:rsid w:val="004E2456"/>
    <w:rsid w:val="004E3FF1"/>
    <w:rsid w:val="004F7045"/>
    <w:rsid w:val="005317E2"/>
    <w:rsid w:val="005B5044"/>
    <w:rsid w:val="00631BF5"/>
    <w:rsid w:val="00640DA6"/>
    <w:rsid w:val="00717F2A"/>
    <w:rsid w:val="00812E56"/>
    <w:rsid w:val="008B4A90"/>
    <w:rsid w:val="009656A2"/>
    <w:rsid w:val="00974D8B"/>
    <w:rsid w:val="00A330A1"/>
    <w:rsid w:val="00B00E69"/>
    <w:rsid w:val="00B0658E"/>
    <w:rsid w:val="00B46440"/>
    <w:rsid w:val="00BB3697"/>
    <w:rsid w:val="00BE4FA9"/>
    <w:rsid w:val="00C00236"/>
    <w:rsid w:val="00C00D01"/>
    <w:rsid w:val="00C674B8"/>
    <w:rsid w:val="00CB6C4C"/>
    <w:rsid w:val="00D15D01"/>
    <w:rsid w:val="00D46002"/>
    <w:rsid w:val="00DA5108"/>
    <w:rsid w:val="00DE09E2"/>
    <w:rsid w:val="00DE2FD2"/>
    <w:rsid w:val="00ED3E40"/>
    <w:rsid w:val="00F010FC"/>
    <w:rsid w:val="00F116E9"/>
    <w:rsid w:val="00F41C09"/>
    <w:rsid w:val="00F43278"/>
    <w:rsid w:val="00F45203"/>
    <w:rsid w:val="00F4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6847</Words>
  <Characters>41082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8</cp:revision>
  <dcterms:created xsi:type="dcterms:W3CDTF">2022-04-19T12:39:00Z</dcterms:created>
  <dcterms:modified xsi:type="dcterms:W3CDTF">2022-09-22T10:45:00Z</dcterms:modified>
</cp:coreProperties>
</file>