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0B658" w14:textId="77777777" w:rsidR="00F244F0" w:rsidRPr="008F5459" w:rsidRDefault="00842E14"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xml:space="preserve">UMOWA </w:t>
      </w:r>
    </w:p>
    <w:p w14:paraId="7555769D" w14:textId="00F5229B" w:rsidR="00842E14" w:rsidRPr="008F5459" w:rsidRDefault="00842E14"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xml:space="preserve">O </w:t>
      </w:r>
      <w:r w:rsidR="00A50380" w:rsidRPr="008F5459">
        <w:rPr>
          <w:rFonts w:ascii="Lato" w:hAnsi="Lato" w:cs="Times New Roman"/>
          <w:b/>
          <w:bCs/>
          <w:iCs/>
          <w:sz w:val="20"/>
          <w:szCs w:val="20"/>
        </w:rPr>
        <w:t xml:space="preserve">PRACE PROJEKTOWE I </w:t>
      </w:r>
      <w:r w:rsidRPr="008F5459">
        <w:rPr>
          <w:rFonts w:ascii="Lato" w:hAnsi="Lato" w:cs="Times New Roman"/>
          <w:b/>
          <w:bCs/>
          <w:iCs/>
          <w:sz w:val="20"/>
          <w:szCs w:val="20"/>
        </w:rPr>
        <w:t>ROBOTY BUDOWLANE</w:t>
      </w:r>
      <w:r w:rsidR="0027466A" w:rsidRPr="008F5459">
        <w:rPr>
          <w:rFonts w:ascii="Lato" w:hAnsi="Lato" w:cs="Times New Roman"/>
          <w:b/>
          <w:bCs/>
          <w:iCs/>
          <w:sz w:val="20"/>
          <w:szCs w:val="20"/>
        </w:rPr>
        <w:t xml:space="preserve"> </w:t>
      </w:r>
    </w:p>
    <w:p w14:paraId="4D30EBA3" w14:textId="77777777" w:rsidR="00380CB3" w:rsidRPr="008F5459" w:rsidRDefault="00380CB3" w:rsidP="008F5459">
      <w:pPr>
        <w:spacing w:line="276" w:lineRule="auto"/>
        <w:ind w:right="-1417"/>
        <w:jc w:val="both"/>
        <w:rPr>
          <w:rFonts w:ascii="Lato" w:hAnsi="Lato" w:cs="Times New Roman"/>
          <w:iCs/>
          <w:sz w:val="20"/>
          <w:szCs w:val="20"/>
        </w:rPr>
      </w:pPr>
    </w:p>
    <w:p w14:paraId="7A309D46" w14:textId="46768DF6" w:rsidR="00842E14" w:rsidRPr="008F5459" w:rsidRDefault="00842E14" w:rsidP="008F5459">
      <w:pPr>
        <w:spacing w:line="276" w:lineRule="auto"/>
        <w:ind w:right="-1417"/>
        <w:jc w:val="both"/>
        <w:rPr>
          <w:rFonts w:ascii="Lato" w:hAnsi="Lato" w:cs="Times New Roman"/>
          <w:iCs/>
          <w:sz w:val="20"/>
          <w:szCs w:val="20"/>
        </w:rPr>
      </w:pPr>
      <w:r w:rsidRPr="008F5459">
        <w:rPr>
          <w:rFonts w:ascii="Lato" w:hAnsi="Lato" w:cs="Times New Roman"/>
          <w:iCs/>
          <w:sz w:val="20"/>
          <w:szCs w:val="20"/>
        </w:rPr>
        <w:t>zawarta w dniu ……………………………….. roku w Warszawie,  pomiędzy:</w:t>
      </w:r>
    </w:p>
    <w:p w14:paraId="6C78780F" w14:textId="604184A0" w:rsidR="00653833" w:rsidRPr="008F5459" w:rsidRDefault="00653833" w:rsidP="008F5459">
      <w:pPr>
        <w:spacing w:line="276" w:lineRule="auto"/>
        <w:ind w:right="-1417"/>
        <w:rPr>
          <w:rFonts w:ascii="Lato" w:eastAsia="Calibri" w:hAnsi="Lato" w:cs="Tahoma"/>
          <w:sz w:val="20"/>
          <w:szCs w:val="20"/>
        </w:rPr>
      </w:pPr>
      <w:bookmarkStart w:id="0" w:name="_Hlk14443173"/>
      <w:r w:rsidRPr="008F5459">
        <w:rPr>
          <w:rFonts w:ascii="Lato" w:hAnsi="Lato" w:cs="Tahoma"/>
          <w:b/>
          <w:sz w:val="20"/>
          <w:szCs w:val="20"/>
        </w:rPr>
        <w:t xml:space="preserve">Polski Holding Hotelowy sp. z o.o. </w:t>
      </w:r>
      <w:r w:rsidRPr="008F5459">
        <w:rPr>
          <w:rFonts w:ascii="Lato" w:hAnsi="Lato" w:cs="Tahoma"/>
          <w:sz w:val="20"/>
          <w:szCs w:val="20"/>
        </w:rPr>
        <w:t>z siedzibą w Warszawie (02- 148), ul. Komitetu Obrony Robotników 39G, wpisaną do Rejestru Przedsiębiorców Krajowego Rejestru Sądowego prowadzonym przez Sąd Rejonowy dla m. st. Warszawy w Warszawie, XIII Wydział Gospodarczy KRS pod numerem: 0000047774, REGON: 016046030, NIP: 5222482605</w:t>
      </w:r>
      <w:r w:rsidR="00F55534" w:rsidRPr="008F5459">
        <w:rPr>
          <w:rFonts w:ascii="Lato" w:hAnsi="Lato" w:cs="Tahoma"/>
          <w:sz w:val="20"/>
          <w:szCs w:val="20"/>
        </w:rPr>
        <w:t>, kapitał zakładowy: 1 711 499 700</w:t>
      </w:r>
      <w:r w:rsidRPr="008F5459">
        <w:rPr>
          <w:rFonts w:ascii="Lato" w:hAnsi="Lato" w:cs="Tahoma"/>
          <w:sz w:val="20"/>
          <w:szCs w:val="20"/>
        </w:rPr>
        <w:t xml:space="preserve">,00, </w:t>
      </w:r>
      <w:r w:rsidRPr="008F5459">
        <w:rPr>
          <w:rFonts w:ascii="Lato" w:eastAsia="Calibri" w:hAnsi="Lato" w:cs="Tahoma"/>
          <w:sz w:val="20"/>
          <w:szCs w:val="20"/>
        </w:rPr>
        <w:t xml:space="preserve">zwanym dalej: </w:t>
      </w:r>
      <w:r w:rsidRPr="008F5459">
        <w:rPr>
          <w:rFonts w:ascii="Lato" w:eastAsia="Calibri" w:hAnsi="Lato" w:cs="Tahoma"/>
          <w:b/>
          <w:sz w:val="20"/>
          <w:szCs w:val="20"/>
        </w:rPr>
        <w:t>„Zamawiającym”,</w:t>
      </w:r>
      <w:r w:rsidRPr="008F5459">
        <w:rPr>
          <w:rFonts w:ascii="Lato" w:eastAsia="Calibri" w:hAnsi="Lato" w:cs="Tahoma"/>
          <w:sz w:val="20"/>
          <w:szCs w:val="20"/>
        </w:rPr>
        <w:t xml:space="preserve"> </w:t>
      </w:r>
      <w:r w:rsidRPr="008F5459">
        <w:rPr>
          <w:rFonts w:ascii="Lato" w:hAnsi="Lato"/>
          <w:sz w:val="20"/>
          <w:szCs w:val="20"/>
        </w:rPr>
        <w:t>reprezentowaną przez,</w:t>
      </w:r>
    </w:p>
    <w:bookmarkEnd w:id="0"/>
    <w:p w14:paraId="0F3FCFE2" w14:textId="70584DB0" w:rsidR="00F55534" w:rsidRPr="008F5459" w:rsidRDefault="00842E14" w:rsidP="008F5459">
      <w:p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zwaną dalej </w:t>
      </w:r>
      <w:r w:rsidRPr="008F5459">
        <w:rPr>
          <w:rFonts w:ascii="Lato" w:hAnsi="Lato" w:cs="Times New Roman"/>
          <w:b/>
          <w:bCs/>
          <w:iCs/>
          <w:sz w:val="20"/>
          <w:szCs w:val="20"/>
        </w:rPr>
        <w:t>„</w:t>
      </w:r>
      <w:r w:rsidR="00DC625D" w:rsidRPr="008F5459">
        <w:rPr>
          <w:rFonts w:ascii="Lato" w:hAnsi="Lato" w:cs="Times New Roman"/>
          <w:b/>
          <w:bCs/>
          <w:iCs/>
          <w:sz w:val="20"/>
          <w:szCs w:val="20"/>
        </w:rPr>
        <w:t>Zamawiającym</w:t>
      </w:r>
      <w:r w:rsidRPr="008F5459">
        <w:rPr>
          <w:rFonts w:ascii="Lato" w:hAnsi="Lato" w:cs="Times New Roman"/>
          <w:b/>
          <w:bCs/>
          <w:iCs/>
          <w:sz w:val="20"/>
          <w:szCs w:val="20"/>
        </w:rPr>
        <w:t>”</w:t>
      </w:r>
      <w:r w:rsidRPr="008F5459">
        <w:rPr>
          <w:rFonts w:ascii="Lato" w:hAnsi="Lato" w:cs="Times New Roman"/>
          <w:iCs/>
          <w:sz w:val="20"/>
          <w:szCs w:val="20"/>
        </w:rPr>
        <w:t xml:space="preserve"> lub </w:t>
      </w:r>
      <w:r w:rsidRPr="008F5459">
        <w:rPr>
          <w:rFonts w:ascii="Lato" w:hAnsi="Lato" w:cs="Times New Roman"/>
          <w:b/>
          <w:bCs/>
          <w:iCs/>
          <w:sz w:val="20"/>
          <w:szCs w:val="20"/>
        </w:rPr>
        <w:t>„</w:t>
      </w:r>
      <w:r w:rsidR="00D57B22" w:rsidRPr="008F5459">
        <w:rPr>
          <w:rFonts w:ascii="Lato" w:hAnsi="Lato" w:cs="Times New Roman"/>
          <w:b/>
          <w:bCs/>
          <w:iCs/>
          <w:sz w:val="20"/>
          <w:szCs w:val="20"/>
        </w:rPr>
        <w:t>PHH</w:t>
      </w:r>
      <w:r w:rsidRPr="008F5459">
        <w:rPr>
          <w:rFonts w:ascii="Lato" w:hAnsi="Lato" w:cs="Times New Roman"/>
          <w:b/>
          <w:bCs/>
          <w:iCs/>
          <w:sz w:val="20"/>
          <w:szCs w:val="20"/>
        </w:rPr>
        <w:t>”,</w:t>
      </w:r>
      <w:r w:rsidRPr="008F5459">
        <w:rPr>
          <w:rFonts w:ascii="Lato" w:hAnsi="Lato" w:cs="Times New Roman"/>
          <w:iCs/>
          <w:sz w:val="20"/>
          <w:szCs w:val="20"/>
        </w:rPr>
        <w:t xml:space="preserve"> </w:t>
      </w:r>
    </w:p>
    <w:p w14:paraId="7A1D0A3F" w14:textId="77777777" w:rsidR="008F5459" w:rsidRPr="00DA5108" w:rsidRDefault="008F5459" w:rsidP="008F5459">
      <w:pPr>
        <w:pStyle w:val="Parties"/>
        <w:numPr>
          <w:ilvl w:val="0"/>
          <w:numId w:val="0"/>
        </w:numPr>
        <w:tabs>
          <w:tab w:val="left" w:pos="851"/>
        </w:tabs>
        <w:spacing w:before="120" w:line="360" w:lineRule="auto"/>
        <w:ind w:left="709" w:hanging="567"/>
        <w:rPr>
          <w:rFonts w:ascii="Lato" w:hAnsi="Lato"/>
          <w:szCs w:val="20"/>
        </w:rPr>
      </w:pPr>
      <w:r w:rsidRPr="00DA5108">
        <w:rPr>
          <w:rFonts w:ascii="Lato" w:hAnsi="Lato"/>
          <w:szCs w:val="20"/>
        </w:rPr>
        <w:t>a</w:t>
      </w:r>
    </w:p>
    <w:p w14:paraId="471F16FC" w14:textId="77777777" w:rsidR="008F5459" w:rsidRPr="00DA5108" w:rsidRDefault="008F5459" w:rsidP="008F5459">
      <w:pPr>
        <w:pStyle w:val="Parties"/>
        <w:numPr>
          <w:ilvl w:val="0"/>
          <w:numId w:val="0"/>
        </w:numPr>
        <w:tabs>
          <w:tab w:val="left" w:pos="851"/>
        </w:tabs>
        <w:spacing w:line="360" w:lineRule="auto"/>
        <w:ind w:left="709" w:hanging="567"/>
        <w:rPr>
          <w:rFonts w:ascii="Lato" w:hAnsi="Lato"/>
          <w:szCs w:val="20"/>
        </w:rPr>
      </w:pPr>
      <w:r w:rsidRPr="00DA5108">
        <w:rPr>
          <w:rFonts w:ascii="Lato" w:hAnsi="Lato"/>
          <w:szCs w:val="20"/>
        </w:rPr>
        <w:t>………………………………………………………………………….</w:t>
      </w:r>
    </w:p>
    <w:p w14:paraId="0EC1A461" w14:textId="77777777" w:rsidR="008F5459" w:rsidRPr="00DA5108" w:rsidRDefault="008F5459" w:rsidP="008F5459">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reprezentowaną przez:</w:t>
      </w:r>
    </w:p>
    <w:p w14:paraId="267AB21B" w14:textId="77777777" w:rsidR="008F5459" w:rsidRDefault="008F5459" w:rsidP="008F5459">
      <w:pPr>
        <w:spacing w:line="276" w:lineRule="auto"/>
        <w:ind w:right="-1417"/>
        <w:jc w:val="both"/>
        <w:rPr>
          <w:rFonts w:ascii="Lato" w:hAnsi="Lato"/>
          <w:szCs w:val="20"/>
        </w:rPr>
      </w:pPr>
      <w:r w:rsidRPr="00DA5108">
        <w:rPr>
          <w:rFonts w:ascii="Lato" w:hAnsi="Lato"/>
          <w:szCs w:val="20"/>
        </w:rPr>
        <w:t>…………………………………………………………………………</w:t>
      </w:r>
    </w:p>
    <w:p w14:paraId="17DA35ED" w14:textId="06A942F7" w:rsidR="00842E14" w:rsidRPr="008F5459" w:rsidRDefault="00842E14" w:rsidP="008F5459">
      <w:p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zwaną dalej </w:t>
      </w:r>
      <w:r w:rsidRPr="008F5459">
        <w:rPr>
          <w:rFonts w:ascii="Lato" w:hAnsi="Lato" w:cs="Times New Roman"/>
          <w:b/>
          <w:bCs/>
          <w:iCs/>
          <w:sz w:val="20"/>
          <w:szCs w:val="20"/>
        </w:rPr>
        <w:t>„Wykonawcą”</w:t>
      </w:r>
      <w:r w:rsidRPr="008F5459">
        <w:rPr>
          <w:rFonts w:ascii="Lato" w:hAnsi="Lato" w:cs="Times New Roman"/>
          <w:iCs/>
          <w:sz w:val="20"/>
          <w:szCs w:val="20"/>
        </w:rPr>
        <w:t xml:space="preserve"> lub </w:t>
      </w:r>
      <w:r w:rsidRPr="008F5459">
        <w:rPr>
          <w:rFonts w:ascii="Lato" w:hAnsi="Lato" w:cs="Times New Roman"/>
          <w:b/>
          <w:bCs/>
          <w:iCs/>
          <w:sz w:val="20"/>
          <w:szCs w:val="20"/>
        </w:rPr>
        <w:t>„Stroną”,</w:t>
      </w:r>
      <w:r w:rsidRPr="008F5459">
        <w:rPr>
          <w:rFonts w:ascii="Lato" w:hAnsi="Lato" w:cs="Times New Roman"/>
          <w:iCs/>
          <w:sz w:val="20"/>
          <w:szCs w:val="20"/>
        </w:rPr>
        <w:t xml:space="preserve"> </w:t>
      </w:r>
    </w:p>
    <w:p w14:paraId="29537833" w14:textId="77777777" w:rsidR="00842E14" w:rsidRPr="008F5459" w:rsidRDefault="00842E14" w:rsidP="008F5459">
      <w:p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o treści następującej: </w:t>
      </w:r>
    </w:p>
    <w:p w14:paraId="023711BA" w14:textId="77777777" w:rsidR="00842E14" w:rsidRPr="008F5459" w:rsidRDefault="00842E14" w:rsidP="008F5459">
      <w:p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 </w:t>
      </w:r>
    </w:p>
    <w:p w14:paraId="66665053" w14:textId="70B8E2AA" w:rsidR="00E9731C" w:rsidRPr="008F5459" w:rsidRDefault="00E9731C"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1</w:t>
      </w:r>
    </w:p>
    <w:p w14:paraId="0FACDD77" w14:textId="639D3AD9" w:rsidR="00842E14" w:rsidRPr="008F5459" w:rsidRDefault="00954416"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PRZ</w:t>
      </w:r>
      <w:r w:rsidR="00842E14" w:rsidRPr="008F5459">
        <w:rPr>
          <w:rFonts w:ascii="Lato" w:hAnsi="Lato" w:cs="Times New Roman"/>
          <w:b/>
          <w:bCs/>
          <w:iCs/>
          <w:sz w:val="20"/>
          <w:szCs w:val="20"/>
        </w:rPr>
        <w:t>EDMIOT UMOWY</w:t>
      </w:r>
    </w:p>
    <w:p w14:paraId="0447E091" w14:textId="354CE1C6" w:rsidR="0097501B" w:rsidRPr="008F5459" w:rsidRDefault="0097501B" w:rsidP="008F5459">
      <w:pPr>
        <w:pStyle w:val="Akapitzlist"/>
        <w:numPr>
          <w:ilvl w:val="0"/>
          <w:numId w:val="1"/>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Przedmiotem niniejszej Umowy  (zwanej  dalej  „Umową”) </w:t>
      </w:r>
      <w:r w:rsidR="00F06ABB" w:rsidRPr="008F5459">
        <w:rPr>
          <w:rFonts w:ascii="Lato" w:hAnsi="Lato" w:cs="Times New Roman"/>
          <w:iCs/>
          <w:sz w:val="20"/>
          <w:szCs w:val="20"/>
        </w:rPr>
        <w:t>jest</w:t>
      </w:r>
      <w:r w:rsidRPr="008F5459">
        <w:rPr>
          <w:rFonts w:ascii="Lato" w:hAnsi="Lato" w:cs="Times New Roman"/>
          <w:iCs/>
          <w:sz w:val="20"/>
          <w:szCs w:val="20"/>
        </w:rPr>
        <w:t xml:space="preserve">  </w:t>
      </w:r>
      <w:r w:rsidR="00F06ABB" w:rsidRPr="008F5459">
        <w:rPr>
          <w:rFonts w:ascii="Lato" w:hAnsi="Lato" w:cs="Times New Roman"/>
          <w:iCs/>
          <w:sz w:val="20"/>
          <w:szCs w:val="20"/>
        </w:rPr>
        <w:t xml:space="preserve">Realizacja w formule Zaprojektuj i Wybuduj polegająca na wykonaniu projektu budowlano-wykonawczego, aranżacji wnętrz oraz robót budowlanych i wykończeniowych związanych z </w:t>
      </w:r>
      <w:r w:rsidR="00F55534" w:rsidRPr="008F5459">
        <w:rPr>
          <w:rFonts w:ascii="Lato" w:hAnsi="Lato" w:cs="Calibri"/>
          <w:b/>
          <w:color w:val="000000"/>
          <w:sz w:val="20"/>
          <w:szCs w:val="20"/>
        </w:rPr>
        <w:t xml:space="preserve">Modernizacja lobby zgodnie z </w:t>
      </w:r>
      <w:proofErr w:type="spellStart"/>
      <w:r w:rsidR="00F55534" w:rsidRPr="008F5459">
        <w:rPr>
          <w:rFonts w:ascii="Lato" w:hAnsi="Lato" w:cs="Calibri"/>
          <w:b/>
          <w:color w:val="000000"/>
          <w:sz w:val="20"/>
          <w:szCs w:val="20"/>
        </w:rPr>
        <w:t>brandem</w:t>
      </w:r>
      <w:proofErr w:type="spellEnd"/>
      <w:r w:rsidR="00F55534" w:rsidRPr="008F5459">
        <w:rPr>
          <w:rFonts w:ascii="Lato" w:hAnsi="Lato" w:cs="Arial"/>
          <w:b/>
          <w:bCs/>
          <w:sz w:val="20"/>
          <w:szCs w:val="20"/>
        </w:rPr>
        <w:t>”, „</w:t>
      </w:r>
      <w:r w:rsidR="00F55534" w:rsidRPr="008F5459">
        <w:rPr>
          <w:rFonts w:ascii="Lato" w:hAnsi="Lato" w:cs="Calibri"/>
          <w:b/>
          <w:color w:val="000000"/>
          <w:sz w:val="20"/>
          <w:szCs w:val="20"/>
        </w:rPr>
        <w:t>Przeniesienie Baru”, „Przebudowa Restauracji”</w:t>
      </w:r>
      <w:r w:rsidR="002A37E0">
        <w:rPr>
          <w:rFonts w:ascii="Lato" w:hAnsi="Lato" w:cs="Calibri"/>
          <w:b/>
          <w:color w:val="000000"/>
          <w:sz w:val="20"/>
          <w:szCs w:val="20"/>
        </w:rPr>
        <w:t>, „ Modernizacja szatni pracowniczych”</w:t>
      </w:r>
      <w:r w:rsidR="00F55534" w:rsidRPr="008F5459">
        <w:rPr>
          <w:rFonts w:ascii="Lato" w:hAnsi="Lato" w:cs="Arial"/>
          <w:b/>
          <w:bCs/>
          <w:sz w:val="20"/>
          <w:szCs w:val="20"/>
        </w:rPr>
        <w:t xml:space="preserve"> w </w:t>
      </w:r>
      <w:proofErr w:type="spellStart"/>
      <w:r w:rsidR="00F55534" w:rsidRPr="008F5459">
        <w:rPr>
          <w:rFonts w:ascii="Lato" w:hAnsi="Lato" w:cs="Times New Roman"/>
          <w:b/>
          <w:sz w:val="20"/>
          <w:szCs w:val="20"/>
        </w:rPr>
        <w:t>Golden</w:t>
      </w:r>
      <w:proofErr w:type="spellEnd"/>
      <w:r w:rsidR="00F55534" w:rsidRPr="008F5459">
        <w:rPr>
          <w:rFonts w:ascii="Lato" w:hAnsi="Lato" w:cs="Times New Roman"/>
          <w:b/>
          <w:sz w:val="20"/>
          <w:szCs w:val="20"/>
        </w:rPr>
        <w:t xml:space="preserve"> </w:t>
      </w:r>
      <w:proofErr w:type="spellStart"/>
      <w:r w:rsidR="00F55534" w:rsidRPr="008F5459">
        <w:rPr>
          <w:rFonts w:ascii="Lato" w:hAnsi="Lato" w:cs="Times New Roman"/>
          <w:b/>
          <w:sz w:val="20"/>
          <w:szCs w:val="20"/>
        </w:rPr>
        <w:t>Tulip</w:t>
      </w:r>
      <w:proofErr w:type="spellEnd"/>
      <w:r w:rsidR="00F55534" w:rsidRPr="008F5459">
        <w:rPr>
          <w:rFonts w:ascii="Lato" w:hAnsi="Lato" w:cs="Times New Roman"/>
          <w:b/>
          <w:sz w:val="20"/>
          <w:szCs w:val="20"/>
        </w:rPr>
        <w:t xml:space="preserve"> Międzyzdroje </w:t>
      </w:r>
      <w:proofErr w:type="spellStart"/>
      <w:r w:rsidR="00F55534" w:rsidRPr="008F5459">
        <w:rPr>
          <w:rFonts w:ascii="Lato" w:hAnsi="Lato" w:cs="Times New Roman"/>
          <w:b/>
          <w:sz w:val="20"/>
          <w:szCs w:val="20"/>
        </w:rPr>
        <w:t>Residence</w:t>
      </w:r>
      <w:proofErr w:type="spellEnd"/>
      <w:r w:rsidR="00F55534" w:rsidRPr="008F5459">
        <w:rPr>
          <w:rFonts w:ascii="Lato" w:hAnsi="Lato" w:cs="Times New Roman"/>
          <w:iCs/>
          <w:sz w:val="20"/>
          <w:szCs w:val="20"/>
        </w:rPr>
        <w:t xml:space="preserve"> </w:t>
      </w:r>
      <w:r w:rsidR="00F06ABB" w:rsidRPr="008F5459">
        <w:rPr>
          <w:rFonts w:ascii="Lato" w:hAnsi="Lato" w:cs="Times New Roman"/>
          <w:iCs/>
          <w:sz w:val="20"/>
          <w:szCs w:val="20"/>
        </w:rPr>
        <w:t>wraz z uzyskaniem wszelkich niezbędnych decyzji administracyjnych.</w:t>
      </w:r>
    </w:p>
    <w:p w14:paraId="3E6800C0" w14:textId="77777777" w:rsidR="00D832C2" w:rsidRPr="008F5459" w:rsidRDefault="00D832C2" w:rsidP="008F5459">
      <w:pPr>
        <w:pStyle w:val="Akapitzlist"/>
        <w:numPr>
          <w:ilvl w:val="0"/>
          <w:numId w:val="1"/>
        </w:numPr>
        <w:spacing w:line="276" w:lineRule="auto"/>
        <w:ind w:right="-1417"/>
        <w:jc w:val="both"/>
        <w:rPr>
          <w:rFonts w:ascii="Lato" w:hAnsi="Lato" w:cs="Times New Roman"/>
          <w:iCs/>
          <w:sz w:val="20"/>
          <w:szCs w:val="20"/>
        </w:rPr>
      </w:pPr>
      <w:r w:rsidRPr="008F5459">
        <w:rPr>
          <w:rFonts w:ascii="Lato" w:hAnsi="Lato" w:cs="Times New Roman"/>
          <w:iCs/>
          <w:sz w:val="20"/>
          <w:szCs w:val="20"/>
        </w:rPr>
        <w:t>Integralnymi składnikami niniejszej umowy są następujące dokumenty:</w:t>
      </w:r>
    </w:p>
    <w:p w14:paraId="6CDDA889" w14:textId="77777777" w:rsidR="00D832C2" w:rsidRPr="008F5459" w:rsidRDefault="00D832C2" w:rsidP="008F5459">
      <w:pPr>
        <w:pStyle w:val="Akapitzlist"/>
        <w:numPr>
          <w:ilvl w:val="0"/>
          <w:numId w:val="13"/>
        </w:numPr>
        <w:spacing w:line="276" w:lineRule="auto"/>
        <w:ind w:right="-1417"/>
        <w:jc w:val="both"/>
        <w:rPr>
          <w:rFonts w:ascii="Lato" w:hAnsi="Lato" w:cs="Times New Roman"/>
          <w:iCs/>
          <w:sz w:val="20"/>
          <w:szCs w:val="20"/>
        </w:rPr>
      </w:pPr>
      <w:r w:rsidRPr="008F5459">
        <w:rPr>
          <w:rFonts w:ascii="Lato" w:hAnsi="Lato" w:cs="Times New Roman"/>
          <w:iCs/>
          <w:sz w:val="20"/>
          <w:szCs w:val="20"/>
        </w:rPr>
        <w:t>Oferta – przedłożona przez Wykonawcę w postępowaniu;</w:t>
      </w:r>
    </w:p>
    <w:p w14:paraId="0E978782" w14:textId="77F6548B" w:rsidR="00D832C2" w:rsidRPr="008F5459" w:rsidRDefault="00D832C2" w:rsidP="008F5459">
      <w:pPr>
        <w:pStyle w:val="Akapitzlist"/>
        <w:numPr>
          <w:ilvl w:val="0"/>
          <w:numId w:val="13"/>
        </w:numPr>
        <w:spacing w:line="276" w:lineRule="auto"/>
        <w:ind w:right="-1417"/>
        <w:jc w:val="both"/>
        <w:rPr>
          <w:rFonts w:ascii="Lato" w:hAnsi="Lato" w:cs="Times New Roman"/>
          <w:iCs/>
          <w:sz w:val="20"/>
          <w:szCs w:val="20"/>
        </w:rPr>
      </w:pPr>
      <w:r w:rsidRPr="008F5459">
        <w:rPr>
          <w:rFonts w:ascii="Lato" w:hAnsi="Lato" w:cs="Times New Roman"/>
          <w:iCs/>
          <w:sz w:val="20"/>
          <w:szCs w:val="20"/>
        </w:rPr>
        <w:t>Opis Przedmiotu Zamówienia;</w:t>
      </w:r>
    </w:p>
    <w:p w14:paraId="663643E4" w14:textId="35FAAB4A" w:rsidR="00D832C2" w:rsidRPr="008F5459" w:rsidRDefault="00F55534" w:rsidP="008F5459">
      <w:pPr>
        <w:pStyle w:val="Akapitzlist"/>
        <w:numPr>
          <w:ilvl w:val="0"/>
          <w:numId w:val="13"/>
        </w:numPr>
        <w:spacing w:line="276" w:lineRule="auto"/>
        <w:ind w:right="-1417"/>
        <w:jc w:val="both"/>
        <w:rPr>
          <w:rFonts w:ascii="Lato" w:hAnsi="Lato" w:cs="Times New Roman"/>
          <w:iCs/>
          <w:sz w:val="20"/>
          <w:szCs w:val="20"/>
        </w:rPr>
      </w:pPr>
      <w:r w:rsidRPr="008F5459">
        <w:rPr>
          <w:rFonts w:ascii="Lato" w:hAnsi="Lato" w:cs="Times New Roman"/>
          <w:iCs/>
          <w:sz w:val="20"/>
          <w:szCs w:val="20"/>
        </w:rPr>
        <w:t>Zapytanie ofertowe</w:t>
      </w:r>
    </w:p>
    <w:p w14:paraId="2E8EE5BF" w14:textId="77777777" w:rsidR="00D57B22" w:rsidRPr="008F5459" w:rsidRDefault="00D57B22" w:rsidP="008F5459">
      <w:pPr>
        <w:pStyle w:val="Akapitzlist"/>
        <w:spacing w:line="276" w:lineRule="auto"/>
        <w:ind w:right="-1417"/>
        <w:jc w:val="both"/>
        <w:rPr>
          <w:rFonts w:ascii="Lato" w:hAnsi="Lato" w:cs="Times New Roman"/>
          <w:iCs/>
          <w:sz w:val="20"/>
          <w:szCs w:val="20"/>
        </w:rPr>
      </w:pPr>
    </w:p>
    <w:p w14:paraId="4A3EAA9D" w14:textId="1423EED4" w:rsidR="00D832C2" w:rsidRPr="008F5459" w:rsidRDefault="00D832C2"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2</w:t>
      </w:r>
    </w:p>
    <w:p w14:paraId="1CA5E4F0" w14:textId="7457BD49" w:rsidR="00BE7009" w:rsidRPr="008F5459" w:rsidRDefault="00F244F0"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PRACE PROJEKTOWE</w:t>
      </w:r>
    </w:p>
    <w:p w14:paraId="4DB52887" w14:textId="75D39F45"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Prace projektowe obejmują:</w:t>
      </w:r>
    </w:p>
    <w:p w14:paraId="39E090D2" w14:textId="37D28E9D" w:rsidR="00D832C2" w:rsidRPr="008F5459" w:rsidRDefault="00D832C2" w:rsidP="008F5459">
      <w:pPr>
        <w:pStyle w:val="Akapitzlist"/>
        <w:numPr>
          <w:ilvl w:val="0"/>
          <w:numId w:val="15"/>
        </w:numPr>
        <w:spacing w:line="276" w:lineRule="auto"/>
        <w:ind w:right="-1417"/>
        <w:jc w:val="both"/>
        <w:rPr>
          <w:rFonts w:ascii="Lato" w:hAnsi="Lato" w:cs="Times New Roman"/>
          <w:iCs/>
          <w:sz w:val="20"/>
          <w:szCs w:val="20"/>
        </w:rPr>
      </w:pPr>
      <w:r w:rsidRPr="008F5459">
        <w:rPr>
          <w:rFonts w:ascii="Lato" w:hAnsi="Lato" w:cs="Times New Roman"/>
          <w:iCs/>
          <w:sz w:val="20"/>
          <w:szCs w:val="20"/>
        </w:rPr>
        <w:t>opracowanie koncepcji aranżacji wnętrz, którą Wykonawca zobowiązany jest uzgodnić z Zamawiającym i uzyskać jego akceptację,</w:t>
      </w:r>
    </w:p>
    <w:p w14:paraId="77209098" w14:textId="7785CA51" w:rsidR="00D832C2" w:rsidRPr="008F5459" w:rsidRDefault="00D832C2" w:rsidP="008F5459">
      <w:pPr>
        <w:pStyle w:val="Akapitzlist"/>
        <w:numPr>
          <w:ilvl w:val="0"/>
          <w:numId w:val="15"/>
        </w:numPr>
        <w:spacing w:line="276" w:lineRule="auto"/>
        <w:ind w:right="-1417"/>
        <w:jc w:val="both"/>
        <w:rPr>
          <w:rFonts w:ascii="Lato" w:hAnsi="Lato" w:cs="Times New Roman"/>
          <w:iCs/>
          <w:sz w:val="20"/>
          <w:szCs w:val="20"/>
        </w:rPr>
      </w:pPr>
      <w:r w:rsidRPr="008F5459">
        <w:rPr>
          <w:rFonts w:ascii="Lato" w:hAnsi="Lato" w:cs="Times New Roman"/>
          <w:iCs/>
          <w:sz w:val="20"/>
          <w:szCs w:val="20"/>
        </w:rPr>
        <w:t>opraco</w:t>
      </w:r>
      <w:r w:rsidR="008B0430" w:rsidRPr="008F5459">
        <w:rPr>
          <w:rFonts w:ascii="Lato" w:hAnsi="Lato" w:cs="Times New Roman"/>
          <w:iCs/>
          <w:sz w:val="20"/>
          <w:szCs w:val="20"/>
        </w:rPr>
        <w:t>wanie projektu budowlano - wykonawczego</w:t>
      </w:r>
      <w:r w:rsidRPr="008F5459">
        <w:rPr>
          <w:rFonts w:ascii="Lato" w:hAnsi="Lato" w:cs="Times New Roman"/>
          <w:iCs/>
          <w:sz w:val="20"/>
          <w:szCs w:val="20"/>
        </w:rPr>
        <w:t xml:space="preserve"> dla wszystkich branż (architektonicznej, konstrukcyjnej, instalacyjnej, w tym instalacje zewnętrzne i wewnętrzne: wod.-kan., centralnego ogrzewania, wentylacja, elektryczna i teletechniczna), spełniające wymagania polskich przepisów w zakresie bezpieczeństwa pracy, warunków sanitarnych, ochrony środowiska i ochrony pożarowej oraz posiadające wymagane uzgodnienia i zatwierdzenia,</w:t>
      </w:r>
    </w:p>
    <w:p w14:paraId="3757FBEC" w14:textId="77777777" w:rsidR="00D832C2" w:rsidRPr="008F5459" w:rsidRDefault="00D832C2" w:rsidP="008F5459">
      <w:pPr>
        <w:pStyle w:val="Akapitzlist"/>
        <w:numPr>
          <w:ilvl w:val="0"/>
          <w:numId w:val="15"/>
        </w:numPr>
        <w:spacing w:line="276" w:lineRule="auto"/>
        <w:ind w:right="-1417"/>
        <w:jc w:val="both"/>
        <w:rPr>
          <w:rFonts w:ascii="Lato" w:hAnsi="Lato" w:cs="Times New Roman"/>
          <w:iCs/>
          <w:sz w:val="20"/>
          <w:szCs w:val="20"/>
        </w:rPr>
      </w:pPr>
      <w:r w:rsidRPr="008F5459">
        <w:rPr>
          <w:rFonts w:ascii="Lato" w:hAnsi="Lato" w:cs="Times New Roman"/>
          <w:iCs/>
          <w:sz w:val="20"/>
          <w:szCs w:val="20"/>
        </w:rPr>
        <w:lastRenderedPageBreak/>
        <w:t>opracowanie kosztorysów i przedmiaru robót,</w:t>
      </w:r>
    </w:p>
    <w:p w14:paraId="45686B5E" w14:textId="77777777" w:rsidR="00D832C2" w:rsidRPr="008F5459" w:rsidRDefault="00D832C2" w:rsidP="008F5459">
      <w:pPr>
        <w:pStyle w:val="Akapitzlist"/>
        <w:numPr>
          <w:ilvl w:val="0"/>
          <w:numId w:val="15"/>
        </w:numPr>
        <w:spacing w:line="276" w:lineRule="auto"/>
        <w:ind w:right="-1417"/>
        <w:jc w:val="both"/>
        <w:rPr>
          <w:rFonts w:ascii="Lato" w:hAnsi="Lato" w:cs="Times New Roman"/>
          <w:iCs/>
          <w:sz w:val="20"/>
          <w:szCs w:val="20"/>
        </w:rPr>
      </w:pPr>
      <w:r w:rsidRPr="008F5459">
        <w:rPr>
          <w:rFonts w:ascii="Lato" w:hAnsi="Lato" w:cs="Times New Roman"/>
          <w:iCs/>
          <w:sz w:val="20"/>
          <w:szCs w:val="20"/>
        </w:rPr>
        <w:t>opracowanie planów bezpieczeństwa i ochrony zdrowia dla prowadzenia robót,</w:t>
      </w:r>
    </w:p>
    <w:p w14:paraId="60CF164B" w14:textId="77777777" w:rsidR="00D832C2" w:rsidRPr="008F5459" w:rsidRDefault="00D832C2" w:rsidP="008F5459">
      <w:pPr>
        <w:pStyle w:val="Akapitzlist"/>
        <w:numPr>
          <w:ilvl w:val="0"/>
          <w:numId w:val="15"/>
        </w:numPr>
        <w:spacing w:line="276" w:lineRule="auto"/>
        <w:ind w:right="-1417"/>
        <w:jc w:val="both"/>
        <w:rPr>
          <w:rFonts w:ascii="Lato" w:hAnsi="Lato" w:cs="Times New Roman"/>
          <w:iCs/>
          <w:sz w:val="20"/>
          <w:szCs w:val="20"/>
        </w:rPr>
      </w:pPr>
      <w:r w:rsidRPr="008F5459">
        <w:rPr>
          <w:rFonts w:ascii="Lato" w:hAnsi="Lato" w:cs="Times New Roman"/>
          <w:iCs/>
          <w:sz w:val="20"/>
          <w:szCs w:val="20"/>
        </w:rPr>
        <w:t>uzyskanie pozwoleń na użytkowanie obiektu.</w:t>
      </w:r>
    </w:p>
    <w:p w14:paraId="03972174" w14:textId="1CBBE226"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Kompletna dokumentacja projektowa powinna zawierać</w:t>
      </w:r>
      <w:r w:rsidR="00653833" w:rsidRPr="008F5459">
        <w:rPr>
          <w:rFonts w:ascii="Lato" w:hAnsi="Lato" w:cs="Times New Roman"/>
          <w:iCs/>
          <w:sz w:val="20"/>
          <w:szCs w:val="20"/>
        </w:rPr>
        <w:t xml:space="preserve"> między innymi</w:t>
      </w:r>
      <w:r w:rsidRPr="008F5459">
        <w:rPr>
          <w:rFonts w:ascii="Lato" w:hAnsi="Lato" w:cs="Times New Roman"/>
          <w:iCs/>
          <w:sz w:val="20"/>
          <w:szCs w:val="20"/>
        </w:rPr>
        <w:t xml:space="preserve"> następujące branże:</w:t>
      </w:r>
    </w:p>
    <w:p w14:paraId="57EB0953" w14:textId="2BDEC6CF" w:rsidR="00D832C2" w:rsidRPr="008F5459" w:rsidRDefault="00D832C2" w:rsidP="008F5459">
      <w:pPr>
        <w:pStyle w:val="Akapitzlist"/>
        <w:numPr>
          <w:ilvl w:val="0"/>
          <w:numId w:val="16"/>
        </w:numPr>
        <w:spacing w:line="276" w:lineRule="auto"/>
        <w:ind w:right="-1417"/>
        <w:jc w:val="both"/>
        <w:rPr>
          <w:rFonts w:ascii="Lato" w:hAnsi="Lato" w:cs="Times New Roman"/>
          <w:iCs/>
          <w:sz w:val="20"/>
          <w:szCs w:val="20"/>
        </w:rPr>
      </w:pPr>
      <w:r w:rsidRPr="008F5459">
        <w:rPr>
          <w:rFonts w:ascii="Lato" w:hAnsi="Lato" w:cs="Times New Roman"/>
          <w:iCs/>
          <w:sz w:val="20"/>
          <w:szCs w:val="20"/>
        </w:rPr>
        <w:t>architektura</w:t>
      </w:r>
    </w:p>
    <w:p w14:paraId="79EB867C" w14:textId="77777777" w:rsidR="00D832C2" w:rsidRPr="008F5459" w:rsidRDefault="00D832C2" w:rsidP="008F5459">
      <w:pPr>
        <w:pStyle w:val="Akapitzlist"/>
        <w:numPr>
          <w:ilvl w:val="0"/>
          <w:numId w:val="16"/>
        </w:numPr>
        <w:spacing w:line="276" w:lineRule="auto"/>
        <w:ind w:right="-1417"/>
        <w:jc w:val="both"/>
        <w:rPr>
          <w:rFonts w:ascii="Lato" w:hAnsi="Lato" w:cs="Times New Roman"/>
          <w:iCs/>
          <w:sz w:val="20"/>
          <w:szCs w:val="20"/>
        </w:rPr>
      </w:pPr>
      <w:r w:rsidRPr="008F5459">
        <w:rPr>
          <w:rFonts w:ascii="Lato" w:hAnsi="Lato" w:cs="Times New Roman"/>
          <w:iCs/>
          <w:sz w:val="20"/>
          <w:szCs w:val="20"/>
        </w:rPr>
        <w:t>instalacja  wodociągowa</w:t>
      </w:r>
    </w:p>
    <w:p w14:paraId="5B932F9E" w14:textId="77777777" w:rsidR="00D832C2" w:rsidRPr="008F5459" w:rsidRDefault="00D832C2" w:rsidP="008F5459">
      <w:pPr>
        <w:pStyle w:val="Akapitzlist"/>
        <w:numPr>
          <w:ilvl w:val="0"/>
          <w:numId w:val="16"/>
        </w:numPr>
        <w:spacing w:line="276" w:lineRule="auto"/>
        <w:ind w:right="-1417"/>
        <w:jc w:val="both"/>
        <w:rPr>
          <w:rFonts w:ascii="Lato" w:hAnsi="Lato" w:cs="Times New Roman"/>
          <w:iCs/>
          <w:sz w:val="20"/>
          <w:szCs w:val="20"/>
        </w:rPr>
      </w:pPr>
      <w:r w:rsidRPr="008F5459">
        <w:rPr>
          <w:rFonts w:ascii="Lato" w:hAnsi="Lato" w:cs="Times New Roman"/>
          <w:iCs/>
          <w:sz w:val="20"/>
          <w:szCs w:val="20"/>
        </w:rPr>
        <w:t>instalacja kanalizacyjna</w:t>
      </w:r>
    </w:p>
    <w:p w14:paraId="3896A1E2" w14:textId="77777777" w:rsidR="00D832C2" w:rsidRPr="008F5459" w:rsidRDefault="00D832C2" w:rsidP="008F5459">
      <w:pPr>
        <w:pStyle w:val="Akapitzlist"/>
        <w:numPr>
          <w:ilvl w:val="0"/>
          <w:numId w:val="16"/>
        </w:numPr>
        <w:spacing w:line="276" w:lineRule="auto"/>
        <w:ind w:right="-1417"/>
        <w:jc w:val="both"/>
        <w:rPr>
          <w:rFonts w:ascii="Lato" w:hAnsi="Lato" w:cs="Times New Roman"/>
          <w:iCs/>
          <w:sz w:val="20"/>
          <w:szCs w:val="20"/>
        </w:rPr>
      </w:pPr>
      <w:r w:rsidRPr="008F5459">
        <w:rPr>
          <w:rFonts w:ascii="Lato" w:hAnsi="Lato" w:cs="Times New Roman"/>
          <w:iCs/>
          <w:sz w:val="20"/>
          <w:szCs w:val="20"/>
        </w:rPr>
        <w:t>instalacja wentylacji mechanicznej</w:t>
      </w:r>
    </w:p>
    <w:p w14:paraId="2883E09E" w14:textId="77777777" w:rsidR="00D832C2" w:rsidRPr="008F5459" w:rsidRDefault="00D832C2" w:rsidP="008F5459">
      <w:pPr>
        <w:pStyle w:val="Akapitzlist"/>
        <w:numPr>
          <w:ilvl w:val="0"/>
          <w:numId w:val="16"/>
        </w:numPr>
        <w:spacing w:line="276" w:lineRule="auto"/>
        <w:ind w:right="-1417"/>
        <w:jc w:val="both"/>
        <w:rPr>
          <w:rFonts w:ascii="Lato" w:hAnsi="Lato" w:cs="Times New Roman"/>
          <w:iCs/>
          <w:sz w:val="20"/>
          <w:szCs w:val="20"/>
        </w:rPr>
      </w:pPr>
      <w:r w:rsidRPr="008F5459">
        <w:rPr>
          <w:rFonts w:ascii="Lato" w:hAnsi="Lato" w:cs="Times New Roman"/>
          <w:iCs/>
          <w:sz w:val="20"/>
          <w:szCs w:val="20"/>
        </w:rPr>
        <w:t>instalacja centralnego ogrzewania, ciepłej wody użytkowej</w:t>
      </w:r>
    </w:p>
    <w:p w14:paraId="664CDB79" w14:textId="77777777" w:rsidR="00D832C2" w:rsidRPr="008F5459" w:rsidRDefault="00D832C2" w:rsidP="008F5459">
      <w:pPr>
        <w:pStyle w:val="Akapitzlist"/>
        <w:numPr>
          <w:ilvl w:val="0"/>
          <w:numId w:val="16"/>
        </w:numPr>
        <w:spacing w:line="276" w:lineRule="auto"/>
        <w:ind w:right="-1417"/>
        <w:jc w:val="both"/>
        <w:rPr>
          <w:rFonts w:ascii="Lato" w:hAnsi="Lato" w:cs="Times New Roman"/>
          <w:iCs/>
          <w:sz w:val="20"/>
          <w:szCs w:val="20"/>
        </w:rPr>
      </w:pPr>
      <w:r w:rsidRPr="008F5459">
        <w:rPr>
          <w:rFonts w:ascii="Lato" w:hAnsi="Lato" w:cs="Times New Roman"/>
          <w:iCs/>
          <w:sz w:val="20"/>
          <w:szCs w:val="20"/>
        </w:rPr>
        <w:t>instalacja elektryczna i oświetleniowa</w:t>
      </w:r>
    </w:p>
    <w:p w14:paraId="054233F0" w14:textId="34A6CC58" w:rsidR="00D832C2" w:rsidRPr="008F5459" w:rsidRDefault="00D832C2" w:rsidP="008F5459">
      <w:pPr>
        <w:pStyle w:val="Akapitzlist"/>
        <w:numPr>
          <w:ilvl w:val="0"/>
          <w:numId w:val="16"/>
        </w:numPr>
        <w:spacing w:line="276" w:lineRule="auto"/>
        <w:ind w:right="-1417"/>
        <w:jc w:val="both"/>
        <w:rPr>
          <w:rFonts w:ascii="Lato" w:hAnsi="Lato" w:cs="Times New Roman"/>
          <w:iCs/>
          <w:sz w:val="20"/>
          <w:szCs w:val="20"/>
        </w:rPr>
      </w:pPr>
      <w:r w:rsidRPr="008F5459">
        <w:rPr>
          <w:rFonts w:ascii="Lato" w:hAnsi="Lato" w:cs="Times New Roman"/>
          <w:iCs/>
          <w:sz w:val="20"/>
          <w:szCs w:val="20"/>
        </w:rPr>
        <w:t>instalacja oświetlenia awaryjnego</w:t>
      </w:r>
    </w:p>
    <w:p w14:paraId="57CF37F5" w14:textId="77777777" w:rsidR="00D832C2" w:rsidRPr="008F5459" w:rsidRDefault="00D832C2" w:rsidP="008F5459">
      <w:pPr>
        <w:pStyle w:val="Akapitzlist"/>
        <w:numPr>
          <w:ilvl w:val="0"/>
          <w:numId w:val="16"/>
        </w:numPr>
        <w:spacing w:line="276" w:lineRule="auto"/>
        <w:ind w:right="-1417"/>
        <w:jc w:val="both"/>
        <w:rPr>
          <w:rFonts w:ascii="Lato" w:hAnsi="Lato" w:cs="Times New Roman"/>
          <w:iCs/>
          <w:sz w:val="20"/>
          <w:szCs w:val="20"/>
        </w:rPr>
      </w:pPr>
      <w:r w:rsidRPr="008F5459">
        <w:rPr>
          <w:rFonts w:ascii="Lato" w:hAnsi="Lato" w:cs="Times New Roman"/>
          <w:iCs/>
          <w:sz w:val="20"/>
          <w:szCs w:val="20"/>
        </w:rPr>
        <w:t>instalacja odgromowa</w:t>
      </w:r>
    </w:p>
    <w:p w14:paraId="43A28D91" w14:textId="77777777" w:rsidR="00D832C2" w:rsidRPr="008F5459" w:rsidRDefault="00D832C2" w:rsidP="008F5459">
      <w:pPr>
        <w:pStyle w:val="Akapitzlist"/>
        <w:numPr>
          <w:ilvl w:val="0"/>
          <w:numId w:val="16"/>
        </w:numPr>
        <w:spacing w:line="276" w:lineRule="auto"/>
        <w:ind w:right="-1417"/>
        <w:jc w:val="both"/>
        <w:rPr>
          <w:rFonts w:ascii="Lato" w:hAnsi="Lato" w:cs="Times New Roman"/>
          <w:iCs/>
          <w:sz w:val="20"/>
          <w:szCs w:val="20"/>
        </w:rPr>
      </w:pPr>
      <w:r w:rsidRPr="008F5459">
        <w:rPr>
          <w:rFonts w:ascii="Lato" w:hAnsi="Lato" w:cs="Times New Roman"/>
          <w:iCs/>
          <w:sz w:val="20"/>
          <w:szCs w:val="20"/>
        </w:rPr>
        <w:t>instalacja telefoniczna i teletechniczna</w:t>
      </w:r>
    </w:p>
    <w:p w14:paraId="682E54F3" w14:textId="77777777" w:rsidR="00D832C2" w:rsidRPr="008F5459" w:rsidRDefault="00D832C2" w:rsidP="008F5459">
      <w:pPr>
        <w:pStyle w:val="Akapitzlist"/>
        <w:numPr>
          <w:ilvl w:val="0"/>
          <w:numId w:val="16"/>
        </w:numPr>
        <w:spacing w:line="276" w:lineRule="auto"/>
        <w:ind w:right="-1417"/>
        <w:jc w:val="both"/>
        <w:rPr>
          <w:rFonts w:ascii="Lato" w:hAnsi="Lato" w:cs="Times New Roman"/>
          <w:iCs/>
          <w:sz w:val="20"/>
          <w:szCs w:val="20"/>
        </w:rPr>
      </w:pPr>
      <w:r w:rsidRPr="008F5459">
        <w:rPr>
          <w:rFonts w:ascii="Lato" w:hAnsi="Lato" w:cs="Times New Roman"/>
          <w:iCs/>
          <w:sz w:val="20"/>
          <w:szCs w:val="20"/>
        </w:rPr>
        <w:t>dokumentacja powykonawcza</w:t>
      </w:r>
    </w:p>
    <w:p w14:paraId="547DEB7B" w14:textId="425969BB" w:rsidR="00D832C2" w:rsidRPr="008F5459" w:rsidRDefault="00AE0164" w:rsidP="008F5459">
      <w:pPr>
        <w:pStyle w:val="Akapitzlist"/>
        <w:numPr>
          <w:ilvl w:val="0"/>
          <w:numId w:val="16"/>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 k</w:t>
      </w:r>
      <w:r w:rsidR="00D832C2" w:rsidRPr="008F5459">
        <w:rPr>
          <w:rFonts w:ascii="Lato" w:hAnsi="Lato" w:cs="Times New Roman"/>
          <w:iCs/>
          <w:sz w:val="20"/>
          <w:szCs w:val="20"/>
        </w:rPr>
        <w:t>ompletna dokumentacja potwierdzająca zakończenie budowy oraz umożliwiająca przeprowadzenie procedur pozwalających na uzyskanie ostatecznego pozwolenia na użytkowanie budynku.</w:t>
      </w:r>
    </w:p>
    <w:p w14:paraId="7C0EB155" w14:textId="68C8634B" w:rsidR="00BD27EB" w:rsidRPr="008F5459" w:rsidRDefault="00BD27EB" w:rsidP="008F5459">
      <w:pPr>
        <w:pStyle w:val="Akapitzlist"/>
        <w:numPr>
          <w:ilvl w:val="0"/>
          <w:numId w:val="14"/>
        </w:numPr>
        <w:spacing w:line="276" w:lineRule="auto"/>
        <w:ind w:right="-1417"/>
        <w:rPr>
          <w:rFonts w:ascii="Lato" w:hAnsi="Lato" w:cs="Times New Roman"/>
          <w:iCs/>
          <w:sz w:val="20"/>
          <w:szCs w:val="20"/>
        </w:rPr>
      </w:pPr>
      <w:r w:rsidRPr="008F5459">
        <w:rPr>
          <w:rFonts w:ascii="Lato" w:hAnsi="Lato" w:cs="Times New Roman"/>
          <w:iCs/>
          <w:sz w:val="20"/>
          <w:szCs w:val="20"/>
        </w:rPr>
        <w:t>Zakres umowy obejmuje również wszelkie prace projektowe niewyszczególnione powyżej, oraz uzyskanie niezbędnych decyzji i uzgodnień mających na celu poprawne wykonanie dokumentacji projektowej i uzyskanie decyzji administracyjnej zezwalającej na rozpoczęcie prac budowlanych</w:t>
      </w:r>
    </w:p>
    <w:p w14:paraId="7DBFBB86" w14:textId="3B16FDAD"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w zakresie prac projektowych zobowiązuje się do wykonania przedmiotu umowy zgodnie ze zleceniem Zamawiającego i wszystkimi wymaganiami przewidzian</w:t>
      </w:r>
      <w:r w:rsidR="00AE0164" w:rsidRPr="008F5459">
        <w:rPr>
          <w:rFonts w:ascii="Lato" w:hAnsi="Lato" w:cs="Times New Roman"/>
          <w:iCs/>
          <w:sz w:val="20"/>
          <w:szCs w:val="20"/>
        </w:rPr>
        <w:t>ymi w umowie i dokumentach stano</w:t>
      </w:r>
      <w:r w:rsidRPr="008F5459">
        <w:rPr>
          <w:rFonts w:ascii="Lato" w:hAnsi="Lato" w:cs="Times New Roman"/>
          <w:iCs/>
          <w:sz w:val="20"/>
          <w:szCs w:val="20"/>
        </w:rPr>
        <w:t>wiących jej integralną część, zasadami aktualnej wiedzy technicznej, obowiązującymi w tym zakresie przepisami.</w:t>
      </w:r>
    </w:p>
    <w:p w14:paraId="3F8A0ED2" w14:textId="48C656BD"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Dokumentacja projektowa powinna być wykonana, w </w:t>
      </w:r>
      <w:r w:rsidR="00BD27EB" w:rsidRPr="008F5459">
        <w:rPr>
          <w:rFonts w:ascii="Lato" w:hAnsi="Lato" w:cs="Times New Roman"/>
          <w:iCs/>
          <w:sz w:val="20"/>
          <w:szCs w:val="20"/>
        </w:rPr>
        <w:t>4</w:t>
      </w:r>
      <w:r w:rsidRPr="008F5459">
        <w:rPr>
          <w:rFonts w:ascii="Lato" w:hAnsi="Lato" w:cs="Times New Roman"/>
          <w:iCs/>
          <w:sz w:val="20"/>
          <w:szCs w:val="20"/>
        </w:rPr>
        <w:t xml:space="preserve"> egzemplarzach w </w:t>
      </w:r>
      <w:r w:rsidR="00AE0164" w:rsidRPr="008F5459">
        <w:rPr>
          <w:rFonts w:ascii="Lato" w:hAnsi="Lato" w:cs="Times New Roman"/>
          <w:iCs/>
          <w:sz w:val="20"/>
          <w:szCs w:val="20"/>
        </w:rPr>
        <w:t>edycji papierowej, oprawiony w o</w:t>
      </w:r>
      <w:r w:rsidRPr="008F5459">
        <w:rPr>
          <w:rFonts w:ascii="Lato" w:hAnsi="Lato" w:cs="Times New Roman"/>
          <w:iCs/>
          <w:sz w:val="20"/>
          <w:szCs w:val="20"/>
        </w:rPr>
        <w:t>kładkę formatu A-4 oraz w 1 egz. wersji cyfrowej. Pliki rysunkowe powinny zostać zapisane, w formacie DWG i PDF, natomiast tekstowe w formacie DOC i PDF. Podstawę, do wykorzystania projektów do celów budowlanych, będą stanowić jedynie wydruki tekstów i rysunków, w formacie papierowym. Mapy, plany zagospodarowania oraz inne rysunki na mapach sporządzać w układzie współrzędnych i układzie wysokościowym mapy właściwym dla obszaru opracowania.</w:t>
      </w:r>
    </w:p>
    <w:p w14:paraId="2E6773F8" w14:textId="77777777"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Wersja elektroniczna dokumentacji musi być tożsama z wersją drukowaną, tzn. musi zawierać podpisy, uzgodnienia, pieczątki (skan dokumentacji) oraz musi umożliwiać odczytanie plików w programach:</w:t>
      </w:r>
    </w:p>
    <w:p w14:paraId="51D8B73A" w14:textId="0AE9C7D4" w:rsidR="00D832C2" w:rsidRPr="008F5459" w:rsidRDefault="00D832C2" w:rsidP="008F5459">
      <w:pPr>
        <w:pStyle w:val="Akapitzlist"/>
        <w:numPr>
          <w:ilvl w:val="0"/>
          <w:numId w:val="17"/>
        </w:numPr>
        <w:spacing w:line="276" w:lineRule="auto"/>
        <w:ind w:right="-1417"/>
        <w:jc w:val="both"/>
        <w:rPr>
          <w:rFonts w:ascii="Lato" w:hAnsi="Lato" w:cs="Times New Roman"/>
          <w:iCs/>
          <w:sz w:val="20"/>
          <w:szCs w:val="20"/>
        </w:rPr>
      </w:pPr>
      <w:r w:rsidRPr="008F5459">
        <w:rPr>
          <w:rFonts w:ascii="Lato" w:hAnsi="Lato" w:cs="Times New Roman"/>
          <w:iCs/>
          <w:sz w:val="20"/>
          <w:szCs w:val="20"/>
        </w:rPr>
        <w:t>Adobe Reader - całość dokumentacji (rozszerzenie .pdf),</w:t>
      </w:r>
    </w:p>
    <w:p w14:paraId="01FA0683" w14:textId="77777777" w:rsidR="00D832C2" w:rsidRPr="008F5459" w:rsidRDefault="00D832C2" w:rsidP="008F5459">
      <w:pPr>
        <w:pStyle w:val="Akapitzlist"/>
        <w:numPr>
          <w:ilvl w:val="0"/>
          <w:numId w:val="17"/>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MS WORD - kompletne opisy techniczne, instrukcje oraz </w:t>
      </w:r>
      <w:proofErr w:type="spellStart"/>
      <w:r w:rsidRPr="008F5459">
        <w:rPr>
          <w:rFonts w:ascii="Lato" w:hAnsi="Lato" w:cs="Times New Roman"/>
          <w:iCs/>
          <w:sz w:val="20"/>
          <w:szCs w:val="20"/>
        </w:rPr>
        <w:t>STWiOR</w:t>
      </w:r>
      <w:proofErr w:type="spellEnd"/>
      <w:r w:rsidRPr="008F5459">
        <w:rPr>
          <w:rFonts w:ascii="Lato" w:hAnsi="Lato" w:cs="Times New Roman"/>
          <w:iCs/>
          <w:sz w:val="20"/>
          <w:szCs w:val="20"/>
        </w:rPr>
        <w:t xml:space="preserve"> (pliki aktywne, rozszerzenie .</w:t>
      </w:r>
      <w:proofErr w:type="spellStart"/>
      <w:r w:rsidRPr="008F5459">
        <w:rPr>
          <w:rFonts w:ascii="Lato" w:hAnsi="Lato" w:cs="Times New Roman"/>
          <w:iCs/>
          <w:sz w:val="20"/>
          <w:szCs w:val="20"/>
        </w:rPr>
        <w:t>doc</w:t>
      </w:r>
      <w:proofErr w:type="spellEnd"/>
      <w:r w:rsidRPr="008F5459">
        <w:rPr>
          <w:rFonts w:ascii="Lato" w:hAnsi="Lato" w:cs="Times New Roman"/>
          <w:iCs/>
          <w:sz w:val="20"/>
          <w:szCs w:val="20"/>
        </w:rPr>
        <w:t>),</w:t>
      </w:r>
    </w:p>
    <w:p w14:paraId="6FD88C47" w14:textId="77777777" w:rsidR="00D832C2" w:rsidRPr="008F5459" w:rsidRDefault="00D832C2" w:rsidP="008F5459">
      <w:pPr>
        <w:pStyle w:val="Akapitzlist"/>
        <w:numPr>
          <w:ilvl w:val="0"/>
          <w:numId w:val="17"/>
        </w:numPr>
        <w:spacing w:line="276" w:lineRule="auto"/>
        <w:ind w:right="-1417"/>
        <w:jc w:val="both"/>
        <w:rPr>
          <w:rFonts w:ascii="Lato" w:hAnsi="Lato" w:cs="Times New Roman"/>
          <w:iCs/>
          <w:sz w:val="20"/>
          <w:szCs w:val="20"/>
        </w:rPr>
      </w:pPr>
      <w:r w:rsidRPr="008F5459">
        <w:rPr>
          <w:rFonts w:ascii="Lato" w:hAnsi="Lato" w:cs="Times New Roman"/>
          <w:iCs/>
          <w:sz w:val="20"/>
          <w:szCs w:val="20"/>
        </w:rPr>
        <w:t>MS PowerPoint - prezentacja multimedialna (pliki aktywne, rozszerzenie .</w:t>
      </w:r>
      <w:proofErr w:type="spellStart"/>
      <w:r w:rsidRPr="008F5459">
        <w:rPr>
          <w:rFonts w:ascii="Lato" w:hAnsi="Lato" w:cs="Times New Roman"/>
          <w:iCs/>
          <w:sz w:val="20"/>
          <w:szCs w:val="20"/>
        </w:rPr>
        <w:t>ppt</w:t>
      </w:r>
      <w:proofErr w:type="spellEnd"/>
      <w:r w:rsidRPr="008F5459">
        <w:rPr>
          <w:rFonts w:ascii="Lato" w:hAnsi="Lato" w:cs="Times New Roman"/>
          <w:iCs/>
          <w:sz w:val="20"/>
          <w:szCs w:val="20"/>
        </w:rPr>
        <w:t>),</w:t>
      </w:r>
    </w:p>
    <w:p w14:paraId="618A84F1" w14:textId="77777777" w:rsidR="00D832C2" w:rsidRPr="008F5459" w:rsidRDefault="00D832C2" w:rsidP="008F5459">
      <w:pPr>
        <w:pStyle w:val="Akapitzlist"/>
        <w:numPr>
          <w:ilvl w:val="0"/>
          <w:numId w:val="17"/>
        </w:numPr>
        <w:spacing w:line="276" w:lineRule="auto"/>
        <w:ind w:right="-1417"/>
        <w:jc w:val="both"/>
        <w:rPr>
          <w:rFonts w:ascii="Lato" w:hAnsi="Lato" w:cs="Times New Roman"/>
          <w:iCs/>
          <w:sz w:val="20"/>
          <w:szCs w:val="20"/>
        </w:rPr>
      </w:pPr>
      <w:r w:rsidRPr="008F5459">
        <w:rPr>
          <w:rFonts w:ascii="Lato" w:hAnsi="Lato" w:cs="Times New Roman"/>
          <w:iCs/>
          <w:sz w:val="20"/>
          <w:szCs w:val="20"/>
        </w:rPr>
        <w:t>AUTOCAD - część rysunkowa (pliki aktywne, rozszerzenie .</w:t>
      </w:r>
      <w:proofErr w:type="spellStart"/>
      <w:r w:rsidRPr="008F5459">
        <w:rPr>
          <w:rFonts w:ascii="Lato" w:hAnsi="Lato" w:cs="Times New Roman"/>
          <w:iCs/>
          <w:sz w:val="20"/>
          <w:szCs w:val="20"/>
        </w:rPr>
        <w:t>dwg</w:t>
      </w:r>
      <w:proofErr w:type="spellEnd"/>
      <w:r w:rsidRPr="008F5459">
        <w:rPr>
          <w:rFonts w:ascii="Lato" w:hAnsi="Lato" w:cs="Times New Roman"/>
          <w:iCs/>
          <w:sz w:val="20"/>
          <w:szCs w:val="20"/>
        </w:rPr>
        <w:t>).</w:t>
      </w:r>
    </w:p>
    <w:p w14:paraId="1A1AF9C7" w14:textId="71D651F6"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Pliki aktywne muszą być w pełni edytowalne, nie mogą posiadać zabezpieczeń przed otwarciem/ zapisem.</w:t>
      </w:r>
    </w:p>
    <w:p w14:paraId="17ED142C" w14:textId="539BC67F"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Każde opracowanie w wersji elektronicznej winno być umieszczone w odrębnym katalogu (nazw</w:t>
      </w:r>
      <w:r w:rsidR="00AE0164" w:rsidRPr="008F5459">
        <w:rPr>
          <w:rFonts w:ascii="Lato" w:hAnsi="Lato" w:cs="Times New Roman"/>
          <w:iCs/>
          <w:sz w:val="20"/>
          <w:szCs w:val="20"/>
        </w:rPr>
        <w:t xml:space="preserve">a katalogu winna odzwierciedlać </w:t>
      </w:r>
      <w:r w:rsidRPr="008F5459">
        <w:rPr>
          <w:rFonts w:ascii="Lato" w:hAnsi="Lato" w:cs="Times New Roman"/>
          <w:iCs/>
          <w:sz w:val="20"/>
          <w:szCs w:val="20"/>
        </w:rPr>
        <w:t xml:space="preserve">nazwę opracowania). Wielkość jednego pliku nie może przekroczyć 8 MB. W nazwach katalogów oraz plików nie należy stosować polskich znaków </w:t>
      </w:r>
      <w:proofErr w:type="spellStart"/>
      <w:r w:rsidRPr="008F5459">
        <w:rPr>
          <w:rFonts w:ascii="Lato" w:hAnsi="Lato" w:cs="Times New Roman"/>
          <w:iCs/>
          <w:sz w:val="20"/>
          <w:szCs w:val="20"/>
        </w:rPr>
        <w:t>diaktrycznych</w:t>
      </w:r>
      <w:proofErr w:type="spellEnd"/>
      <w:r w:rsidRPr="008F5459">
        <w:rPr>
          <w:rFonts w:ascii="Lato" w:hAnsi="Lato" w:cs="Times New Roman"/>
          <w:iCs/>
          <w:sz w:val="20"/>
          <w:szCs w:val="20"/>
        </w:rPr>
        <w:t>.</w:t>
      </w:r>
    </w:p>
    <w:p w14:paraId="623962AA" w14:textId="612B23A7"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Zamawiający wymaga dokonania sprawdzenia dokumentacji przez osobę posiadającą wymagane uprawnienia. Każdy egzemplarz dokumentacji ma być podpisany przez projektanta i sprawdzającego oraz zawierać protokół koordynacji międzybranżowej.</w:t>
      </w:r>
    </w:p>
    <w:p w14:paraId="4F03A5BE" w14:textId="15A61DA7" w:rsidR="00B0729F" w:rsidRPr="008F5459" w:rsidRDefault="00B0729F"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Dla sporządzonej dokumentacji projektowej Wykonawca uzyska wszelkie niezbędne uzgodnienia i decyzje administracyjne zezwalające na wykonanie robót budowlanych.</w:t>
      </w:r>
    </w:p>
    <w:p w14:paraId="4E8B09EB" w14:textId="6BD7BF79"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skompletuje, wymagane prawem budowlanym, dokumenty do uzyskania pozwolenia na użytkowanie, wystąpi w imieniu Zamawiającego o wydanie decyzji o pozwoleniu na użytkowanie i uzyska tą decyzję na rzecz Zamawiającego.</w:t>
      </w:r>
    </w:p>
    <w:p w14:paraId="4ED978A5" w14:textId="40E92F54" w:rsidR="00B0729F" w:rsidRPr="008F5459" w:rsidRDefault="00B0729F" w:rsidP="008F5459">
      <w:pPr>
        <w:pStyle w:val="Akapitzlist"/>
        <w:numPr>
          <w:ilvl w:val="0"/>
          <w:numId w:val="14"/>
        </w:numPr>
        <w:spacing w:line="276" w:lineRule="auto"/>
        <w:ind w:right="-1417"/>
        <w:rPr>
          <w:rFonts w:ascii="Lato" w:hAnsi="Lato" w:cs="Times New Roman"/>
          <w:iCs/>
          <w:sz w:val="20"/>
          <w:szCs w:val="20"/>
        </w:rPr>
      </w:pPr>
      <w:r w:rsidRPr="008F5459">
        <w:rPr>
          <w:rFonts w:ascii="Lato" w:hAnsi="Lato" w:cs="Times New Roman"/>
          <w:iCs/>
          <w:sz w:val="20"/>
          <w:szCs w:val="20"/>
        </w:rPr>
        <w:lastRenderedPageBreak/>
        <w:t>Zamawiający, w razie potrzeby upoważni Wykonawcę do występowania w jego imieniu przed organami administracji architektoniczno-budowlanej oraz innymi właściwymi organami w postępowaniach administracyjnych prowadzonych w zakresie prac objętych przedmiotem niniejszej umowy.</w:t>
      </w:r>
    </w:p>
    <w:p w14:paraId="4708675E" w14:textId="77777777"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w całości odpowiada za prawidłowość i poprawność całości prac projektowych i opracowanej dokumentacji projektowej. Niezależnie od uprawnień wynikających z tytułu gwarancji i rękojmi, oraz niezależnie od tego czy Zamawiający zgłasza jakieś zastrzeżenia czy też nie, Wykonawca zobowiązany jest przez cały okres realizacji inwestycji czuwać nad poprawnością dokumentacji projektowej oraz możliwością prawidłowej realizacji robót na podstawie opracowanej dokumentacji projektowej. Jeżeli w trakcie realizacji inwestycji ujawni się jakakolwiek wada lub nieprawidłowość w którymkolwiek elemencie dokumentacji projektowej, lub ujawnią się okoliczności mające wpływ na prawidłowość przyjętych rozwiązań projektowych (np. kolizje, niezinwentaryzowane obiekty starej infrastruktury technicznej), Wykonawca zobowiązany jest niezwłocznie w ramach wynagrodzenia określonego w § 6 ust. 1 zapewnić opracowanie prawidłowej dokumentacji niezbędnej do prowadzenia/kontynuacji robót.</w:t>
      </w:r>
    </w:p>
    <w:p w14:paraId="287269AD" w14:textId="5AD9430F"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Zamawiający w każdym czasie ma prawo zgłaszać na piśmie zastrzeżenia w zakresie dostrzeżonych wad dokumentacji. Wykonawca zobowiązany jest usunąć te wady najpóźniej w terminie 7 dni od dnia ich pisemnego zgłoszenia, chyba że usunięcie wad wymagać będzie dłuższego terminu. W takim wypadku Wykonawca wraz z Zamawiającym uzgodni termin usunięcia tej wady, nie dłuższy jednak niż </w:t>
      </w:r>
      <w:r w:rsidR="0016210A" w:rsidRPr="008F5459">
        <w:rPr>
          <w:rFonts w:ascii="Lato" w:hAnsi="Lato" w:cs="Times New Roman"/>
          <w:iCs/>
          <w:sz w:val="20"/>
          <w:szCs w:val="20"/>
        </w:rPr>
        <w:t>14</w:t>
      </w:r>
      <w:r w:rsidRPr="008F5459">
        <w:rPr>
          <w:rFonts w:ascii="Lato" w:hAnsi="Lato" w:cs="Times New Roman"/>
          <w:iCs/>
          <w:sz w:val="20"/>
          <w:szCs w:val="20"/>
        </w:rPr>
        <w:t xml:space="preserve"> dni od dnia pisemnego zgłoszenia wad. Nieusunięcie wad w terminie przez Wykonawcę stanowi podstawę dla Zamawiającego do:</w:t>
      </w:r>
    </w:p>
    <w:p w14:paraId="4676D917" w14:textId="04845163" w:rsidR="00D832C2" w:rsidRPr="008F5459" w:rsidRDefault="00D832C2" w:rsidP="008F5459">
      <w:pPr>
        <w:pStyle w:val="Akapitzlist"/>
        <w:numPr>
          <w:ilvl w:val="0"/>
          <w:numId w:val="18"/>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Prawa zlecenia tzw. „wykonawstwa zastępczego” przez Zamawiającego innemu projektantowi na koszt i ryzyko Wykonawcy opracowania tej części dokumentacji, której dotyczą wady, na co Wykonawca wyraża zgodę lub </w:t>
      </w:r>
    </w:p>
    <w:p w14:paraId="58731248" w14:textId="77777777" w:rsidR="00D832C2" w:rsidRPr="008F5459" w:rsidRDefault="00D832C2" w:rsidP="008F5459">
      <w:pPr>
        <w:pStyle w:val="Akapitzlist"/>
        <w:numPr>
          <w:ilvl w:val="0"/>
          <w:numId w:val="18"/>
        </w:numPr>
        <w:spacing w:line="276" w:lineRule="auto"/>
        <w:ind w:right="-1417"/>
        <w:jc w:val="both"/>
        <w:rPr>
          <w:rFonts w:ascii="Lato" w:hAnsi="Lato" w:cs="Times New Roman"/>
          <w:iCs/>
          <w:sz w:val="20"/>
          <w:szCs w:val="20"/>
        </w:rPr>
      </w:pPr>
      <w:r w:rsidRPr="008F5459">
        <w:rPr>
          <w:rFonts w:ascii="Lato" w:hAnsi="Lato" w:cs="Times New Roman"/>
          <w:iCs/>
          <w:sz w:val="20"/>
          <w:szCs w:val="20"/>
        </w:rPr>
        <w:t>Do odstąpienia przez Zamawiającego od umowy w zakresie dotyczącym tej części dokumentacji, której dotyczą wady, jeżeli nie wpływają one na przydatność pozostałej części dokumentacji.</w:t>
      </w:r>
    </w:p>
    <w:p w14:paraId="7984432B" w14:textId="77777777" w:rsidR="00AE0164" w:rsidRPr="008F5459" w:rsidRDefault="00D832C2" w:rsidP="008F5459">
      <w:pPr>
        <w:pStyle w:val="Akapitzlist"/>
        <w:spacing w:line="276" w:lineRule="auto"/>
        <w:ind w:left="1080" w:right="-1417"/>
        <w:jc w:val="both"/>
        <w:rPr>
          <w:rFonts w:ascii="Lato" w:hAnsi="Lato" w:cs="Times New Roman"/>
          <w:iCs/>
          <w:sz w:val="20"/>
          <w:szCs w:val="20"/>
        </w:rPr>
      </w:pPr>
      <w:r w:rsidRPr="008F5459">
        <w:rPr>
          <w:rFonts w:ascii="Lato" w:hAnsi="Lato" w:cs="Times New Roman"/>
          <w:iCs/>
          <w:sz w:val="20"/>
          <w:szCs w:val="20"/>
        </w:rPr>
        <w:t>Powyższe postanowienia nie uchybiają dalszym postanowieniom umowy określającym warunki rękojmi i gwarancji.</w:t>
      </w:r>
    </w:p>
    <w:p w14:paraId="4D4D36E4" w14:textId="2D967C12"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udziela Zamawiającemu gwarancji jakości na wykonaną dokumentację projektową na okres od dnia odbioru wykonanych opracowań do dnia wygaśnięcia odpowiedzialności Wykonawcy z tytułu rękojmi i gwarancji za wady robót wykonanych na podstawie dokumentacji projektowej.</w:t>
      </w:r>
    </w:p>
    <w:p w14:paraId="263F993A" w14:textId="5087E567"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W ramach niniejszej gwarancji:</w:t>
      </w:r>
    </w:p>
    <w:p w14:paraId="70E61C16" w14:textId="65C5550A" w:rsidR="00D832C2" w:rsidRPr="008F5459" w:rsidRDefault="00D832C2" w:rsidP="008F5459">
      <w:pPr>
        <w:pStyle w:val="Akapitzlist"/>
        <w:numPr>
          <w:ilvl w:val="0"/>
          <w:numId w:val="19"/>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Wykonawca jest odpowiedzialny wobec Zamawiającego za wady dokumentacji projektowej zmniejszające jej wartość lub użyteczność ze względu na cel określony w umowie, a w szczególności odpowiada za rozwiązania niezgodne z obowiązującymi normami, obowiązującymi przepisami prawa krajowego lub wspólnotowego i przepisami </w:t>
      </w:r>
      <w:proofErr w:type="spellStart"/>
      <w:r w:rsidRPr="008F5459">
        <w:rPr>
          <w:rFonts w:ascii="Lato" w:hAnsi="Lato" w:cs="Times New Roman"/>
          <w:iCs/>
          <w:sz w:val="20"/>
          <w:szCs w:val="20"/>
        </w:rPr>
        <w:t>techniczno</w:t>
      </w:r>
      <w:proofErr w:type="spellEnd"/>
      <w:r w:rsidRPr="008F5459">
        <w:rPr>
          <w:rFonts w:ascii="Lato" w:hAnsi="Lato" w:cs="Times New Roman"/>
          <w:iCs/>
          <w:sz w:val="20"/>
          <w:szCs w:val="20"/>
        </w:rPr>
        <w:t xml:space="preserve"> – budowlanymi. Za wadę dokumentacji projektowej uważa się w szczególności wadę, która doprowadzi lub może doprowadzić do wady inwestycji lub jej dowolnej części.</w:t>
      </w:r>
    </w:p>
    <w:p w14:paraId="46D065E9" w14:textId="1AC41447" w:rsidR="00D832C2" w:rsidRPr="008F5459" w:rsidRDefault="00D832C2" w:rsidP="008F5459">
      <w:pPr>
        <w:pStyle w:val="Akapitzlist"/>
        <w:numPr>
          <w:ilvl w:val="0"/>
          <w:numId w:val="19"/>
        </w:numPr>
        <w:spacing w:line="276" w:lineRule="auto"/>
        <w:ind w:right="-1417"/>
        <w:jc w:val="both"/>
        <w:rPr>
          <w:rFonts w:ascii="Lato" w:hAnsi="Lato" w:cs="Times New Roman"/>
          <w:iCs/>
          <w:sz w:val="20"/>
          <w:szCs w:val="20"/>
        </w:rPr>
      </w:pPr>
      <w:r w:rsidRPr="008F5459">
        <w:rPr>
          <w:rFonts w:ascii="Lato" w:hAnsi="Lato" w:cs="Times New Roman"/>
          <w:iCs/>
          <w:sz w:val="20"/>
          <w:szCs w:val="20"/>
        </w:rPr>
        <w:t>W przypadku wystąpienia wad dokumentacji projektowej, których n</w:t>
      </w:r>
      <w:r w:rsidR="00DF5AD7" w:rsidRPr="008F5459">
        <w:rPr>
          <w:rFonts w:ascii="Lato" w:hAnsi="Lato" w:cs="Times New Roman"/>
          <w:iCs/>
          <w:sz w:val="20"/>
          <w:szCs w:val="20"/>
        </w:rPr>
        <w:t xml:space="preserve">ie ujawniono w trakcie odbioru, </w:t>
      </w:r>
      <w:r w:rsidRPr="008F5459">
        <w:rPr>
          <w:rFonts w:ascii="Lato" w:hAnsi="Lato" w:cs="Times New Roman"/>
          <w:iCs/>
          <w:sz w:val="20"/>
          <w:szCs w:val="20"/>
        </w:rPr>
        <w:t>Zamawiający ma prawo żądać ich usunięcia w terminie wyznaczonym przez Zamawiającego, nie krótszym niż 7 dni od daty pisemnego zawiadomienia Wykonawcy. W przypadku nieusunięcia wad w wyznaczonym terminie lub odmowy ich usunięcia Zamawiający będzie uprawniony do zlecenia ich usunięcia podmiotowi trzeciemu na koszt i niebezpieczeństwo Wykonawcy.</w:t>
      </w:r>
    </w:p>
    <w:p w14:paraId="43E28777" w14:textId="07229A43"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oświadcza, że wszelka dokumentacja projektowa nie będzie naruszać praw osób trzecich, a w przypadku wystąpienia w tym względzie jakichkolwiek naruszeń, zobowiązuje się ponieść pełną odpowiedzialność odszkodowawczą z tego tytułu.</w:t>
      </w:r>
    </w:p>
    <w:p w14:paraId="6473C8AE" w14:textId="5B0DA3B9"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W ramach ustalonego w umowie wynagrodzenia, Wykonawca z chwilą przekazania Zamawiającemu wszelkiej dokumentacji opracowanej w ramach niniejszego zamówienia, przenosi na rzecz Zamawiającego na mocy niniejszej umowy, bez potrzeby składania odrębnych oświadczeń stron w tym </w:t>
      </w:r>
      <w:r w:rsidRPr="008F5459">
        <w:rPr>
          <w:rFonts w:ascii="Lato" w:hAnsi="Lato" w:cs="Times New Roman"/>
          <w:iCs/>
          <w:sz w:val="20"/>
          <w:szCs w:val="20"/>
        </w:rPr>
        <w:lastRenderedPageBreak/>
        <w:t>zakresie i bez ograniczeń terytorialnych, autorskie prawa majątkowe do wykorzystania tej dokumentacji i wyraża zgodę na pełne korzystanie i używanie tej dokumentacji, przy czym powyższe przeniesienie autorskich praw majątkowych w szczególności następuje na wskazanych poniżej polach eksploatacji:</w:t>
      </w:r>
    </w:p>
    <w:p w14:paraId="522197AF" w14:textId="0224C0E1" w:rsidR="00D832C2" w:rsidRPr="008F5459" w:rsidRDefault="00D832C2" w:rsidP="008F5459">
      <w:pPr>
        <w:pStyle w:val="Akapitzlist"/>
        <w:numPr>
          <w:ilvl w:val="0"/>
          <w:numId w:val="20"/>
        </w:numPr>
        <w:spacing w:line="276" w:lineRule="auto"/>
        <w:ind w:right="-1417"/>
        <w:jc w:val="both"/>
        <w:rPr>
          <w:rFonts w:ascii="Lato" w:hAnsi="Lato" w:cs="Times New Roman"/>
          <w:iCs/>
          <w:sz w:val="20"/>
          <w:szCs w:val="20"/>
        </w:rPr>
      </w:pPr>
      <w:r w:rsidRPr="008F5459">
        <w:rPr>
          <w:rFonts w:ascii="Lato" w:hAnsi="Lato" w:cs="Times New Roman"/>
          <w:iCs/>
          <w:sz w:val="20"/>
          <w:szCs w:val="20"/>
        </w:rPr>
        <w:t>Prawa do kopiowania, utrwalania, zwielokrotniania, udostępniania, rozpowszechniania dokumentacji w postaci materialnych nośników dokumentacji, w szczególności techniką drukarską, reprograficzną czy zapisu magnetycznego;</w:t>
      </w:r>
    </w:p>
    <w:p w14:paraId="6DC5057D" w14:textId="77777777" w:rsidR="00D832C2" w:rsidRPr="008F5459" w:rsidRDefault="00D832C2" w:rsidP="008F5459">
      <w:pPr>
        <w:pStyle w:val="Akapitzlist"/>
        <w:numPr>
          <w:ilvl w:val="0"/>
          <w:numId w:val="20"/>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Prawa do kopiowania, utrwalania, zwielokrotniania, udostępniania, rozpowszechniania dokumentacji w postaci cyfrowego zapisu dokumentacji, zarówno poprzez umieszczanie jako produktu multimedialnego na nośnikach materialnych w szczególności na CDR, DVD, czy poprzez wprowadzenie do pamięci komputera, jak również poprzez udostępnienie dokumentacji jako produktu multimedialnego w sieciach teleinformatycznych (w szczególności poprzez umieszczenie dokumentacji projektowej na serwerze, w sieci </w:t>
      </w:r>
      <w:proofErr w:type="spellStart"/>
      <w:r w:rsidRPr="008F5459">
        <w:rPr>
          <w:rFonts w:ascii="Lato" w:hAnsi="Lato" w:cs="Times New Roman"/>
          <w:iCs/>
          <w:sz w:val="20"/>
          <w:szCs w:val="20"/>
        </w:rPr>
        <w:t>internet</w:t>
      </w:r>
      <w:proofErr w:type="spellEnd"/>
      <w:r w:rsidRPr="008F5459">
        <w:rPr>
          <w:rFonts w:ascii="Lato" w:hAnsi="Lato" w:cs="Times New Roman"/>
          <w:iCs/>
          <w:sz w:val="20"/>
          <w:szCs w:val="20"/>
        </w:rPr>
        <w:t>, w sieci komputerowej, czy pamięci RAM poszczególnych urządzeń biorących udział w przekazie internetowym);</w:t>
      </w:r>
    </w:p>
    <w:p w14:paraId="3A708259" w14:textId="77777777" w:rsidR="00D832C2" w:rsidRPr="008F5459" w:rsidRDefault="00D832C2" w:rsidP="008F5459">
      <w:pPr>
        <w:pStyle w:val="Akapitzlist"/>
        <w:numPr>
          <w:ilvl w:val="0"/>
          <w:numId w:val="20"/>
        </w:numPr>
        <w:spacing w:line="276" w:lineRule="auto"/>
        <w:ind w:right="-1417"/>
        <w:jc w:val="both"/>
        <w:rPr>
          <w:rFonts w:ascii="Lato" w:hAnsi="Lato" w:cs="Times New Roman"/>
          <w:iCs/>
          <w:sz w:val="20"/>
          <w:szCs w:val="20"/>
        </w:rPr>
      </w:pPr>
      <w:r w:rsidRPr="008F5459">
        <w:rPr>
          <w:rFonts w:ascii="Lato" w:hAnsi="Lato" w:cs="Times New Roman"/>
          <w:iCs/>
          <w:sz w:val="20"/>
          <w:szCs w:val="20"/>
        </w:rPr>
        <w:t>prawa do rozpowszechniania dokumentacji zarówno w formie materialnych nośników jak i w postaci cyfrowej poprzez publiczne wystawianie, wyświetlanie, odtwarzanie, publiczne udostępnianie, czy elektroniczne komunikowanie dzieła publiczności w taki sposób, aby każdy mógł mieć do niego dostęp w miejscu i czasie przez siebie wybranym, a także do jego rozpowszechniania w lokalnych oraz ogólnodostępnych sieciach elektronicznych niezależnie od formatu, systemu lub standardów, a także wykorzystywania jego fragmentów do reklamy lub promocji działań prowadzonych przez Zamawiającego;</w:t>
      </w:r>
    </w:p>
    <w:p w14:paraId="09456694" w14:textId="105AF901" w:rsidR="00D832C2" w:rsidRPr="008F5459" w:rsidRDefault="00D832C2" w:rsidP="008F5459">
      <w:pPr>
        <w:pStyle w:val="Akapitzlist"/>
        <w:numPr>
          <w:ilvl w:val="0"/>
          <w:numId w:val="20"/>
        </w:numPr>
        <w:spacing w:line="276" w:lineRule="auto"/>
        <w:ind w:right="-1417"/>
        <w:jc w:val="both"/>
        <w:rPr>
          <w:rFonts w:ascii="Lato" w:hAnsi="Lato" w:cs="Times New Roman"/>
          <w:iCs/>
          <w:sz w:val="20"/>
          <w:szCs w:val="20"/>
        </w:rPr>
      </w:pPr>
      <w:r w:rsidRPr="008F5459">
        <w:rPr>
          <w:rFonts w:ascii="Lato" w:hAnsi="Lato" w:cs="Times New Roman"/>
          <w:iCs/>
          <w:sz w:val="20"/>
          <w:szCs w:val="20"/>
        </w:rPr>
        <w:t>prawa do obrotu oryginałem albo egzemplarzami, na który</w:t>
      </w:r>
      <w:r w:rsidR="00DF5AD7" w:rsidRPr="008F5459">
        <w:rPr>
          <w:rFonts w:ascii="Lato" w:hAnsi="Lato" w:cs="Times New Roman"/>
          <w:iCs/>
          <w:sz w:val="20"/>
          <w:szCs w:val="20"/>
        </w:rPr>
        <w:t xml:space="preserve">ch dokumentację utrwalono przez </w:t>
      </w:r>
      <w:r w:rsidRPr="008F5459">
        <w:rPr>
          <w:rFonts w:ascii="Lato" w:hAnsi="Lato" w:cs="Times New Roman"/>
          <w:iCs/>
          <w:sz w:val="20"/>
          <w:szCs w:val="20"/>
        </w:rPr>
        <w:t>wprowadzenie do obrotu, użyczenie lub najem oryginału albo jeg</w:t>
      </w:r>
      <w:r w:rsidR="00DF5AD7" w:rsidRPr="008F5459">
        <w:rPr>
          <w:rFonts w:ascii="Lato" w:hAnsi="Lato" w:cs="Times New Roman"/>
          <w:iCs/>
          <w:sz w:val="20"/>
          <w:szCs w:val="20"/>
        </w:rPr>
        <w:t xml:space="preserve">o egzemplarzy, zarówno w formie </w:t>
      </w:r>
      <w:r w:rsidRPr="008F5459">
        <w:rPr>
          <w:rFonts w:ascii="Lato" w:hAnsi="Lato" w:cs="Times New Roman"/>
          <w:iCs/>
          <w:sz w:val="20"/>
          <w:szCs w:val="20"/>
        </w:rPr>
        <w:t>materialnych nośników dokumentacji jak i jego cyfrowej postaci, a także użytkowanie na własny użytek i użytek jednostek związanych z Zamawiającym zarówno w formie materialnych nośników opracowania, jak i jego cyfrowej postaci, w tym w szczególności dokonywanie czynności wyżej wskazanych w stosunku do całości lub części przedmiotu umowy, a także ich wszelkich kopii poprzez przekazywanie:</w:t>
      </w:r>
    </w:p>
    <w:p w14:paraId="467CF1DD" w14:textId="2695EE02" w:rsidR="00D832C2" w:rsidRPr="008F5459" w:rsidRDefault="00DF5AD7" w:rsidP="008F5459">
      <w:pPr>
        <w:pStyle w:val="Akapitzlist"/>
        <w:spacing w:line="276" w:lineRule="auto"/>
        <w:ind w:left="1080" w:right="-1417"/>
        <w:jc w:val="both"/>
        <w:rPr>
          <w:rFonts w:ascii="Lato" w:hAnsi="Lato" w:cs="Times New Roman"/>
          <w:iCs/>
          <w:sz w:val="20"/>
          <w:szCs w:val="20"/>
        </w:rPr>
      </w:pPr>
      <w:r w:rsidRPr="008F5459">
        <w:rPr>
          <w:rFonts w:ascii="Lato" w:hAnsi="Lato" w:cs="Times New Roman"/>
          <w:iCs/>
          <w:sz w:val="20"/>
          <w:szCs w:val="20"/>
        </w:rPr>
        <w:t xml:space="preserve">- </w:t>
      </w:r>
      <w:r w:rsidR="00D832C2" w:rsidRPr="008F5459">
        <w:rPr>
          <w:rFonts w:ascii="Lato" w:hAnsi="Lato" w:cs="Times New Roman"/>
          <w:iCs/>
          <w:sz w:val="20"/>
          <w:szCs w:val="20"/>
        </w:rPr>
        <w:t>innym wykonawcom jako podstawę lub materiał wyjściowy do wykonania innych projektów i opracowań,</w:t>
      </w:r>
    </w:p>
    <w:p w14:paraId="42578AAB" w14:textId="28D412A1" w:rsidR="00D832C2" w:rsidRPr="008F5459" w:rsidRDefault="00DF5AD7" w:rsidP="008F5459">
      <w:pPr>
        <w:pStyle w:val="Akapitzlist"/>
        <w:spacing w:line="276" w:lineRule="auto"/>
        <w:ind w:left="1080" w:right="-1417"/>
        <w:jc w:val="both"/>
        <w:rPr>
          <w:rFonts w:ascii="Lato" w:hAnsi="Lato" w:cs="Times New Roman"/>
          <w:iCs/>
          <w:sz w:val="20"/>
          <w:szCs w:val="20"/>
        </w:rPr>
      </w:pPr>
      <w:r w:rsidRPr="008F5459">
        <w:rPr>
          <w:rFonts w:ascii="Lato" w:hAnsi="Lato" w:cs="Times New Roman"/>
          <w:iCs/>
          <w:sz w:val="20"/>
          <w:szCs w:val="20"/>
        </w:rPr>
        <w:t xml:space="preserve">- </w:t>
      </w:r>
      <w:r w:rsidR="00D832C2" w:rsidRPr="008F5459">
        <w:rPr>
          <w:rFonts w:ascii="Lato" w:hAnsi="Lato" w:cs="Times New Roman"/>
          <w:iCs/>
          <w:sz w:val="20"/>
          <w:szCs w:val="20"/>
        </w:rPr>
        <w:t>innym wykonawcom jako podstawę dla wykonania i nadzorowania robót budowlanych,</w:t>
      </w:r>
    </w:p>
    <w:p w14:paraId="336FA4BA" w14:textId="77777777" w:rsidR="00D832C2" w:rsidRPr="008F5459" w:rsidRDefault="00D832C2" w:rsidP="008F5459">
      <w:pPr>
        <w:pStyle w:val="Akapitzlist"/>
        <w:numPr>
          <w:ilvl w:val="0"/>
          <w:numId w:val="20"/>
        </w:numPr>
        <w:spacing w:line="276" w:lineRule="auto"/>
        <w:ind w:right="-1417"/>
        <w:jc w:val="both"/>
        <w:rPr>
          <w:rFonts w:ascii="Lato" w:hAnsi="Lato" w:cs="Times New Roman"/>
          <w:iCs/>
          <w:sz w:val="20"/>
          <w:szCs w:val="20"/>
        </w:rPr>
      </w:pPr>
      <w:r w:rsidRPr="008F5459">
        <w:rPr>
          <w:rFonts w:ascii="Lato" w:hAnsi="Lato" w:cs="Times New Roman"/>
          <w:iCs/>
          <w:sz w:val="20"/>
          <w:szCs w:val="20"/>
        </w:rPr>
        <w:t>użycia w celu dochodzenia roszczeń lub obrony swych praw,</w:t>
      </w:r>
    </w:p>
    <w:p w14:paraId="5D0F4EE8" w14:textId="77777777" w:rsidR="00D832C2" w:rsidRPr="008F5459" w:rsidRDefault="00D832C2" w:rsidP="008F5459">
      <w:pPr>
        <w:pStyle w:val="Akapitzlist"/>
        <w:numPr>
          <w:ilvl w:val="0"/>
          <w:numId w:val="20"/>
        </w:numPr>
        <w:spacing w:line="276" w:lineRule="auto"/>
        <w:ind w:right="-1417"/>
        <w:jc w:val="both"/>
        <w:rPr>
          <w:rFonts w:ascii="Lato" w:hAnsi="Lato" w:cs="Times New Roman"/>
          <w:iCs/>
          <w:sz w:val="20"/>
          <w:szCs w:val="20"/>
        </w:rPr>
      </w:pPr>
      <w:r w:rsidRPr="008F5459">
        <w:rPr>
          <w:rFonts w:ascii="Lato" w:hAnsi="Lato" w:cs="Times New Roman"/>
          <w:iCs/>
          <w:sz w:val="20"/>
          <w:szCs w:val="20"/>
        </w:rPr>
        <w:t>używania dokumentacji lub jej fragmentów (części) w celach promocji inwestycji i Zamawiającego oraz prowadzonej przez niego działalności,</w:t>
      </w:r>
    </w:p>
    <w:p w14:paraId="2F53043B" w14:textId="77777777" w:rsidR="00D832C2" w:rsidRPr="008F5459" w:rsidRDefault="00D832C2" w:rsidP="008F5459">
      <w:pPr>
        <w:pStyle w:val="Akapitzlist"/>
        <w:numPr>
          <w:ilvl w:val="0"/>
          <w:numId w:val="20"/>
        </w:numPr>
        <w:spacing w:line="276" w:lineRule="auto"/>
        <w:ind w:right="-1417"/>
        <w:jc w:val="both"/>
        <w:rPr>
          <w:rFonts w:ascii="Lato" w:hAnsi="Lato" w:cs="Times New Roman"/>
          <w:iCs/>
          <w:sz w:val="20"/>
          <w:szCs w:val="20"/>
        </w:rPr>
      </w:pPr>
      <w:r w:rsidRPr="008F5459">
        <w:rPr>
          <w:rFonts w:ascii="Lato" w:hAnsi="Lato" w:cs="Times New Roman"/>
          <w:iCs/>
          <w:sz w:val="20"/>
          <w:szCs w:val="20"/>
        </w:rPr>
        <w:t>używania dokumentacji lub jej fragmentów (części) w przyszłych postępowaniach o udzielenie zamówienia prowadzonych przez Zamawiającego lub podmioty działające w jego imieniu i na jego rzecz;</w:t>
      </w:r>
    </w:p>
    <w:p w14:paraId="1ED61F21" w14:textId="77777777" w:rsidR="00D832C2" w:rsidRPr="008F5459" w:rsidRDefault="00D832C2" w:rsidP="008F5459">
      <w:pPr>
        <w:pStyle w:val="Akapitzlist"/>
        <w:numPr>
          <w:ilvl w:val="0"/>
          <w:numId w:val="20"/>
        </w:numPr>
        <w:spacing w:line="276" w:lineRule="auto"/>
        <w:ind w:right="-1417"/>
        <w:jc w:val="both"/>
        <w:rPr>
          <w:rFonts w:ascii="Lato" w:hAnsi="Lato" w:cs="Times New Roman"/>
          <w:iCs/>
          <w:sz w:val="20"/>
          <w:szCs w:val="20"/>
        </w:rPr>
      </w:pPr>
      <w:r w:rsidRPr="008F5459">
        <w:rPr>
          <w:rFonts w:ascii="Lato" w:hAnsi="Lato" w:cs="Times New Roman"/>
          <w:iCs/>
          <w:sz w:val="20"/>
          <w:szCs w:val="20"/>
        </w:rPr>
        <w:t>używania dokumentacji lub jej fragmentów dla realizacji robót budowlanych, dostaw lub usług związanych z działalnością Zamawiającego;</w:t>
      </w:r>
    </w:p>
    <w:p w14:paraId="2FBAF558" w14:textId="12B35945" w:rsidR="00D832C2" w:rsidRPr="008F5459" w:rsidRDefault="00D832C2" w:rsidP="008F5459">
      <w:pPr>
        <w:pStyle w:val="Akapitzlist"/>
        <w:numPr>
          <w:ilvl w:val="0"/>
          <w:numId w:val="20"/>
        </w:numPr>
        <w:spacing w:line="276" w:lineRule="auto"/>
        <w:ind w:right="-1417"/>
        <w:jc w:val="both"/>
        <w:rPr>
          <w:rFonts w:ascii="Lato" w:hAnsi="Lato" w:cs="Times New Roman"/>
          <w:iCs/>
          <w:sz w:val="20"/>
          <w:szCs w:val="20"/>
        </w:rPr>
      </w:pPr>
      <w:r w:rsidRPr="008F5459">
        <w:rPr>
          <w:rFonts w:ascii="Lato" w:hAnsi="Lato" w:cs="Times New Roman"/>
          <w:iCs/>
          <w:sz w:val="20"/>
          <w:szCs w:val="20"/>
        </w:rPr>
        <w:t>wykorzystania dokumentacji projektowej w toku opracowywania kolejnych projektów i opracowań, w tym przez osoby trzecie, w związku z potrzebami Zamawiającego</w:t>
      </w:r>
      <w:r w:rsidR="00DF5AD7" w:rsidRPr="008F5459">
        <w:rPr>
          <w:rFonts w:ascii="Lato" w:hAnsi="Lato" w:cs="Times New Roman"/>
          <w:iCs/>
          <w:sz w:val="20"/>
          <w:szCs w:val="20"/>
        </w:rPr>
        <w:t xml:space="preserve"> </w:t>
      </w:r>
      <w:r w:rsidRPr="008F5459">
        <w:rPr>
          <w:rFonts w:ascii="Lato" w:hAnsi="Lato" w:cs="Times New Roman"/>
          <w:iCs/>
          <w:sz w:val="20"/>
          <w:szCs w:val="20"/>
        </w:rPr>
        <w:t>dotyczącymi budowy, przebudowy, rozbudowy obiektów budowlanych, zmiany sposobu użytkowania obiektów budowlanych, zmiany sposobu zagospodarowania terenu w ramach obszaru objętego zakresem opracowania niniejszej dokumentacji projektowej, dla celów dostosowania tych obiektów i terenów do aktualnych warunków, zakresu i programów wykonywania zadań realizowanych przez Zamawiającego;</w:t>
      </w:r>
    </w:p>
    <w:p w14:paraId="3262EA97" w14:textId="77777777" w:rsidR="00D832C2" w:rsidRPr="008F5459" w:rsidRDefault="00D832C2" w:rsidP="008F5459">
      <w:pPr>
        <w:pStyle w:val="Akapitzlist"/>
        <w:numPr>
          <w:ilvl w:val="0"/>
          <w:numId w:val="20"/>
        </w:numPr>
        <w:spacing w:line="276" w:lineRule="auto"/>
        <w:ind w:right="-1417"/>
        <w:jc w:val="both"/>
        <w:rPr>
          <w:rFonts w:ascii="Lato" w:hAnsi="Lato" w:cs="Times New Roman"/>
          <w:iCs/>
          <w:sz w:val="20"/>
          <w:szCs w:val="20"/>
        </w:rPr>
      </w:pPr>
      <w:r w:rsidRPr="008F5459">
        <w:rPr>
          <w:rFonts w:ascii="Lato" w:hAnsi="Lato" w:cs="Times New Roman"/>
          <w:iCs/>
          <w:sz w:val="20"/>
          <w:szCs w:val="20"/>
        </w:rPr>
        <w:t>korzystania z dokumentacji projektowej w związku z potrzebami dotyczącymi wykonania wszelkich innych opracowań zależnych;</w:t>
      </w:r>
    </w:p>
    <w:p w14:paraId="17CE7EDF" w14:textId="77777777" w:rsidR="00D832C2" w:rsidRPr="008F5459" w:rsidRDefault="00D832C2" w:rsidP="008F5459">
      <w:pPr>
        <w:pStyle w:val="Akapitzlist"/>
        <w:numPr>
          <w:ilvl w:val="0"/>
          <w:numId w:val="20"/>
        </w:numPr>
        <w:spacing w:line="276" w:lineRule="auto"/>
        <w:ind w:right="-1417"/>
        <w:jc w:val="both"/>
        <w:rPr>
          <w:rFonts w:ascii="Lato" w:hAnsi="Lato" w:cs="Times New Roman"/>
          <w:iCs/>
          <w:sz w:val="20"/>
          <w:szCs w:val="20"/>
        </w:rPr>
      </w:pPr>
      <w:r w:rsidRPr="008F5459">
        <w:rPr>
          <w:rFonts w:ascii="Lato" w:hAnsi="Lato" w:cs="Times New Roman"/>
          <w:iCs/>
          <w:sz w:val="20"/>
          <w:szCs w:val="20"/>
        </w:rPr>
        <w:t>użycia w celach związanych z przygotowaniem cyfrowych modeli 3D, sporządzenia opracowań urbanistycznych lub analitycznych.</w:t>
      </w:r>
    </w:p>
    <w:p w14:paraId="67E5E695" w14:textId="44B085A5"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lastRenderedPageBreak/>
        <w:t>Wykonawca udziela Zamawiającemu wyłącznego prawa do rozporządzania i korzystania z wszelkiej dokumentacji projektowej zrealizowanej w ramach przedmiotu umowy, w szczególności do dokonywania przeróbek, modyfikacji, adaptacji dokumentacji, co nie będzie stanowić uszczerbku dla prawa do dokumentacji w wersji utworu pierwotnego wraz z prawem do zbycia na rzecz osób trzecich. Wykonawca zgodnie z tym też zezwala Zamawiającemu na wykonywanie wszelkich praw zależnych do dokumentacji projektowej (tak w odniesieniu do całości, jak i w odniesieniu do poszczególnych jej części), w tym na jej przerabianie, adaptacje i inne postaci opracowywania tej dokumentacji oraz na wyrażanie zgody na jej przerabianie, adaptacje oraz inne postaci opracowywania tej dokumentacji (także przez osoby trzecie działające na zlecenie Zamawiającego). Wykonawca dodatkowo także udziela zgody na wprowadzanie przez Zamawiającego w przyszłości zmian do inwestycji (robót wykonanych na podstawie przekazanej w ramach niniejszej umowy dokumentacji projektowej) wedle uznania Zamawiającego, stosownie do jego uzasadnionych potrzeb związanych z koniecznością realizacji zadań Zamawiającego.</w:t>
      </w:r>
    </w:p>
    <w:p w14:paraId="79CBDD75" w14:textId="77777777" w:rsidR="00D832C2" w:rsidRPr="008F5459" w:rsidRDefault="00D832C2" w:rsidP="008F5459">
      <w:pPr>
        <w:pStyle w:val="Akapitzlist"/>
        <w:numPr>
          <w:ilvl w:val="0"/>
          <w:numId w:val="14"/>
        </w:numPr>
        <w:spacing w:line="276" w:lineRule="auto"/>
        <w:ind w:right="-1417"/>
        <w:jc w:val="both"/>
        <w:rPr>
          <w:rFonts w:ascii="Lato" w:hAnsi="Lato" w:cs="Times New Roman"/>
          <w:iCs/>
          <w:sz w:val="20"/>
          <w:szCs w:val="20"/>
        </w:rPr>
      </w:pPr>
      <w:r w:rsidRPr="008F5459">
        <w:rPr>
          <w:rFonts w:ascii="Lato" w:hAnsi="Lato" w:cs="Times New Roman"/>
          <w:iCs/>
          <w:sz w:val="20"/>
          <w:szCs w:val="20"/>
        </w:rPr>
        <w:t>Przekazane egzemplarze, zarówno w formie materialnych nośników dokumentacji, jaki jego cyfrowej postaci, z chwilą ich wydania Zamawiającemu, stają się jego własnością.</w:t>
      </w:r>
    </w:p>
    <w:p w14:paraId="3884B5E0" w14:textId="300A8988" w:rsidR="00D832C2" w:rsidRPr="008F5459" w:rsidRDefault="00D832C2" w:rsidP="008F5459">
      <w:pPr>
        <w:pStyle w:val="Akapitzlist"/>
        <w:spacing w:line="276" w:lineRule="auto"/>
        <w:ind w:right="-1417"/>
        <w:jc w:val="both"/>
        <w:rPr>
          <w:rFonts w:ascii="Lato" w:hAnsi="Lato" w:cs="Times New Roman"/>
          <w:iCs/>
          <w:sz w:val="20"/>
          <w:szCs w:val="20"/>
        </w:rPr>
      </w:pPr>
    </w:p>
    <w:p w14:paraId="33209D3D" w14:textId="70B1E674" w:rsidR="00DF5AD7" w:rsidRPr="008F5459" w:rsidRDefault="00DF5AD7"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3</w:t>
      </w:r>
    </w:p>
    <w:p w14:paraId="053D07E7" w14:textId="1A5A56A5" w:rsidR="00DF5AD7" w:rsidRPr="008F5459" w:rsidRDefault="00DF5AD7"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ROBOTY BUDOWLANE</w:t>
      </w:r>
    </w:p>
    <w:p w14:paraId="587C0C48" w14:textId="1F2F1431" w:rsidR="00DF5AD7" w:rsidRPr="008F5459" w:rsidRDefault="00DF5AD7" w:rsidP="008F5459">
      <w:pPr>
        <w:pStyle w:val="Akapitzlist"/>
        <w:numPr>
          <w:ilvl w:val="0"/>
          <w:numId w:val="21"/>
        </w:numPr>
        <w:spacing w:line="276" w:lineRule="auto"/>
        <w:ind w:right="-1417"/>
        <w:jc w:val="both"/>
        <w:rPr>
          <w:rFonts w:ascii="Lato" w:hAnsi="Lato" w:cs="Times New Roman"/>
          <w:iCs/>
          <w:sz w:val="20"/>
          <w:szCs w:val="20"/>
        </w:rPr>
      </w:pPr>
      <w:r w:rsidRPr="008F5459">
        <w:rPr>
          <w:rFonts w:ascii="Lato" w:hAnsi="Lato" w:cs="Times New Roman"/>
          <w:iCs/>
          <w:sz w:val="20"/>
          <w:szCs w:val="20"/>
        </w:rPr>
        <w:t>Roboty budowlane obejmują:</w:t>
      </w:r>
    </w:p>
    <w:p w14:paraId="0DD09858" w14:textId="77777777" w:rsidR="004A6B9F" w:rsidRPr="008F5459" w:rsidRDefault="00DF5AD7" w:rsidP="008F5459">
      <w:pPr>
        <w:pStyle w:val="Akapitzlist"/>
        <w:numPr>
          <w:ilvl w:val="0"/>
          <w:numId w:val="22"/>
        </w:numPr>
        <w:spacing w:line="276" w:lineRule="auto"/>
        <w:ind w:right="-1417"/>
        <w:jc w:val="both"/>
        <w:rPr>
          <w:rFonts w:ascii="Lato" w:hAnsi="Lato" w:cs="Times New Roman"/>
          <w:iCs/>
          <w:sz w:val="20"/>
          <w:szCs w:val="20"/>
        </w:rPr>
      </w:pPr>
      <w:r w:rsidRPr="008F5459">
        <w:rPr>
          <w:rFonts w:ascii="Lato" w:hAnsi="Lato" w:cs="Times New Roman"/>
          <w:iCs/>
          <w:sz w:val="20"/>
          <w:szCs w:val="20"/>
        </w:rPr>
        <w:t>Organizacja placu budowy i roboty przygotowawcze niezbędne do rozpoczęcia prac,</w:t>
      </w:r>
    </w:p>
    <w:p w14:paraId="0785EE97" w14:textId="77777777" w:rsidR="004A6B9F" w:rsidRPr="008F5459" w:rsidRDefault="00DF5AD7" w:rsidP="008F5459">
      <w:pPr>
        <w:pStyle w:val="Akapitzlist"/>
        <w:numPr>
          <w:ilvl w:val="0"/>
          <w:numId w:val="22"/>
        </w:numPr>
        <w:spacing w:line="276" w:lineRule="auto"/>
        <w:ind w:right="-1417"/>
        <w:jc w:val="both"/>
        <w:rPr>
          <w:rFonts w:ascii="Lato" w:hAnsi="Lato" w:cs="Times New Roman"/>
          <w:iCs/>
          <w:sz w:val="20"/>
          <w:szCs w:val="20"/>
        </w:rPr>
      </w:pPr>
      <w:r w:rsidRPr="008F5459">
        <w:rPr>
          <w:rFonts w:ascii="Lato" w:hAnsi="Lato" w:cs="Times New Roman"/>
          <w:iCs/>
          <w:sz w:val="20"/>
          <w:szCs w:val="20"/>
        </w:rPr>
        <w:t>Dokonanie niezbędnych rozbiórek i demontaży (niezbędne wyburzenia ścian, demontaże tynków, okładzin podłóg, drzwi, instalacji elektrycznych i sanitarnych) zgodnie z przygotowanym, zaakceptowanym przez Zamawiającego projektem,</w:t>
      </w:r>
    </w:p>
    <w:p w14:paraId="3306E2A4" w14:textId="77777777" w:rsidR="004A6B9F" w:rsidRPr="008F5459" w:rsidRDefault="00DF5AD7" w:rsidP="008F5459">
      <w:pPr>
        <w:pStyle w:val="Akapitzlist"/>
        <w:numPr>
          <w:ilvl w:val="0"/>
          <w:numId w:val="22"/>
        </w:numPr>
        <w:spacing w:line="276" w:lineRule="auto"/>
        <w:ind w:right="-1417"/>
        <w:jc w:val="both"/>
        <w:rPr>
          <w:rFonts w:ascii="Lato" w:hAnsi="Lato" w:cs="Times New Roman"/>
          <w:iCs/>
          <w:sz w:val="20"/>
          <w:szCs w:val="20"/>
        </w:rPr>
      </w:pPr>
      <w:r w:rsidRPr="008F5459">
        <w:rPr>
          <w:rFonts w:ascii="Lato" w:hAnsi="Lato" w:cs="Times New Roman"/>
          <w:iCs/>
          <w:sz w:val="20"/>
          <w:szCs w:val="20"/>
        </w:rPr>
        <w:t>Ułożenie nowych instalacji elektrycznych, sanitarnych, przeciwpożarowych, teletechnicznych, tynków, okładzin ściennych i podłogowych, wstawienie nowych drzwi i parapetów okiennych, malowanie ścian – zgodnie z przygotowanym, zaakceptowanym przez Zamawiającego projektem,</w:t>
      </w:r>
    </w:p>
    <w:p w14:paraId="7C4B1D89" w14:textId="77777777" w:rsidR="004A6B9F" w:rsidRPr="008F5459" w:rsidRDefault="00DF5AD7" w:rsidP="008F5459">
      <w:pPr>
        <w:pStyle w:val="Akapitzlist"/>
        <w:numPr>
          <w:ilvl w:val="0"/>
          <w:numId w:val="22"/>
        </w:numPr>
        <w:spacing w:line="276" w:lineRule="auto"/>
        <w:ind w:right="-1417"/>
        <w:jc w:val="both"/>
        <w:rPr>
          <w:rFonts w:ascii="Lato" w:hAnsi="Lato" w:cs="Times New Roman"/>
          <w:iCs/>
          <w:sz w:val="20"/>
          <w:szCs w:val="20"/>
        </w:rPr>
      </w:pPr>
      <w:r w:rsidRPr="008F5459">
        <w:rPr>
          <w:rFonts w:ascii="Lato" w:hAnsi="Lato" w:cs="Times New Roman"/>
          <w:iCs/>
          <w:sz w:val="20"/>
          <w:szCs w:val="20"/>
        </w:rPr>
        <w:t>Wyposażenie pomieszczeń objętych opracowaniem w urządzenie elektryczne, sanitariaty i meble zgodnie z przygotowanym, zaakceptowanym przez Zamawiającego projektem,</w:t>
      </w:r>
    </w:p>
    <w:p w14:paraId="710273B2" w14:textId="77777777" w:rsidR="004A6B9F" w:rsidRPr="008F5459" w:rsidRDefault="00DF5AD7" w:rsidP="008F5459">
      <w:pPr>
        <w:pStyle w:val="Akapitzlist"/>
        <w:numPr>
          <w:ilvl w:val="0"/>
          <w:numId w:val="22"/>
        </w:numPr>
        <w:spacing w:line="276" w:lineRule="auto"/>
        <w:ind w:right="-1417"/>
        <w:jc w:val="both"/>
        <w:rPr>
          <w:rFonts w:ascii="Lato" w:hAnsi="Lato" w:cs="Times New Roman"/>
          <w:iCs/>
          <w:sz w:val="20"/>
          <w:szCs w:val="20"/>
        </w:rPr>
      </w:pPr>
      <w:r w:rsidRPr="008F5459">
        <w:rPr>
          <w:rFonts w:ascii="Lato" w:hAnsi="Lato" w:cs="Times New Roman"/>
          <w:iCs/>
          <w:sz w:val="20"/>
          <w:szCs w:val="20"/>
        </w:rPr>
        <w:t>Prace porządkowe po wykonanych pracach,</w:t>
      </w:r>
    </w:p>
    <w:p w14:paraId="2C6615DC" w14:textId="77777777" w:rsidR="004A6B9F" w:rsidRPr="008F5459" w:rsidRDefault="00DF5AD7" w:rsidP="008F5459">
      <w:pPr>
        <w:pStyle w:val="Akapitzlist"/>
        <w:numPr>
          <w:ilvl w:val="0"/>
          <w:numId w:val="22"/>
        </w:numPr>
        <w:spacing w:line="276" w:lineRule="auto"/>
        <w:ind w:right="-1417"/>
        <w:jc w:val="both"/>
        <w:rPr>
          <w:rFonts w:ascii="Lato" w:hAnsi="Lato" w:cs="Times New Roman"/>
          <w:iCs/>
          <w:sz w:val="20"/>
          <w:szCs w:val="20"/>
        </w:rPr>
      </w:pPr>
      <w:r w:rsidRPr="008F5459">
        <w:rPr>
          <w:rFonts w:ascii="Lato" w:hAnsi="Lato" w:cs="Times New Roman"/>
          <w:iCs/>
          <w:sz w:val="20"/>
          <w:szCs w:val="20"/>
        </w:rPr>
        <w:t>Wywiezienie i utylizacja odpadów,</w:t>
      </w:r>
    </w:p>
    <w:p w14:paraId="2B4D7D5F" w14:textId="78FADB58" w:rsidR="00DF5AD7" w:rsidRPr="008F5459" w:rsidRDefault="00DF5AD7" w:rsidP="008F5459">
      <w:pPr>
        <w:pStyle w:val="Akapitzlist"/>
        <w:numPr>
          <w:ilvl w:val="0"/>
          <w:numId w:val="22"/>
        </w:numPr>
        <w:spacing w:line="276" w:lineRule="auto"/>
        <w:ind w:right="-1417"/>
        <w:jc w:val="both"/>
        <w:rPr>
          <w:rFonts w:ascii="Lato" w:hAnsi="Lato" w:cs="Times New Roman"/>
          <w:iCs/>
          <w:sz w:val="20"/>
          <w:szCs w:val="20"/>
        </w:rPr>
      </w:pPr>
      <w:r w:rsidRPr="008F5459">
        <w:rPr>
          <w:rFonts w:ascii="Lato" w:hAnsi="Lato" w:cs="Times New Roman"/>
          <w:iCs/>
          <w:sz w:val="20"/>
          <w:szCs w:val="20"/>
        </w:rPr>
        <w:t>Uzyskanie wszelkich decyzji administracyjnych zezwalających na roboty budowlane, oraz po zakończonych pracach, zezwalających na użytkowanie obiektu zgodnie z jego przeznaczeniem.</w:t>
      </w:r>
    </w:p>
    <w:p w14:paraId="56CF644D" w14:textId="77777777" w:rsidR="00DF5AD7" w:rsidRPr="008F5459" w:rsidRDefault="00DF5AD7" w:rsidP="008F5459">
      <w:pPr>
        <w:pStyle w:val="Akapitzlist"/>
        <w:numPr>
          <w:ilvl w:val="0"/>
          <w:numId w:val="21"/>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zobowiązuje się wykonać wszelkie roboty zgodnie z dokumentacją projektową oraz innymi niezbędnymi decyzjami administracyjnymi, przestrzegając zasad sztuki budowlanej oraz zaleceń Zamawiającego.</w:t>
      </w:r>
    </w:p>
    <w:p w14:paraId="6D47C00D" w14:textId="77777777" w:rsidR="00DF5AD7" w:rsidRPr="008F5459" w:rsidRDefault="00DF5AD7" w:rsidP="008F5459">
      <w:pPr>
        <w:pStyle w:val="Akapitzlist"/>
        <w:numPr>
          <w:ilvl w:val="0"/>
          <w:numId w:val="21"/>
        </w:numPr>
        <w:spacing w:line="276" w:lineRule="auto"/>
        <w:ind w:right="-1417"/>
        <w:jc w:val="both"/>
        <w:rPr>
          <w:rFonts w:ascii="Lato" w:hAnsi="Lato" w:cs="Times New Roman"/>
          <w:iCs/>
          <w:sz w:val="20"/>
          <w:szCs w:val="20"/>
        </w:rPr>
      </w:pPr>
      <w:r w:rsidRPr="008F5459">
        <w:rPr>
          <w:rFonts w:ascii="Lato" w:hAnsi="Lato" w:cs="Times New Roman"/>
          <w:iCs/>
          <w:sz w:val="20"/>
          <w:szCs w:val="20"/>
        </w:rPr>
        <w:t>Przedmiot umowy wykonany zostanie z materiałów dostarczonych przez Wykonawcę.</w:t>
      </w:r>
    </w:p>
    <w:p w14:paraId="2B68C90B" w14:textId="10EF8481" w:rsidR="00DF5AD7" w:rsidRPr="008F5459" w:rsidRDefault="00DF5AD7" w:rsidP="008F5459">
      <w:pPr>
        <w:pStyle w:val="Akapitzlist"/>
        <w:numPr>
          <w:ilvl w:val="0"/>
          <w:numId w:val="21"/>
        </w:numPr>
        <w:spacing w:line="276" w:lineRule="auto"/>
        <w:ind w:right="-1417"/>
        <w:jc w:val="both"/>
        <w:rPr>
          <w:rFonts w:ascii="Lato" w:hAnsi="Lato" w:cs="Times New Roman"/>
          <w:iCs/>
          <w:sz w:val="20"/>
          <w:szCs w:val="20"/>
        </w:rPr>
      </w:pPr>
      <w:r w:rsidRPr="008F5459">
        <w:rPr>
          <w:rFonts w:ascii="Lato" w:hAnsi="Lato" w:cs="Times New Roman"/>
          <w:iCs/>
          <w:sz w:val="20"/>
          <w:szCs w:val="20"/>
        </w:rPr>
        <w:t>Wszystkie wbudowane materiały, montowane urządzenia i elementy wyposażenia muszą być dopuszczone do stosowania w budownictwie w Rzeczypospolitej Polskiej i posiadać aktualne aprobaty techniczne, świadectwa jakości, dokumenty odniesienia i certyfikaty zgodności potwierdzające wszystkie wymagane właściwości, parametry techniczne i użytkowe. Materiały nieodpowiadające wymaganiom i zakwestionowane przez Zamawiającego, jeżeli zostały dostarczone na plac budowy, zostaną wywiezione z terenu prowadzenia prac na koszt i staraniem Wykonawcy robót. Zabronione, z zastrzeżeniem nieodebrania prac, jest wbudowywanie takich materiałów. W przypadku stwierdzenia zajścia takiego przypadku, Wykonawca na swój koszt i własnym staraniem doprowadzi do wymiany materiałów na zgodne z wymaganiami.</w:t>
      </w:r>
    </w:p>
    <w:p w14:paraId="6DF579F8" w14:textId="77777777" w:rsidR="00DF5AD7" w:rsidRPr="008F5459" w:rsidRDefault="00DF5AD7" w:rsidP="008F5459">
      <w:pPr>
        <w:pStyle w:val="Akapitzlist"/>
        <w:numPr>
          <w:ilvl w:val="0"/>
          <w:numId w:val="21"/>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odpowiada z wbudowane i zamontowane materiały, urządzenia i sprzęt oraz wcześniej wykonane elementy przedmiotu umowy i zabezpiecza je przed uszkodzeniem i zniszczeniem do momentu oddania do użytkowania.</w:t>
      </w:r>
    </w:p>
    <w:p w14:paraId="7D550A2A" w14:textId="77777777" w:rsidR="00DF5AD7" w:rsidRPr="008F5459" w:rsidRDefault="00DF5AD7" w:rsidP="008F5459">
      <w:pPr>
        <w:pStyle w:val="Akapitzlist"/>
        <w:numPr>
          <w:ilvl w:val="0"/>
          <w:numId w:val="21"/>
        </w:numPr>
        <w:spacing w:line="276" w:lineRule="auto"/>
        <w:ind w:right="-1417"/>
        <w:jc w:val="both"/>
        <w:rPr>
          <w:rFonts w:ascii="Lato" w:hAnsi="Lato" w:cs="Times New Roman"/>
          <w:iCs/>
          <w:sz w:val="20"/>
          <w:szCs w:val="20"/>
        </w:rPr>
      </w:pPr>
      <w:r w:rsidRPr="008F5459">
        <w:rPr>
          <w:rFonts w:ascii="Lato" w:hAnsi="Lato" w:cs="Times New Roman"/>
          <w:iCs/>
          <w:sz w:val="20"/>
          <w:szCs w:val="20"/>
        </w:rPr>
        <w:lastRenderedPageBreak/>
        <w:t>Zamawiający wymaga wysokiej trwałości elementów budowlanych i wyposażenia technologicznego, funkcjonalności rozwiązań, stosowania urządzeń o niskiej energochłonności i możliwie niskich kosztach eksploatacyjnych, spełniających wymagany efekt ekologiczny, doboru urządzeń i podzespołów w sposób ograniczający do minimum ilość części zamiennych, a także łatwej konserwacji i niezawodności działania urządzeń oraz funkcjonowania infrastruktury obiektu budowlanego.</w:t>
      </w:r>
    </w:p>
    <w:p w14:paraId="4273DCD4" w14:textId="5E4E94E6" w:rsidR="00DF5AD7" w:rsidRPr="008F5459" w:rsidRDefault="00DF5AD7" w:rsidP="008F5459">
      <w:pPr>
        <w:pStyle w:val="Akapitzlist"/>
        <w:numPr>
          <w:ilvl w:val="0"/>
          <w:numId w:val="21"/>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przed wbudowaniem materiałów zobowiązany jest do przedstawienia Zamawiającemu kompletu obowiązujących dokumentów potwierdzających wymagane dokumentacją parametry techniczne, jakość i dopuszczenie do stosowania w budownictwie materiałów i urządzeń w celu ich akceptacji na podstawie karty materiałowej.</w:t>
      </w:r>
    </w:p>
    <w:p w14:paraId="12A70E7D" w14:textId="2F4B686D" w:rsidR="00DF5AD7" w:rsidRPr="008F5459" w:rsidRDefault="006A7A3A" w:rsidP="008F5459">
      <w:pPr>
        <w:pStyle w:val="Akapitzlist"/>
        <w:numPr>
          <w:ilvl w:val="0"/>
          <w:numId w:val="21"/>
        </w:numPr>
        <w:spacing w:line="276" w:lineRule="auto"/>
        <w:ind w:right="-1417"/>
        <w:rPr>
          <w:rFonts w:ascii="Lato" w:hAnsi="Lato" w:cs="Times New Roman"/>
          <w:iCs/>
          <w:sz w:val="20"/>
          <w:szCs w:val="20"/>
        </w:rPr>
      </w:pPr>
      <w:r w:rsidRPr="008F5459">
        <w:rPr>
          <w:rFonts w:ascii="Lato" w:hAnsi="Lato" w:cs="Times New Roman"/>
          <w:iCs/>
          <w:sz w:val="20"/>
          <w:szCs w:val="20"/>
        </w:rPr>
        <w:t>Zamawiający w razie potrzeby upoważni Wykonawcę do występowania w jego imieniu przed organami administracji architektoniczno-budowlanej oraz innymi właściwymi organami w postępowaniach administracyjnych prowadzonych w zakresie prac objętych przedmiotem niniejszej umowy.</w:t>
      </w:r>
    </w:p>
    <w:p w14:paraId="6A2E56BD" w14:textId="2EC8E610" w:rsidR="00DC625D" w:rsidRPr="008F5459" w:rsidRDefault="00DC625D"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4</w:t>
      </w:r>
    </w:p>
    <w:p w14:paraId="0EC286AD" w14:textId="27B375CA" w:rsidR="00DC625D" w:rsidRPr="008F5459" w:rsidRDefault="00DC625D"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NADZÓR AUTORSKI</w:t>
      </w:r>
    </w:p>
    <w:p w14:paraId="06F42499" w14:textId="77777777" w:rsidR="00DC625D" w:rsidRPr="008F5459" w:rsidRDefault="00DC625D" w:rsidP="008F5459">
      <w:pPr>
        <w:pStyle w:val="Akapitzlist"/>
        <w:numPr>
          <w:ilvl w:val="0"/>
          <w:numId w:val="23"/>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zobowiązuje się w ramach wynagrodzenia, o którym mowa w § 6 umowy, do zapewnienia pełnienia nadzoru autorskiego przez autorów dokumentacji projektowej posiadających uprawnienia do pełnienia samodzielnych funkcji technicznych w budownictwie, przez cały okres realizacji przedmiotu umowy.</w:t>
      </w:r>
    </w:p>
    <w:p w14:paraId="5F2CA984" w14:textId="77777777" w:rsidR="00DC625D" w:rsidRPr="008F5459" w:rsidRDefault="00DC625D" w:rsidP="008F5459">
      <w:pPr>
        <w:pStyle w:val="Akapitzlist"/>
        <w:numPr>
          <w:ilvl w:val="0"/>
          <w:numId w:val="23"/>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W ramach nadzoru autorskiego Wykonawca zobowiązuje się do nadzoru w toku realizacji przedmiotu umowy nad zgodnością rozwiązań technicznych, materiałowych i użytkowych z dokumentacją projektową i obowiązującymi przepisami, w tym </w:t>
      </w:r>
      <w:proofErr w:type="spellStart"/>
      <w:r w:rsidRPr="008F5459">
        <w:rPr>
          <w:rFonts w:ascii="Lato" w:hAnsi="Lato" w:cs="Times New Roman"/>
          <w:iCs/>
          <w:sz w:val="20"/>
          <w:szCs w:val="20"/>
        </w:rPr>
        <w:t>techniczno</w:t>
      </w:r>
      <w:proofErr w:type="spellEnd"/>
      <w:r w:rsidRPr="008F5459">
        <w:rPr>
          <w:rFonts w:ascii="Lato" w:hAnsi="Lato" w:cs="Times New Roman"/>
          <w:iCs/>
          <w:sz w:val="20"/>
          <w:szCs w:val="20"/>
        </w:rPr>
        <w:t xml:space="preserve"> – budowlanymi i normami technicznymi, a ponadto do:</w:t>
      </w:r>
    </w:p>
    <w:p w14:paraId="4F702609" w14:textId="5D2C2252" w:rsidR="00DC625D" w:rsidRPr="008F5459" w:rsidRDefault="00DC625D" w:rsidP="008F5459">
      <w:pPr>
        <w:pStyle w:val="Akapitzlist"/>
        <w:numPr>
          <w:ilvl w:val="0"/>
          <w:numId w:val="24"/>
        </w:numPr>
        <w:spacing w:line="276" w:lineRule="auto"/>
        <w:ind w:right="-1417"/>
        <w:jc w:val="both"/>
        <w:rPr>
          <w:rFonts w:ascii="Lato" w:hAnsi="Lato" w:cs="Times New Roman"/>
          <w:iCs/>
          <w:sz w:val="20"/>
          <w:szCs w:val="20"/>
        </w:rPr>
      </w:pPr>
      <w:r w:rsidRPr="008F5459">
        <w:rPr>
          <w:rFonts w:ascii="Lato" w:hAnsi="Lato" w:cs="Times New Roman"/>
          <w:iCs/>
          <w:sz w:val="20"/>
          <w:szCs w:val="20"/>
        </w:rPr>
        <w:t>Sporządzenia</w:t>
      </w:r>
      <w:r w:rsidR="00F244F0" w:rsidRPr="008F5459">
        <w:rPr>
          <w:rFonts w:ascii="Lato" w:hAnsi="Lato" w:cs="Times New Roman"/>
          <w:iCs/>
          <w:sz w:val="20"/>
          <w:szCs w:val="20"/>
        </w:rPr>
        <w:t xml:space="preserve"> oraz </w:t>
      </w:r>
      <w:r w:rsidRPr="008F5459">
        <w:rPr>
          <w:rFonts w:ascii="Lato" w:hAnsi="Lato" w:cs="Times New Roman"/>
          <w:iCs/>
          <w:sz w:val="20"/>
          <w:szCs w:val="20"/>
        </w:rPr>
        <w:t>uzupełnieni</w:t>
      </w:r>
      <w:r w:rsidR="00F244F0" w:rsidRPr="008F5459">
        <w:rPr>
          <w:rFonts w:ascii="Lato" w:hAnsi="Lato" w:cs="Times New Roman"/>
          <w:iCs/>
          <w:sz w:val="20"/>
          <w:szCs w:val="20"/>
        </w:rPr>
        <w:t>a dokumentacji projektowej</w:t>
      </w:r>
      <w:r w:rsidR="00F244F0" w:rsidRPr="008F5459">
        <w:rPr>
          <w:rFonts w:ascii="Lato" w:hAnsi="Lato" w:cs="Times New Roman"/>
          <w:iCs/>
          <w:sz w:val="20"/>
          <w:szCs w:val="20"/>
        </w:rPr>
        <w:tab/>
        <w:t xml:space="preserve">oraz </w:t>
      </w:r>
      <w:r w:rsidRPr="008F5459">
        <w:rPr>
          <w:rFonts w:ascii="Lato" w:hAnsi="Lato" w:cs="Times New Roman"/>
          <w:iCs/>
          <w:sz w:val="20"/>
          <w:szCs w:val="20"/>
        </w:rPr>
        <w:t>wyjaśniania wątpliwości powstałych w toku realizacji przedmiotu umowy,</w:t>
      </w:r>
    </w:p>
    <w:p w14:paraId="654B9A1E" w14:textId="2B95D548" w:rsidR="00DC625D" w:rsidRPr="008F5459" w:rsidRDefault="00DC625D" w:rsidP="008F5459">
      <w:pPr>
        <w:pStyle w:val="Akapitzlist"/>
        <w:numPr>
          <w:ilvl w:val="0"/>
          <w:numId w:val="24"/>
        </w:numPr>
        <w:spacing w:line="276" w:lineRule="auto"/>
        <w:ind w:right="-1417"/>
        <w:jc w:val="both"/>
        <w:rPr>
          <w:rFonts w:ascii="Lato" w:hAnsi="Lato" w:cs="Times New Roman"/>
          <w:iCs/>
          <w:sz w:val="20"/>
          <w:szCs w:val="20"/>
        </w:rPr>
      </w:pPr>
      <w:r w:rsidRPr="008F5459">
        <w:rPr>
          <w:rFonts w:ascii="Lato" w:hAnsi="Lato" w:cs="Times New Roman"/>
          <w:iCs/>
          <w:sz w:val="20"/>
          <w:szCs w:val="20"/>
        </w:rPr>
        <w:t>Sporządzenia oraz uzgadniania z Zamawiającym możliwości wp</w:t>
      </w:r>
      <w:r w:rsidR="00F244F0" w:rsidRPr="008F5459">
        <w:rPr>
          <w:rFonts w:ascii="Lato" w:hAnsi="Lato" w:cs="Times New Roman"/>
          <w:iCs/>
          <w:sz w:val="20"/>
          <w:szCs w:val="20"/>
        </w:rPr>
        <w:t>rowadzeni</w:t>
      </w:r>
      <w:r w:rsidR="00F55534" w:rsidRPr="008F5459">
        <w:rPr>
          <w:rFonts w:ascii="Lato" w:hAnsi="Lato" w:cs="Times New Roman"/>
          <w:iCs/>
          <w:sz w:val="20"/>
          <w:szCs w:val="20"/>
        </w:rPr>
        <w:t xml:space="preserve">a rozwiązań zamiennych </w:t>
      </w:r>
      <w:r w:rsidR="00F244F0" w:rsidRPr="008F5459">
        <w:rPr>
          <w:rFonts w:ascii="Lato" w:hAnsi="Lato" w:cs="Times New Roman"/>
          <w:iCs/>
          <w:sz w:val="20"/>
          <w:szCs w:val="20"/>
        </w:rPr>
        <w:t xml:space="preserve">w stosunku do rozwiązań architektonicznych, </w:t>
      </w:r>
      <w:r w:rsidRPr="008F5459">
        <w:rPr>
          <w:rFonts w:ascii="Lato" w:hAnsi="Lato" w:cs="Times New Roman"/>
          <w:iCs/>
          <w:sz w:val="20"/>
          <w:szCs w:val="20"/>
        </w:rPr>
        <w:t>konstrukcyjnych,</w:t>
      </w:r>
      <w:r w:rsidR="00F244F0" w:rsidRPr="008F5459">
        <w:rPr>
          <w:rFonts w:ascii="Lato" w:hAnsi="Lato" w:cs="Times New Roman"/>
          <w:iCs/>
          <w:sz w:val="20"/>
          <w:szCs w:val="20"/>
        </w:rPr>
        <w:t xml:space="preserve"> instalacyjnych, materiałowych przewidzianych w dokumentacji </w:t>
      </w:r>
      <w:r w:rsidRPr="008F5459">
        <w:rPr>
          <w:rFonts w:ascii="Lato" w:hAnsi="Lato" w:cs="Times New Roman"/>
          <w:iCs/>
          <w:sz w:val="20"/>
          <w:szCs w:val="20"/>
        </w:rPr>
        <w:t>projektowej, zgłoszonych przez kierownika budowy,</w:t>
      </w:r>
    </w:p>
    <w:p w14:paraId="2064584D" w14:textId="042E1AB1" w:rsidR="00DC625D" w:rsidRPr="008F5459" w:rsidRDefault="00DC625D" w:rsidP="008F5459">
      <w:pPr>
        <w:pStyle w:val="Akapitzlist"/>
        <w:numPr>
          <w:ilvl w:val="0"/>
          <w:numId w:val="24"/>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Kontroli, aby zakres wprowadzonych zmian nie spowodował istotnej </w:t>
      </w:r>
      <w:r w:rsidR="00F244F0" w:rsidRPr="008F5459">
        <w:rPr>
          <w:rFonts w:ascii="Lato" w:hAnsi="Lato" w:cs="Times New Roman"/>
          <w:iCs/>
          <w:sz w:val="20"/>
          <w:szCs w:val="20"/>
        </w:rPr>
        <w:t xml:space="preserve">zmiany zatwierdzonego projektu, </w:t>
      </w:r>
      <w:r w:rsidRPr="008F5459">
        <w:rPr>
          <w:rFonts w:ascii="Lato" w:hAnsi="Lato" w:cs="Times New Roman"/>
          <w:iCs/>
          <w:sz w:val="20"/>
          <w:szCs w:val="20"/>
        </w:rPr>
        <w:t>wymagających nowych pozwoleń, a w przypadku koniecznośc</w:t>
      </w:r>
      <w:r w:rsidR="00F244F0" w:rsidRPr="008F5459">
        <w:rPr>
          <w:rFonts w:ascii="Lato" w:hAnsi="Lato" w:cs="Times New Roman"/>
          <w:iCs/>
          <w:sz w:val="20"/>
          <w:szCs w:val="20"/>
        </w:rPr>
        <w:t xml:space="preserve">i wprowadzenia zmian istotnych, </w:t>
      </w:r>
      <w:r w:rsidRPr="008F5459">
        <w:rPr>
          <w:rFonts w:ascii="Lato" w:hAnsi="Lato" w:cs="Times New Roman"/>
          <w:iCs/>
          <w:sz w:val="20"/>
          <w:szCs w:val="20"/>
        </w:rPr>
        <w:t>przygotowanie dokumentacji zamiennej i wszelkich wystąpień do instytucji opiniujących oraz organu wydającego pozwolenia,</w:t>
      </w:r>
    </w:p>
    <w:p w14:paraId="449C4EED" w14:textId="77777777" w:rsidR="00DC625D" w:rsidRPr="008F5459" w:rsidRDefault="00DC625D" w:rsidP="008F5459">
      <w:pPr>
        <w:pStyle w:val="Akapitzlist"/>
        <w:numPr>
          <w:ilvl w:val="0"/>
          <w:numId w:val="24"/>
        </w:numPr>
        <w:spacing w:line="276" w:lineRule="auto"/>
        <w:ind w:right="-1417"/>
        <w:jc w:val="both"/>
        <w:rPr>
          <w:rFonts w:ascii="Lato" w:hAnsi="Lato" w:cs="Times New Roman"/>
          <w:iCs/>
          <w:sz w:val="20"/>
          <w:szCs w:val="20"/>
        </w:rPr>
      </w:pPr>
      <w:r w:rsidRPr="008F5459">
        <w:rPr>
          <w:rFonts w:ascii="Lato" w:hAnsi="Lato" w:cs="Times New Roman"/>
          <w:iCs/>
          <w:sz w:val="20"/>
          <w:szCs w:val="20"/>
        </w:rPr>
        <w:t>Udziału na żądanie Zamawiającego w naradach przez niego organizowanych,</w:t>
      </w:r>
    </w:p>
    <w:p w14:paraId="3B8CA27B" w14:textId="77777777" w:rsidR="00DC625D" w:rsidRPr="008F5459" w:rsidRDefault="00DC625D" w:rsidP="008F5459">
      <w:pPr>
        <w:pStyle w:val="Akapitzlist"/>
        <w:numPr>
          <w:ilvl w:val="0"/>
          <w:numId w:val="24"/>
        </w:numPr>
        <w:spacing w:line="276" w:lineRule="auto"/>
        <w:ind w:right="-1417"/>
        <w:jc w:val="both"/>
        <w:rPr>
          <w:rFonts w:ascii="Lato" w:hAnsi="Lato" w:cs="Times New Roman"/>
          <w:iCs/>
          <w:sz w:val="20"/>
          <w:szCs w:val="20"/>
        </w:rPr>
      </w:pPr>
      <w:r w:rsidRPr="008F5459">
        <w:rPr>
          <w:rFonts w:ascii="Lato" w:hAnsi="Lato" w:cs="Times New Roman"/>
          <w:iCs/>
          <w:sz w:val="20"/>
          <w:szCs w:val="20"/>
        </w:rPr>
        <w:t>Uczestnictwa w rozruchu technologicznym, odbiorze przedmiotu zamówienia i jego części.</w:t>
      </w:r>
    </w:p>
    <w:p w14:paraId="1D420DFF" w14:textId="79B6C895" w:rsidR="00DC625D" w:rsidRPr="008F5459" w:rsidRDefault="00DC625D" w:rsidP="008F5459">
      <w:pPr>
        <w:pStyle w:val="Akapitzlist"/>
        <w:numPr>
          <w:ilvl w:val="0"/>
          <w:numId w:val="23"/>
        </w:numPr>
        <w:spacing w:line="276" w:lineRule="auto"/>
        <w:ind w:right="-1417"/>
        <w:jc w:val="both"/>
        <w:rPr>
          <w:rFonts w:ascii="Lato" w:hAnsi="Lato" w:cs="Times New Roman"/>
          <w:iCs/>
          <w:sz w:val="20"/>
          <w:szCs w:val="20"/>
        </w:rPr>
      </w:pPr>
      <w:r w:rsidRPr="008F5459">
        <w:rPr>
          <w:rFonts w:ascii="Lato" w:hAnsi="Lato" w:cs="Times New Roman"/>
          <w:iCs/>
          <w:sz w:val="20"/>
          <w:szCs w:val="20"/>
        </w:rPr>
        <w:t>W przypadku wystąpienia nieprawidłowości w realizacji obowiązkó</w:t>
      </w:r>
      <w:r w:rsidR="00F244F0" w:rsidRPr="008F5459">
        <w:rPr>
          <w:rFonts w:ascii="Lato" w:hAnsi="Lato" w:cs="Times New Roman"/>
          <w:iCs/>
          <w:sz w:val="20"/>
          <w:szCs w:val="20"/>
        </w:rPr>
        <w:t xml:space="preserve">w dotyczących pełnienia nadzoru </w:t>
      </w:r>
      <w:r w:rsidRPr="008F5459">
        <w:rPr>
          <w:rFonts w:ascii="Lato" w:hAnsi="Lato" w:cs="Times New Roman"/>
          <w:iCs/>
          <w:sz w:val="20"/>
          <w:szCs w:val="20"/>
        </w:rPr>
        <w:t>autorskiego wynikających z niniejszego paragrafu, Zamawiający zgłasza swoje zastrzeżenia na piśmie wraz z argumentacją i nalicza karę umowną, o której mowa w § 1</w:t>
      </w:r>
      <w:r w:rsidR="00C20F6F" w:rsidRPr="008F5459">
        <w:rPr>
          <w:rFonts w:ascii="Lato" w:hAnsi="Lato" w:cs="Times New Roman"/>
          <w:iCs/>
          <w:sz w:val="20"/>
          <w:szCs w:val="20"/>
        </w:rPr>
        <w:t>1</w:t>
      </w:r>
      <w:r w:rsidRPr="008F5459">
        <w:rPr>
          <w:rFonts w:ascii="Lato" w:hAnsi="Lato" w:cs="Times New Roman"/>
          <w:iCs/>
          <w:sz w:val="20"/>
          <w:szCs w:val="20"/>
        </w:rPr>
        <w:t xml:space="preserve"> Umowy lub odstępuje od umowy w części dotyczącej pełnienia nadzoru autorskiego z przyczyn leżących po stronie Wykonawcy, jeżeli stwierdzona nieprawidłowość uniemożliwia realizację przedmiotu umowy. Wykonanie prawa odstąpienia od umowy może nastąpić poprzez złożenie oświadczenia w formie pisemnej w terminie 30 dni od stwierdzenia nieprawidłowości.</w:t>
      </w:r>
    </w:p>
    <w:p w14:paraId="0A1FA3CA" w14:textId="77777777" w:rsidR="00DC625D" w:rsidRPr="008F5459" w:rsidRDefault="00DC625D" w:rsidP="008F5459">
      <w:pPr>
        <w:pStyle w:val="Akapitzlist"/>
        <w:numPr>
          <w:ilvl w:val="0"/>
          <w:numId w:val="23"/>
        </w:numPr>
        <w:spacing w:line="276" w:lineRule="auto"/>
        <w:ind w:right="-1417"/>
        <w:jc w:val="both"/>
        <w:rPr>
          <w:rFonts w:ascii="Lato" w:hAnsi="Lato" w:cs="Times New Roman"/>
          <w:iCs/>
          <w:sz w:val="20"/>
          <w:szCs w:val="20"/>
        </w:rPr>
      </w:pPr>
      <w:r w:rsidRPr="008F5459">
        <w:rPr>
          <w:rFonts w:ascii="Lato" w:hAnsi="Lato" w:cs="Times New Roman"/>
          <w:iCs/>
          <w:sz w:val="20"/>
          <w:szCs w:val="20"/>
        </w:rPr>
        <w:t>W przypadku wcześniejszego rozwiązania umowy i przejęcia przez Zamawiającego dokumentacji projektowej, Wykonawca wyraża zgodę na pełnienie nadzoru autorskiego przez podmioty trzecie.</w:t>
      </w:r>
    </w:p>
    <w:p w14:paraId="7ADB400A" w14:textId="77777777" w:rsidR="00DC625D" w:rsidRPr="008F5459" w:rsidRDefault="00DC625D" w:rsidP="008F5459">
      <w:pPr>
        <w:pStyle w:val="Akapitzlist"/>
        <w:numPr>
          <w:ilvl w:val="0"/>
          <w:numId w:val="23"/>
        </w:numPr>
        <w:spacing w:line="276" w:lineRule="auto"/>
        <w:ind w:right="-1417"/>
        <w:jc w:val="both"/>
        <w:rPr>
          <w:rFonts w:ascii="Lato" w:hAnsi="Lato" w:cs="Times New Roman"/>
          <w:iCs/>
          <w:sz w:val="20"/>
          <w:szCs w:val="20"/>
        </w:rPr>
      </w:pPr>
      <w:r w:rsidRPr="008F5459">
        <w:rPr>
          <w:rFonts w:ascii="Lato" w:hAnsi="Lato" w:cs="Times New Roman"/>
          <w:iCs/>
          <w:sz w:val="20"/>
          <w:szCs w:val="20"/>
        </w:rPr>
        <w:t>Podstawą wypłacenia wynagrodzenia będzie podpisany protokół odbioru końcowego.</w:t>
      </w:r>
    </w:p>
    <w:p w14:paraId="536F16D7" w14:textId="77777777" w:rsidR="00F244F0" w:rsidRPr="008F5459" w:rsidRDefault="00F244F0" w:rsidP="008F5459">
      <w:pPr>
        <w:pStyle w:val="Akapitzlist"/>
        <w:spacing w:line="276" w:lineRule="auto"/>
        <w:ind w:left="0" w:right="-1417"/>
        <w:jc w:val="center"/>
        <w:rPr>
          <w:rFonts w:ascii="Lato" w:hAnsi="Lato" w:cs="Times New Roman"/>
          <w:b/>
          <w:bCs/>
          <w:iCs/>
          <w:sz w:val="20"/>
          <w:szCs w:val="20"/>
        </w:rPr>
      </w:pPr>
    </w:p>
    <w:p w14:paraId="03220C5F" w14:textId="1C9D23B2" w:rsidR="00F244F0" w:rsidRPr="008F5459" w:rsidRDefault="00F244F0" w:rsidP="008F5459">
      <w:pPr>
        <w:pStyle w:val="Akapitzlist"/>
        <w:spacing w:line="276" w:lineRule="auto"/>
        <w:ind w:left="0" w:right="-1417"/>
        <w:jc w:val="center"/>
        <w:rPr>
          <w:rFonts w:ascii="Lato" w:hAnsi="Lato" w:cs="Times New Roman"/>
          <w:b/>
          <w:bCs/>
          <w:iCs/>
          <w:sz w:val="20"/>
          <w:szCs w:val="20"/>
        </w:rPr>
      </w:pPr>
      <w:r w:rsidRPr="008F5459">
        <w:rPr>
          <w:rFonts w:ascii="Lato" w:hAnsi="Lato" w:cs="Times New Roman"/>
          <w:b/>
          <w:bCs/>
          <w:iCs/>
          <w:sz w:val="20"/>
          <w:szCs w:val="20"/>
        </w:rPr>
        <w:t>§ 5</w:t>
      </w:r>
    </w:p>
    <w:p w14:paraId="63A2C8B5" w14:textId="1CF35AFB" w:rsidR="00F244F0" w:rsidRPr="008F5459" w:rsidRDefault="00F244F0"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TERMIN WYKONANIA PRAC. PRZEKAZANIE TERENU. ODBIÓR PRAC</w:t>
      </w:r>
    </w:p>
    <w:p w14:paraId="60E35BB1" w14:textId="77777777" w:rsidR="00F244F0" w:rsidRPr="008F5459" w:rsidRDefault="00F244F0" w:rsidP="008F5459">
      <w:pPr>
        <w:pStyle w:val="Akapitzlist"/>
        <w:numPr>
          <w:ilvl w:val="0"/>
          <w:numId w:val="25"/>
        </w:numPr>
        <w:spacing w:line="276" w:lineRule="auto"/>
        <w:ind w:right="-1417"/>
        <w:jc w:val="both"/>
        <w:rPr>
          <w:rFonts w:ascii="Lato" w:hAnsi="Lato" w:cs="Times New Roman"/>
          <w:iCs/>
          <w:sz w:val="20"/>
          <w:szCs w:val="20"/>
        </w:rPr>
      </w:pPr>
      <w:r w:rsidRPr="008F5459">
        <w:rPr>
          <w:rFonts w:ascii="Lato" w:hAnsi="Lato" w:cs="Times New Roman"/>
          <w:iCs/>
          <w:sz w:val="20"/>
          <w:szCs w:val="20"/>
        </w:rPr>
        <w:lastRenderedPageBreak/>
        <w:t>Zamawiający wymaga, aby przedmiot zamówienia został zrealizowany w terminie:</w:t>
      </w:r>
    </w:p>
    <w:p w14:paraId="231F7B65" w14:textId="0094B277" w:rsidR="00F244F0" w:rsidRPr="008F5459" w:rsidRDefault="00F55534" w:rsidP="008F5459">
      <w:pPr>
        <w:pStyle w:val="Akapitzlist"/>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20 grudnia 2022 roku. </w:t>
      </w:r>
    </w:p>
    <w:p w14:paraId="09CD9787" w14:textId="6BFDB90A" w:rsidR="00F244F0" w:rsidRPr="008F5459" w:rsidRDefault="00F244F0" w:rsidP="008F5459">
      <w:pPr>
        <w:pStyle w:val="Akapitzlist"/>
        <w:numPr>
          <w:ilvl w:val="0"/>
          <w:numId w:val="25"/>
        </w:numPr>
        <w:spacing w:line="276" w:lineRule="auto"/>
        <w:ind w:right="-1417"/>
        <w:rPr>
          <w:rFonts w:ascii="Lato" w:hAnsi="Lato" w:cs="Times New Roman"/>
          <w:iCs/>
          <w:sz w:val="20"/>
          <w:szCs w:val="20"/>
        </w:rPr>
      </w:pPr>
      <w:r w:rsidRPr="008F5459">
        <w:rPr>
          <w:rFonts w:ascii="Lato" w:hAnsi="Lato" w:cs="Times New Roman"/>
          <w:iCs/>
          <w:sz w:val="20"/>
          <w:szCs w:val="20"/>
        </w:rPr>
        <w:t xml:space="preserve">Zamawiający wymaga przedstawienia w jego siedzibie koncepcji aranżacji wnętrz do akceptacji. Akceptacja ostatecznej wersji koncepcji następuje w terminie 7 dni licząc od dnia jej przedstawienia Zamawiającemu. Koncepcja musi być przedstawiona w terminie umożliwiającym wykonywanie robót budowlanych – nie później niż </w:t>
      </w:r>
      <w:r w:rsidR="00B0729F" w:rsidRPr="008F5459">
        <w:rPr>
          <w:rFonts w:ascii="Lato" w:hAnsi="Lato" w:cs="Times New Roman"/>
          <w:iCs/>
          <w:sz w:val="20"/>
          <w:szCs w:val="20"/>
        </w:rPr>
        <w:t>21</w:t>
      </w:r>
      <w:r w:rsidRPr="008F5459">
        <w:rPr>
          <w:rFonts w:ascii="Lato" w:hAnsi="Lato" w:cs="Times New Roman"/>
          <w:iCs/>
          <w:sz w:val="20"/>
          <w:szCs w:val="20"/>
        </w:rPr>
        <w:t xml:space="preserve"> dni od podpisania umowy.</w:t>
      </w:r>
      <w:r w:rsidR="00B0729F" w:rsidRPr="008F5459">
        <w:rPr>
          <w:rFonts w:ascii="Lato" w:hAnsi="Lato" w:cs="Times New Roman"/>
          <w:iCs/>
          <w:sz w:val="20"/>
          <w:szCs w:val="20"/>
        </w:rPr>
        <w:t xml:space="preserve"> W przypadku zakwestionowania koncepcji lub jej elementu przez Zamawiającego, Wykonawca zobowiązuje się dostarczyć zmienioną koncepcję (z uwzględnieniem uwag Zamawiającego) w ciągu 4 dni od dnia zgłoszenia uwag przez Z</w:t>
      </w:r>
      <w:r w:rsidR="00DE3716" w:rsidRPr="008F5459">
        <w:rPr>
          <w:rFonts w:ascii="Lato" w:hAnsi="Lato" w:cs="Times New Roman"/>
          <w:iCs/>
          <w:sz w:val="20"/>
          <w:szCs w:val="20"/>
        </w:rPr>
        <w:t>amawiają</w:t>
      </w:r>
      <w:r w:rsidR="00B0729F" w:rsidRPr="008F5459">
        <w:rPr>
          <w:rFonts w:ascii="Lato" w:hAnsi="Lato" w:cs="Times New Roman"/>
          <w:iCs/>
          <w:sz w:val="20"/>
          <w:szCs w:val="20"/>
        </w:rPr>
        <w:t>cego.</w:t>
      </w:r>
    </w:p>
    <w:p w14:paraId="7EFB31D8" w14:textId="2A8A824C" w:rsidR="00F244F0" w:rsidRPr="008F5459" w:rsidRDefault="00F244F0" w:rsidP="008F5459">
      <w:pPr>
        <w:pStyle w:val="Akapitzlist"/>
        <w:numPr>
          <w:ilvl w:val="0"/>
          <w:numId w:val="25"/>
        </w:numPr>
        <w:spacing w:line="276" w:lineRule="auto"/>
        <w:ind w:right="-1417"/>
        <w:jc w:val="both"/>
        <w:rPr>
          <w:rFonts w:ascii="Lato" w:hAnsi="Lato" w:cs="Times New Roman"/>
          <w:iCs/>
          <w:sz w:val="20"/>
          <w:szCs w:val="20"/>
        </w:rPr>
      </w:pPr>
      <w:r w:rsidRPr="008F5459">
        <w:rPr>
          <w:rFonts w:ascii="Lato" w:hAnsi="Lato" w:cs="Times New Roman"/>
          <w:iCs/>
          <w:sz w:val="20"/>
          <w:szCs w:val="20"/>
        </w:rPr>
        <w:t>Zamawiający wymaga przedstawienia w jego siedzibie kompletnej dokumentacji projektowej, w terminie umożliwiającym wykonanie robót budowlanych, nie później niż 90 dni od podpisania umowy.</w:t>
      </w:r>
    </w:p>
    <w:p w14:paraId="05B42F1F" w14:textId="77777777" w:rsidR="00F244F0" w:rsidRPr="008F5459" w:rsidRDefault="00F244F0" w:rsidP="008F5459">
      <w:pPr>
        <w:pStyle w:val="Akapitzlist"/>
        <w:numPr>
          <w:ilvl w:val="0"/>
          <w:numId w:val="25"/>
        </w:numPr>
        <w:spacing w:line="276" w:lineRule="auto"/>
        <w:ind w:right="-1417"/>
        <w:jc w:val="both"/>
        <w:rPr>
          <w:rFonts w:ascii="Lato" w:hAnsi="Lato" w:cs="Times New Roman"/>
          <w:iCs/>
          <w:sz w:val="20"/>
          <w:szCs w:val="20"/>
        </w:rPr>
      </w:pPr>
      <w:r w:rsidRPr="008F5459">
        <w:rPr>
          <w:rFonts w:ascii="Lato" w:hAnsi="Lato" w:cs="Times New Roman"/>
          <w:iCs/>
          <w:sz w:val="20"/>
          <w:szCs w:val="20"/>
        </w:rPr>
        <w:t>Terminem zakończenia robót, o którym mowa w pkt. 1 jest dzień podpisania Protokołu Końcowego Odbioru Robót.</w:t>
      </w:r>
    </w:p>
    <w:p w14:paraId="6C807148" w14:textId="28BD8A08" w:rsidR="00F244F0" w:rsidRPr="008F5459" w:rsidRDefault="00F244F0" w:rsidP="008F5459">
      <w:pPr>
        <w:pStyle w:val="Akapitzlist"/>
        <w:numPr>
          <w:ilvl w:val="0"/>
          <w:numId w:val="25"/>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Zamawiający przekaże Wykonawcy protokolarnie teren budowy w terminie 7 dni od dnia </w:t>
      </w:r>
      <w:r w:rsidR="00A50380" w:rsidRPr="008F5459">
        <w:rPr>
          <w:rFonts w:ascii="Lato" w:hAnsi="Lato" w:cs="Times New Roman"/>
          <w:iCs/>
          <w:sz w:val="20"/>
          <w:szCs w:val="20"/>
        </w:rPr>
        <w:t>uzyskania przez Wykonawcę prawomocnej decyzji administracyjnej zezwalającej na wykonanie robót budowlanych</w:t>
      </w:r>
      <w:r w:rsidRPr="008F5459">
        <w:rPr>
          <w:rFonts w:ascii="Lato" w:hAnsi="Lato" w:cs="Times New Roman"/>
          <w:iCs/>
          <w:sz w:val="20"/>
          <w:szCs w:val="20"/>
        </w:rPr>
        <w:t>.</w:t>
      </w:r>
    </w:p>
    <w:p w14:paraId="4991492D" w14:textId="19A2BCA2" w:rsidR="00F244F0" w:rsidRPr="008F5459" w:rsidRDefault="00A50380" w:rsidP="008F5459">
      <w:pPr>
        <w:pStyle w:val="Akapitzlist"/>
        <w:numPr>
          <w:ilvl w:val="0"/>
          <w:numId w:val="25"/>
        </w:numPr>
        <w:spacing w:line="276" w:lineRule="auto"/>
        <w:ind w:right="-1417"/>
        <w:jc w:val="both"/>
        <w:rPr>
          <w:rFonts w:ascii="Lato" w:hAnsi="Lato" w:cs="Times New Roman"/>
          <w:iCs/>
          <w:sz w:val="20"/>
          <w:szCs w:val="20"/>
        </w:rPr>
      </w:pPr>
      <w:r w:rsidRPr="008F5459">
        <w:rPr>
          <w:rFonts w:ascii="Lato" w:hAnsi="Lato" w:cs="Times New Roman"/>
          <w:iCs/>
          <w:sz w:val="20"/>
          <w:szCs w:val="20"/>
        </w:rPr>
        <w:t>Przekazanie terenu budowy może odbyć się w terminie wcześniejszym niż wskazany w ust.5. Warunkiem wcześniejszego przekazania terenu budowy jest pisemna prośba Wykonawcy zawierająca termin przekazania, oraz uzasadnienie.</w:t>
      </w:r>
      <w:r w:rsidR="00742276" w:rsidRPr="008F5459">
        <w:rPr>
          <w:rFonts w:ascii="Lato" w:hAnsi="Lato" w:cs="Times New Roman"/>
          <w:iCs/>
          <w:sz w:val="20"/>
          <w:szCs w:val="20"/>
        </w:rPr>
        <w:t xml:space="preserve"> Zamawiający ma prawo do zaakceptowania, bądź odrzucenia prośby Wykonawcy.</w:t>
      </w:r>
    </w:p>
    <w:p w14:paraId="0FC6276A" w14:textId="4F30AC94" w:rsidR="00451F8B" w:rsidRPr="008F5459" w:rsidRDefault="00F244F0" w:rsidP="008F5459">
      <w:pPr>
        <w:pStyle w:val="Akapitzlist"/>
        <w:numPr>
          <w:ilvl w:val="0"/>
          <w:numId w:val="25"/>
        </w:numPr>
        <w:spacing w:line="276" w:lineRule="auto"/>
        <w:ind w:right="-1417"/>
        <w:jc w:val="both"/>
        <w:rPr>
          <w:rFonts w:ascii="Lato" w:hAnsi="Lato" w:cs="Times New Roman"/>
          <w:iCs/>
          <w:sz w:val="20"/>
          <w:szCs w:val="20"/>
        </w:rPr>
      </w:pPr>
      <w:r w:rsidRPr="008F5459">
        <w:rPr>
          <w:rFonts w:ascii="Lato" w:hAnsi="Lato" w:cs="Times New Roman"/>
          <w:iCs/>
          <w:sz w:val="20"/>
          <w:szCs w:val="20"/>
        </w:rPr>
        <w:t>W przypadku wystąpienia okoliczności niezależnych od Wykonawcy skutkujących niemożnością dotrzymania terminu określonego w ust. 1, termin ten może ulec przedłużeniu, nie więcej jednak, niż o czas trwania tych okoliczności.</w:t>
      </w:r>
    </w:p>
    <w:p w14:paraId="7A17E972" w14:textId="03B2D751" w:rsidR="00842E14" w:rsidRPr="008F5459" w:rsidRDefault="00842E14"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w:t>
      </w:r>
      <w:r w:rsidR="00DA16F7" w:rsidRPr="008F5459">
        <w:rPr>
          <w:rFonts w:ascii="Lato" w:hAnsi="Lato" w:cs="Times New Roman"/>
          <w:b/>
          <w:bCs/>
          <w:iCs/>
          <w:sz w:val="20"/>
          <w:szCs w:val="20"/>
        </w:rPr>
        <w:t xml:space="preserve"> 6</w:t>
      </w:r>
    </w:p>
    <w:p w14:paraId="0263C2CA" w14:textId="77777777" w:rsidR="00842E14" w:rsidRPr="008F5459" w:rsidRDefault="00842E14"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WYNAGRODZENIE</w:t>
      </w:r>
    </w:p>
    <w:p w14:paraId="483462F9" w14:textId="2C1976FF" w:rsidR="00842E14" w:rsidRPr="008F5459" w:rsidRDefault="00842E14" w:rsidP="008F5459">
      <w:pPr>
        <w:pStyle w:val="Akapitzlist"/>
        <w:numPr>
          <w:ilvl w:val="0"/>
          <w:numId w:val="2"/>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Strony postanawiają, iż tytułem wynagrodzenia za wykonanie całości prac będących przedmiotem niniejszej Umowy </w:t>
      </w:r>
      <w:r w:rsidR="00DE3716" w:rsidRPr="008F5459">
        <w:rPr>
          <w:rFonts w:ascii="Lato" w:hAnsi="Lato" w:cs="Times New Roman"/>
          <w:iCs/>
          <w:sz w:val="20"/>
          <w:szCs w:val="20"/>
        </w:rPr>
        <w:t>Zamawiający</w:t>
      </w:r>
      <w:r w:rsidRPr="008F5459">
        <w:rPr>
          <w:rFonts w:ascii="Lato" w:hAnsi="Lato" w:cs="Times New Roman"/>
          <w:iCs/>
          <w:sz w:val="20"/>
          <w:szCs w:val="20"/>
        </w:rPr>
        <w:t xml:space="preserve"> zapłaci Wykonawcy kwotę ryczałtową wynoszącą                                     zł (słownie: ………………………………………….  złotych  .../100)  netto).  </w:t>
      </w:r>
      <w:bookmarkStart w:id="1" w:name="_Hlk11410197"/>
      <w:bookmarkStart w:id="2" w:name="_Hlk11404997"/>
      <w:r w:rsidRPr="008F5459">
        <w:rPr>
          <w:rFonts w:ascii="Lato" w:hAnsi="Lato" w:cs="Times New Roman"/>
          <w:iCs/>
          <w:sz w:val="20"/>
          <w:szCs w:val="20"/>
        </w:rPr>
        <w:t>Do powyższej  kwoty  zostanie doliczony  podatek  VAT  zgodnie  z  obowiązującymi  przepisami</w:t>
      </w:r>
      <w:bookmarkEnd w:id="1"/>
      <w:r w:rsidRPr="008F5459">
        <w:rPr>
          <w:rFonts w:ascii="Lato" w:hAnsi="Lato" w:cs="Times New Roman"/>
          <w:iCs/>
          <w:sz w:val="20"/>
          <w:szCs w:val="20"/>
        </w:rPr>
        <w:t xml:space="preserve">.  </w:t>
      </w:r>
      <w:bookmarkStart w:id="3" w:name="_Hlk11410027"/>
      <w:r w:rsidRPr="008F5459">
        <w:rPr>
          <w:rFonts w:ascii="Lato" w:hAnsi="Lato" w:cs="Times New Roman"/>
          <w:iCs/>
          <w:sz w:val="20"/>
          <w:szCs w:val="20"/>
        </w:rPr>
        <w:t>Powyższe  wynagrodzenie  jest  kwotą ostateczną  i  obejmuje  wszelkie  koszty,  jakie  Wykonawca  poniesie  przy  realizacji  przedmiotu  niniejszej Umowy.</w:t>
      </w:r>
      <w:bookmarkEnd w:id="2"/>
      <w:bookmarkEnd w:id="3"/>
      <w:r w:rsidRPr="008F5459">
        <w:rPr>
          <w:rFonts w:ascii="Lato" w:hAnsi="Lato" w:cs="Times New Roman"/>
          <w:iCs/>
          <w:sz w:val="20"/>
          <w:szCs w:val="20"/>
        </w:rPr>
        <w:t xml:space="preserve"> </w:t>
      </w:r>
    </w:p>
    <w:p w14:paraId="25496261" w14:textId="77F1C863" w:rsidR="00A61159" w:rsidRPr="008F5459" w:rsidRDefault="00842E14" w:rsidP="008F5459">
      <w:pPr>
        <w:pStyle w:val="Akapitzlist"/>
        <w:numPr>
          <w:ilvl w:val="0"/>
          <w:numId w:val="2"/>
        </w:numPr>
        <w:spacing w:line="276" w:lineRule="auto"/>
        <w:ind w:right="-1417"/>
        <w:contextualSpacing w:val="0"/>
        <w:jc w:val="both"/>
        <w:rPr>
          <w:rFonts w:ascii="Lato" w:hAnsi="Lato" w:cs="Times New Roman"/>
          <w:iCs/>
          <w:sz w:val="20"/>
          <w:szCs w:val="20"/>
        </w:rPr>
      </w:pPr>
      <w:bookmarkStart w:id="4" w:name="_Hlk11404341"/>
      <w:r w:rsidRPr="008F5459">
        <w:rPr>
          <w:rFonts w:ascii="Lato" w:hAnsi="Lato" w:cs="Times New Roman"/>
          <w:iCs/>
          <w:sz w:val="20"/>
          <w:szCs w:val="20"/>
        </w:rPr>
        <w:t xml:space="preserve">Ogólna  zryczałtowana  kwota  wynagrodzenia  określona  ust.1  niniejszego  paragrafu  wypłacana  będzie  Wykonawcy w </w:t>
      </w:r>
      <w:r w:rsidR="004E5E1B" w:rsidRPr="008F5459">
        <w:rPr>
          <w:rFonts w:ascii="Lato" w:hAnsi="Lato" w:cs="Times New Roman"/>
          <w:iCs/>
          <w:sz w:val="20"/>
          <w:szCs w:val="20"/>
        </w:rPr>
        <w:t>częściach</w:t>
      </w:r>
      <w:r w:rsidR="00381975" w:rsidRPr="008F5459">
        <w:rPr>
          <w:rFonts w:ascii="Lato" w:hAnsi="Lato" w:cs="Times New Roman"/>
          <w:iCs/>
          <w:sz w:val="20"/>
          <w:szCs w:val="20"/>
        </w:rPr>
        <w:t xml:space="preserve">  rozliczanych wg wykonanego zakresu</w:t>
      </w:r>
      <w:r w:rsidRPr="008F5459">
        <w:rPr>
          <w:rFonts w:ascii="Lato" w:hAnsi="Lato" w:cs="Times New Roman"/>
          <w:iCs/>
          <w:sz w:val="20"/>
          <w:szCs w:val="20"/>
        </w:rPr>
        <w:t xml:space="preserve"> prac</w:t>
      </w:r>
      <w:r w:rsidR="00381975" w:rsidRPr="008F5459">
        <w:rPr>
          <w:rFonts w:ascii="Lato" w:hAnsi="Lato" w:cs="Times New Roman"/>
          <w:iCs/>
          <w:sz w:val="20"/>
          <w:szCs w:val="20"/>
        </w:rPr>
        <w:t>, z zastrzeżeniem ust. 3</w:t>
      </w:r>
      <w:r w:rsidR="00F140E1" w:rsidRPr="008F5459">
        <w:rPr>
          <w:rFonts w:ascii="Lato" w:hAnsi="Lato" w:cs="Times New Roman"/>
          <w:iCs/>
          <w:sz w:val="20"/>
          <w:szCs w:val="20"/>
        </w:rPr>
        <w:t>:</w:t>
      </w:r>
      <w:r w:rsidR="00F140E1" w:rsidRPr="008F5459">
        <w:rPr>
          <w:rFonts w:ascii="Lato" w:hAnsi="Lato"/>
          <w:sz w:val="20"/>
          <w:szCs w:val="20"/>
        </w:rPr>
        <w:t xml:space="preserve"> </w:t>
      </w:r>
    </w:p>
    <w:p w14:paraId="010926EB" w14:textId="1B2E6A55" w:rsidR="004E5E1B" w:rsidRPr="008F5459" w:rsidRDefault="004E5E1B" w:rsidP="008F5459">
      <w:pPr>
        <w:pStyle w:val="Akapitzlist"/>
        <w:numPr>
          <w:ilvl w:val="0"/>
          <w:numId w:val="55"/>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Wykonanie koncepcji aranżacji wnętrz z uzyskaniem akceptacji Zamawiającego oraz przedstawiciela </w:t>
      </w:r>
      <w:proofErr w:type="spellStart"/>
      <w:r w:rsidR="00F55534" w:rsidRPr="008F5459">
        <w:rPr>
          <w:rFonts w:ascii="Lato" w:hAnsi="Lato" w:cs="Times New Roman"/>
          <w:iCs/>
          <w:sz w:val="20"/>
          <w:szCs w:val="20"/>
        </w:rPr>
        <w:t>Louvre</w:t>
      </w:r>
      <w:proofErr w:type="spellEnd"/>
      <w:r w:rsidR="00CD56FB" w:rsidRPr="008F5459">
        <w:rPr>
          <w:rFonts w:ascii="Lato" w:hAnsi="Lato" w:cs="Times New Roman"/>
          <w:iCs/>
          <w:sz w:val="20"/>
          <w:szCs w:val="20"/>
        </w:rPr>
        <w:t xml:space="preserve"> </w:t>
      </w:r>
      <w:proofErr w:type="spellStart"/>
      <w:r w:rsidR="00CD56FB" w:rsidRPr="008F5459">
        <w:rPr>
          <w:rFonts w:ascii="Lato" w:hAnsi="Lato" w:cs="Times New Roman"/>
          <w:iCs/>
          <w:sz w:val="20"/>
          <w:szCs w:val="20"/>
        </w:rPr>
        <w:t>Hotels</w:t>
      </w:r>
      <w:proofErr w:type="spellEnd"/>
      <w:r w:rsidR="00CD56FB" w:rsidRPr="008F5459">
        <w:rPr>
          <w:rFonts w:ascii="Lato" w:hAnsi="Lato" w:cs="Times New Roman"/>
          <w:iCs/>
          <w:sz w:val="20"/>
          <w:szCs w:val="20"/>
        </w:rPr>
        <w:t xml:space="preserve">.  </w:t>
      </w:r>
      <w:r w:rsidRPr="008F5459">
        <w:rPr>
          <w:rFonts w:ascii="Lato" w:hAnsi="Lato" w:cs="Times New Roman"/>
          <w:iCs/>
          <w:sz w:val="20"/>
          <w:szCs w:val="20"/>
        </w:rPr>
        <w:t xml:space="preserve">Wykonanie dokumentacji projektowej, uzyskaniu akceptacji Zamawiającego oraz uzyskaniu prawomocnych decyzji administracyjnych pozwalających rozpoczęcie prac budowlanych </w:t>
      </w:r>
      <w:r w:rsidR="00CD56FB" w:rsidRPr="008F5459">
        <w:rPr>
          <w:rFonts w:ascii="Lato" w:hAnsi="Lato" w:cs="Times New Roman"/>
          <w:iCs/>
          <w:sz w:val="20"/>
          <w:szCs w:val="20"/>
        </w:rPr>
        <w:t>Zamawiający zapłaci Wykonawcy kwotę ryczałtową wynoszącą                                     zł (słownie: ………………………………………….  złotych  .../100)  netto).  Do powyższej  kwoty  zostanie doliczony  podatek  VAT  zgodnie  z  obowiązującymi  przepisami.</w:t>
      </w:r>
    </w:p>
    <w:p w14:paraId="222BD0E1" w14:textId="6E1E0289" w:rsidR="00BD15F7" w:rsidRPr="008F5459" w:rsidRDefault="00BD15F7" w:rsidP="008F5459">
      <w:pPr>
        <w:pStyle w:val="Akapitzlist"/>
        <w:numPr>
          <w:ilvl w:val="0"/>
          <w:numId w:val="55"/>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Wykonanie 100% wartości robót określonych w umowie </w:t>
      </w:r>
      <w:r w:rsidR="00CD56FB" w:rsidRPr="008F5459">
        <w:rPr>
          <w:rFonts w:ascii="Lato" w:hAnsi="Lato" w:cs="Times New Roman"/>
          <w:iCs/>
          <w:sz w:val="20"/>
          <w:szCs w:val="20"/>
        </w:rPr>
        <w:t>Zamawiający zapłaci Wykonawcy kwotę ryczałtową wynoszącą                                     zł (słownie: ………………………………………….  złotych  .../100)  netto).  Do powyższej  kwoty  zostanie doliczony  podatek  VAT  zgodnie  z  obowiązującymi  przepisami.</w:t>
      </w:r>
    </w:p>
    <w:p w14:paraId="58864A63" w14:textId="266F9820" w:rsidR="00BD15F7" w:rsidRPr="008F5459" w:rsidRDefault="00BD15F7" w:rsidP="008F5459">
      <w:pPr>
        <w:pStyle w:val="Akapitzlist"/>
        <w:spacing w:line="276" w:lineRule="auto"/>
        <w:ind w:left="1440" w:right="-1417"/>
        <w:jc w:val="both"/>
        <w:rPr>
          <w:rFonts w:ascii="Lato" w:hAnsi="Lato" w:cs="Times New Roman"/>
          <w:iCs/>
          <w:sz w:val="20"/>
          <w:szCs w:val="20"/>
        </w:rPr>
      </w:pPr>
    </w:p>
    <w:bookmarkEnd w:id="4"/>
    <w:p w14:paraId="6BA38DCA" w14:textId="49EB2C87" w:rsidR="00842E14" w:rsidRPr="008F5459" w:rsidRDefault="00CD56FB" w:rsidP="008F5459">
      <w:pPr>
        <w:pStyle w:val="Akapitzlist"/>
        <w:numPr>
          <w:ilvl w:val="0"/>
          <w:numId w:val="2"/>
        </w:numPr>
        <w:spacing w:line="276" w:lineRule="auto"/>
        <w:ind w:right="-1417"/>
        <w:jc w:val="both"/>
        <w:rPr>
          <w:rFonts w:ascii="Lato" w:hAnsi="Lato" w:cs="Times New Roman"/>
          <w:iCs/>
          <w:sz w:val="20"/>
          <w:szCs w:val="20"/>
        </w:rPr>
      </w:pPr>
      <w:r w:rsidRPr="008F5459">
        <w:rPr>
          <w:rFonts w:ascii="Lato" w:hAnsi="Lato" w:cs="Times New Roman"/>
          <w:iCs/>
          <w:sz w:val="20"/>
          <w:szCs w:val="20"/>
        </w:rPr>
        <w:t>Wypłata</w:t>
      </w:r>
      <w:r w:rsidR="00842E14" w:rsidRPr="008F5459">
        <w:rPr>
          <w:rFonts w:ascii="Lato" w:hAnsi="Lato" w:cs="Times New Roman"/>
          <w:iCs/>
          <w:sz w:val="20"/>
          <w:szCs w:val="20"/>
        </w:rPr>
        <w:t xml:space="preserve">  </w:t>
      </w:r>
      <w:r w:rsidRPr="008F5459">
        <w:rPr>
          <w:rFonts w:ascii="Lato" w:hAnsi="Lato" w:cs="Times New Roman"/>
          <w:iCs/>
          <w:sz w:val="20"/>
          <w:szCs w:val="20"/>
        </w:rPr>
        <w:t>części A będzie dokonywana</w:t>
      </w:r>
      <w:r w:rsidR="00842E14" w:rsidRPr="008F5459">
        <w:rPr>
          <w:rFonts w:ascii="Lato" w:hAnsi="Lato" w:cs="Times New Roman"/>
          <w:iCs/>
          <w:sz w:val="20"/>
          <w:szCs w:val="20"/>
        </w:rPr>
        <w:t xml:space="preserve"> na p</w:t>
      </w:r>
      <w:r w:rsidRPr="008F5459">
        <w:rPr>
          <w:rFonts w:ascii="Lato" w:hAnsi="Lato" w:cs="Times New Roman"/>
          <w:iCs/>
          <w:sz w:val="20"/>
          <w:szCs w:val="20"/>
        </w:rPr>
        <w:t>odstawie prawidłowo wystawionej</w:t>
      </w:r>
      <w:r w:rsidR="00842E14" w:rsidRPr="008F5459">
        <w:rPr>
          <w:rFonts w:ascii="Lato" w:hAnsi="Lato" w:cs="Times New Roman"/>
          <w:iCs/>
          <w:sz w:val="20"/>
          <w:szCs w:val="20"/>
        </w:rPr>
        <w:t xml:space="preserve"> przez Wykonawcę  faktur</w:t>
      </w:r>
      <w:r w:rsidRPr="008F5459">
        <w:rPr>
          <w:rFonts w:ascii="Lato" w:hAnsi="Lato" w:cs="Times New Roman"/>
          <w:iCs/>
          <w:sz w:val="20"/>
          <w:szCs w:val="20"/>
        </w:rPr>
        <w:t>y  VAT,  i  załączonej  do  niej   Protokołu</w:t>
      </w:r>
      <w:r w:rsidR="00842E14" w:rsidRPr="008F5459">
        <w:rPr>
          <w:rFonts w:ascii="Lato" w:hAnsi="Lato" w:cs="Times New Roman"/>
          <w:iCs/>
          <w:sz w:val="20"/>
          <w:szCs w:val="20"/>
        </w:rPr>
        <w:t xml:space="preserve">  Częściowego  Odbioru  Robót (sporządzonego przez </w:t>
      </w:r>
      <w:r w:rsidR="00842E14" w:rsidRPr="008F5459">
        <w:rPr>
          <w:rFonts w:ascii="Lato" w:hAnsi="Lato" w:cs="Times New Roman"/>
          <w:iCs/>
          <w:sz w:val="20"/>
          <w:szCs w:val="20"/>
        </w:rPr>
        <w:lastRenderedPageBreak/>
        <w:t xml:space="preserve">Obie Strony  podpisanego przez Wykonawcę, </w:t>
      </w:r>
      <w:r w:rsidR="00DE3716" w:rsidRPr="008F5459">
        <w:rPr>
          <w:rFonts w:ascii="Lato" w:hAnsi="Lato" w:cs="Times New Roman"/>
          <w:iCs/>
          <w:sz w:val="20"/>
          <w:szCs w:val="20"/>
        </w:rPr>
        <w:t>Zamawiającego</w:t>
      </w:r>
      <w:r w:rsidR="00842E14" w:rsidRPr="008F5459">
        <w:rPr>
          <w:rFonts w:ascii="Lato" w:hAnsi="Lato" w:cs="Times New Roman"/>
          <w:iCs/>
          <w:sz w:val="20"/>
          <w:szCs w:val="20"/>
        </w:rPr>
        <w:t xml:space="preserve"> </w:t>
      </w:r>
      <w:r w:rsidR="001E56DD" w:rsidRPr="008F5459">
        <w:rPr>
          <w:rFonts w:ascii="Lato" w:hAnsi="Lato" w:cs="Times New Roman"/>
          <w:iCs/>
          <w:sz w:val="20"/>
          <w:szCs w:val="20"/>
        </w:rPr>
        <w:t xml:space="preserve">lub jego </w:t>
      </w:r>
      <w:r w:rsidR="000452BC" w:rsidRPr="008F5459">
        <w:rPr>
          <w:rFonts w:ascii="Lato" w:hAnsi="Lato" w:cs="Times New Roman"/>
          <w:iCs/>
          <w:sz w:val="20"/>
          <w:szCs w:val="20"/>
        </w:rPr>
        <w:t>P</w:t>
      </w:r>
      <w:r w:rsidR="001E56DD" w:rsidRPr="008F5459">
        <w:rPr>
          <w:rFonts w:ascii="Lato" w:hAnsi="Lato" w:cs="Times New Roman"/>
          <w:iCs/>
          <w:sz w:val="20"/>
          <w:szCs w:val="20"/>
        </w:rPr>
        <w:t>rzedstawiciela</w:t>
      </w:r>
      <w:r w:rsidRPr="008F5459">
        <w:rPr>
          <w:rFonts w:ascii="Lato" w:hAnsi="Lato" w:cs="Times New Roman"/>
          <w:iCs/>
          <w:sz w:val="20"/>
          <w:szCs w:val="20"/>
        </w:rPr>
        <w:t xml:space="preserve"> i przedstawiciela </w:t>
      </w:r>
      <w:proofErr w:type="spellStart"/>
      <w:r w:rsidRPr="008F5459">
        <w:rPr>
          <w:rFonts w:ascii="Lato" w:hAnsi="Lato" w:cs="Times New Roman"/>
          <w:iCs/>
          <w:sz w:val="20"/>
          <w:szCs w:val="20"/>
        </w:rPr>
        <w:t>Luvre</w:t>
      </w:r>
      <w:proofErr w:type="spellEnd"/>
      <w:r w:rsidRPr="008F5459">
        <w:rPr>
          <w:rFonts w:ascii="Lato" w:hAnsi="Lato" w:cs="Times New Roman"/>
          <w:iCs/>
          <w:sz w:val="20"/>
          <w:szCs w:val="20"/>
        </w:rPr>
        <w:t xml:space="preserve"> </w:t>
      </w:r>
      <w:proofErr w:type="spellStart"/>
      <w:r w:rsidRPr="008F5459">
        <w:rPr>
          <w:rFonts w:ascii="Lato" w:hAnsi="Lato" w:cs="Times New Roman"/>
          <w:iCs/>
          <w:sz w:val="20"/>
          <w:szCs w:val="20"/>
        </w:rPr>
        <w:t>Hotels</w:t>
      </w:r>
      <w:proofErr w:type="spellEnd"/>
      <w:r w:rsidR="00842E14" w:rsidRPr="008F5459">
        <w:rPr>
          <w:rFonts w:ascii="Lato" w:hAnsi="Lato" w:cs="Times New Roman"/>
          <w:iCs/>
          <w:sz w:val="20"/>
          <w:szCs w:val="20"/>
        </w:rPr>
        <w:t>).</w:t>
      </w:r>
      <w:r w:rsidR="00145F1F" w:rsidRPr="008F5459">
        <w:rPr>
          <w:rFonts w:ascii="Lato" w:hAnsi="Lato" w:cs="Times New Roman"/>
          <w:iCs/>
          <w:sz w:val="20"/>
          <w:szCs w:val="20"/>
        </w:rPr>
        <w:t xml:space="preserve"> </w:t>
      </w:r>
    </w:p>
    <w:p w14:paraId="7C836734" w14:textId="1B10B3EC" w:rsidR="00842E14" w:rsidRPr="008F5459" w:rsidRDefault="00DE3716" w:rsidP="008F5459">
      <w:pPr>
        <w:pStyle w:val="Akapitzlist"/>
        <w:numPr>
          <w:ilvl w:val="0"/>
          <w:numId w:val="2"/>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Wypłata ostatniej  </w:t>
      </w:r>
      <w:r w:rsidR="00CD56FB" w:rsidRPr="008F5459">
        <w:rPr>
          <w:rFonts w:ascii="Lato" w:hAnsi="Lato" w:cs="Times New Roman"/>
          <w:iCs/>
          <w:sz w:val="20"/>
          <w:szCs w:val="20"/>
        </w:rPr>
        <w:t>części B</w:t>
      </w:r>
      <w:r w:rsidR="00842E14" w:rsidRPr="008F5459">
        <w:rPr>
          <w:rFonts w:ascii="Lato" w:hAnsi="Lato" w:cs="Times New Roman"/>
          <w:iCs/>
          <w:sz w:val="20"/>
          <w:szCs w:val="20"/>
        </w:rPr>
        <w:t xml:space="preserve"> dokonana zostanie  na podstawie prawidłowo wystawionej przez Wykonawcę faktury VAT, i załączonej  do niej odpowiednio</w:t>
      </w:r>
      <w:r w:rsidR="0046354D" w:rsidRPr="008F5459">
        <w:rPr>
          <w:rFonts w:ascii="Lato" w:hAnsi="Lato" w:cs="Times New Roman"/>
          <w:iCs/>
          <w:sz w:val="20"/>
          <w:szCs w:val="20"/>
        </w:rPr>
        <w:t xml:space="preserve"> bezusterkowego</w:t>
      </w:r>
      <w:r w:rsidR="00842E14" w:rsidRPr="008F5459">
        <w:rPr>
          <w:rFonts w:ascii="Lato" w:hAnsi="Lato" w:cs="Times New Roman"/>
          <w:iCs/>
          <w:sz w:val="20"/>
          <w:szCs w:val="20"/>
        </w:rPr>
        <w:t xml:space="preserve"> Protokołu Odbioru Końcowego Robót (sporządzonego przez Obie Strony  podpisanego przez Wykonawcę, </w:t>
      </w:r>
      <w:r w:rsidRPr="008F5459">
        <w:rPr>
          <w:rFonts w:ascii="Lato" w:hAnsi="Lato" w:cs="Times New Roman"/>
          <w:iCs/>
          <w:sz w:val="20"/>
          <w:szCs w:val="20"/>
        </w:rPr>
        <w:t>Zamawiającego</w:t>
      </w:r>
      <w:r w:rsidR="000452BC" w:rsidRPr="008F5459">
        <w:rPr>
          <w:rFonts w:ascii="Lato" w:hAnsi="Lato" w:cs="Times New Roman"/>
          <w:iCs/>
          <w:sz w:val="20"/>
          <w:szCs w:val="20"/>
        </w:rPr>
        <w:t xml:space="preserve"> lub jego Przedstawiciela</w:t>
      </w:r>
      <w:r w:rsidR="00842E14" w:rsidRPr="008F5459">
        <w:rPr>
          <w:rFonts w:ascii="Lato" w:hAnsi="Lato" w:cs="Times New Roman"/>
          <w:iCs/>
          <w:sz w:val="20"/>
          <w:szCs w:val="20"/>
        </w:rPr>
        <w:t>)</w:t>
      </w:r>
      <w:r w:rsidR="00E637FB" w:rsidRPr="008F5459">
        <w:rPr>
          <w:rFonts w:ascii="Lato" w:hAnsi="Lato" w:cs="Times New Roman"/>
          <w:iCs/>
          <w:sz w:val="20"/>
          <w:szCs w:val="20"/>
        </w:rPr>
        <w:t xml:space="preserve"> wraz z tabelą TER</w:t>
      </w:r>
      <w:r w:rsidR="00842E14" w:rsidRPr="008F5459">
        <w:rPr>
          <w:rFonts w:ascii="Lato" w:hAnsi="Lato" w:cs="Times New Roman"/>
          <w:iCs/>
          <w:sz w:val="20"/>
          <w:szCs w:val="20"/>
        </w:rPr>
        <w:t xml:space="preserve">.   </w:t>
      </w:r>
    </w:p>
    <w:p w14:paraId="581B3A96" w14:textId="6549F373" w:rsidR="00842E14" w:rsidRPr="008F5459" w:rsidRDefault="00842E14" w:rsidP="008F5459">
      <w:pPr>
        <w:pStyle w:val="Akapitzlist"/>
        <w:numPr>
          <w:ilvl w:val="0"/>
          <w:numId w:val="2"/>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W przypadku przedstawienia przez Wykonawcę nieprawidłowo sporządzonej faktury VAT, </w:t>
      </w:r>
      <w:r w:rsidR="00DE3716" w:rsidRPr="008F5459">
        <w:rPr>
          <w:rFonts w:ascii="Lato" w:hAnsi="Lato" w:cs="Times New Roman"/>
          <w:iCs/>
          <w:sz w:val="20"/>
          <w:szCs w:val="20"/>
        </w:rPr>
        <w:t>Zamawiający</w:t>
      </w:r>
      <w:r w:rsidRPr="008F5459">
        <w:rPr>
          <w:rFonts w:ascii="Lato" w:hAnsi="Lato" w:cs="Times New Roman"/>
          <w:iCs/>
          <w:sz w:val="20"/>
          <w:szCs w:val="20"/>
        </w:rPr>
        <w:t xml:space="preserve"> ma prawo odmówić jej przyjęcia bez żadnych konsekwencji. </w:t>
      </w:r>
    </w:p>
    <w:p w14:paraId="27A380B5" w14:textId="14D66771" w:rsidR="00842E14" w:rsidRPr="008F5459" w:rsidRDefault="00842E14" w:rsidP="008F5459">
      <w:pPr>
        <w:pStyle w:val="Akapitzlist"/>
        <w:numPr>
          <w:ilvl w:val="0"/>
          <w:numId w:val="2"/>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Wynagrodzenie na podstawie faktur zostanie wypłacone odpowiednio w terminie </w:t>
      </w:r>
      <w:r w:rsidR="00DE3716" w:rsidRPr="008F5459">
        <w:rPr>
          <w:rFonts w:ascii="Lato" w:hAnsi="Lato" w:cs="Times New Roman"/>
          <w:iCs/>
          <w:sz w:val="20"/>
          <w:szCs w:val="20"/>
        </w:rPr>
        <w:t>30</w:t>
      </w:r>
      <w:r w:rsidRPr="008F5459">
        <w:rPr>
          <w:rFonts w:ascii="Lato" w:hAnsi="Lato" w:cs="Times New Roman"/>
          <w:iCs/>
          <w:sz w:val="20"/>
          <w:szCs w:val="20"/>
        </w:rPr>
        <w:t xml:space="preserve"> dni od otrzymania przez  </w:t>
      </w:r>
      <w:r w:rsidR="00BF2C35" w:rsidRPr="008F5459">
        <w:rPr>
          <w:rFonts w:ascii="Lato" w:hAnsi="Lato" w:cs="Times New Roman"/>
          <w:iCs/>
          <w:sz w:val="20"/>
          <w:szCs w:val="20"/>
        </w:rPr>
        <w:t>Zamawiającego</w:t>
      </w:r>
      <w:r w:rsidRPr="008F5459">
        <w:rPr>
          <w:rFonts w:ascii="Lato" w:hAnsi="Lato" w:cs="Times New Roman"/>
          <w:iCs/>
          <w:sz w:val="20"/>
          <w:szCs w:val="20"/>
        </w:rPr>
        <w:t xml:space="preserve">  prawidłowo  sporządzonej  przez  Wykonawcę  faktury VAT  na  konto Wykonawcy</w:t>
      </w:r>
      <w:r w:rsidR="00A35D2A" w:rsidRPr="008F5459">
        <w:rPr>
          <w:rFonts w:ascii="Lato" w:hAnsi="Lato" w:cs="Times New Roman"/>
          <w:iCs/>
          <w:sz w:val="20"/>
          <w:szCs w:val="20"/>
        </w:rPr>
        <w:t xml:space="preserve"> </w:t>
      </w:r>
      <w:r w:rsidRPr="008F5459">
        <w:rPr>
          <w:rFonts w:ascii="Lato" w:hAnsi="Lato" w:cs="Times New Roman"/>
          <w:iCs/>
          <w:sz w:val="20"/>
          <w:szCs w:val="20"/>
        </w:rPr>
        <w:t xml:space="preserve">wskazane w fakturze VAT. Za dzień płatności będzie uważany dzień obciążenia rachunku bankowego </w:t>
      </w:r>
      <w:r w:rsidR="00BF2C35" w:rsidRPr="008F5459">
        <w:rPr>
          <w:rFonts w:ascii="Lato" w:hAnsi="Lato" w:cs="Times New Roman"/>
          <w:iCs/>
          <w:sz w:val="20"/>
          <w:szCs w:val="20"/>
        </w:rPr>
        <w:t>Zamawi</w:t>
      </w:r>
      <w:r w:rsidR="00DE3716" w:rsidRPr="008F5459">
        <w:rPr>
          <w:rFonts w:ascii="Lato" w:hAnsi="Lato" w:cs="Times New Roman"/>
          <w:iCs/>
          <w:sz w:val="20"/>
          <w:szCs w:val="20"/>
        </w:rPr>
        <w:t>ającego</w:t>
      </w:r>
      <w:r w:rsidRPr="008F5459">
        <w:rPr>
          <w:rFonts w:ascii="Lato" w:hAnsi="Lato" w:cs="Times New Roman"/>
          <w:iCs/>
          <w:sz w:val="20"/>
          <w:szCs w:val="20"/>
        </w:rPr>
        <w:t xml:space="preserve">. </w:t>
      </w:r>
    </w:p>
    <w:p w14:paraId="468D6F07" w14:textId="552DC3AE" w:rsidR="00842E14" w:rsidRPr="008F5459" w:rsidRDefault="00842E14" w:rsidP="008F5459">
      <w:pPr>
        <w:pStyle w:val="Akapitzlist"/>
        <w:numPr>
          <w:ilvl w:val="0"/>
          <w:numId w:val="2"/>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Wynagrodzenie Wykonawcy o którym mowa w ust. 1 niniejszego paragrafu w pełni wyczerpuje wszelkie roszczenia  finansowe  Wykonawcy  wobec  </w:t>
      </w:r>
      <w:r w:rsidR="00DE3716" w:rsidRPr="008F5459">
        <w:rPr>
          <w:rFonts w:ascii="Lato" w:hAnsi="Lato" w:cs="Times New Roman"/>
          <w:iCs/>
          <w:sz w:val="20"/>
          <w:szCs w:val="20"/>
        </w:rPr>
        <w:t>Zamawiającego</w:t>
      </w:r>
      <w:r w:rsidRPr="008F5459">
        <w:rPr>
          <w:rFonts w:ascii="Lato" w:hAnsi="Lato" w:cs="Times New Roman"/>
          <w:iCs/>
          <w:sz w:val="20"/>
          <w:szCs w:val="20"/>
        </w:rPr>
        <w:t xml:space="preserve">.  Wynagrodzenie  to ma  charakter  ryczałtowy  i  nie podlega podwyższeniu z jakiegokolwiek tytułu, w tym z tytułu zwyżek lub spadków kosztów robocizny, towarów i innych czynników, jakie mają wpływ na roboty, lub innych okoliczności, w tym w szczególności zmian ustawodawczych (zmian prawa, porządku, przepisów, regulaminów lub rozporządzeń mających moc prawa, w tym ograniczeń walutowych, mających wpływ na wykonanie przez Wykonawcę jego zobowiązań), z wyjątkiem zmian obowiązujących stawek podatku od towarów i usług VAT. </w:t>
      </w:r>
    </w:p>
    <w:p w14:paraId="57B8C925" w14:textId="75F2C182" w:rsidR="00DE3716" w:rsidRPr="008F5459" w:rsidRDefault="00DA16F7" w:rsidP="008F5459">
      <w:pPr>
        <w:pStyle w:val="Akapitzlist"/>
        <w:numPr>
          <w:ilvl w:val="0"/>
          <w:numId w:val="2"/>
        </w:numPr>
        <w:spacing w:line="276" w:lineRule="auto"/>
        <w:ind w:right="-1417"/>
        <w:rPr>
          <w:rFonts w:ascii="Lato" w:hAnsi="Lato" w:cs="Times New Roman"/>
          <w:iCs/>
          <w:sz w:val="20"/>
          <w:szCs w:val="20"/>
        </w:rPr>
      </w:pPr>
      <w:r w:rsidRPr="008F5459">
        <w:rPr>
          <w:rFonts w:ascii="Lato" w:hAnsi="Lato" w:cs="Times New Roman"/>
          <w:iCs/>
          <w:sz w:val="20"/>
          <w:szCs w:val="20"/>
        </w:rPr>
        <w:t>Zamawiający uprawniony jest do potrącenia naliczonych kar umownych z bieżącego Wynagrodzenia Wykonawcy na co Wykonawca wyraża zgodę.</w:t>
      </w:r>
    </w:p>
    <w:p w14:paraId="3AE94020" w14:textId="29356E6C" w:rsidR="00842E14" w:rsidRPr="008F5459" w:rsidRDefault="00DE3716" w:rsidP="008F5459">
      <w:pPr>
        <w:pStyle w:val="Akapitzlist"/>
        <w:numPr>
          <w:ilvl w:val="0"/>
          <w:numId w:val="2"/>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Zamawiający</w:t>
      </w:r>
      <w:r w:rsidR="00842E14" w:rsidRPr="008F5459">
        <w:rPr>
          <w:rFonts w:ascii="Lato" w:hAnsi="Lato" w:cs="Times New Roman"/>
          <w:iCs/>
          <w:sz w:val="20"/>
          <w:szCs w:val="20"/>
        </w:rPr>
        <w:t xml:space="preserve">  oświadcza,  że  jest  czynnym  podatnikiem  podatku  VAT  posiadającym</w:t>
      </w:r>
      <w:r w:rsidR="002342B2" w:rsidRPr="008F5459">
        <w:rPr>
          <w:rFonts w:ascii="Lato" w:hAnsi="Lato" w:cs="Times New Roman"/>
          <w:iCs/>
          <w:sz w:val="20"/>
          <w:szCs w:val="20"/>
        </w:rPr>
        <w:br/>
      </w:r>
      <w:r w:rsidR="00842E14" w:rsidRPr="008F5459">
        <w:rPr>
          <w:rFonts w:ascii="Lato" w:hAnsi="Lato" w:cs="Times New Roman"/>
          <w:iCs/>
          <w:sz w:val="20"/>
          <w:szCs w:val="20"/>
        </w:rPr>
        <w:t xml:space="preserve">NIP: </w:t>
      </w:r>
      <w:r w:rsidR="000921D8" w:rsidRPr="008F5459">
        <w:rPr>
          <w:rFonts w:ascii="Lato" w:hAnsi="Lato" w:cs="Times New Roman"/>
          <w:iCs/>
          <w:sz w:val="20"/>
          <w:szCs w:val="20"/>
        </w:rPr>
        <w:t>522-24-82-605</w:t>
      </w:r>
      <w:r w:rsidR="00842E14" w:rsidRPr="008F5459">
        <w:rPr>
          <w:rFonts w:ascii="Lato" w:hAnsi="Lato" w:cs="Times New Roman"/>
          <w:iCs/>
          <w:sz w:val="20"/>
          <w:szCs w:val="20"/>
        </w:rPr>
        <w:t xml:space="preserve">. </w:t>
      </w:r>
    </w:p>
    <w:p w14:paraId="214DEAA3" w14:textId="77777777" w:rsidR="00842E14" w:rsidRPr="008F5459" w:rsidRDefault="00842E14" w:rsidP="008F5459">
      <w:pPr>
        <w:pStyle w:val="Akapitzlist"/>
        <w:numPr>
          <w:ilvl w:val="0"/>
          <w:numId w:val="2"/>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Wykonawca  oświadcza,  że  jest  czynnym  podatnikiem  podatku  VAT  posiadającym  </w:t>
      </w:r>
      <w:r w:rsidR="002342B2" w:rsidRPr="008F5459">
        <w:rPr>
          <w:rFonts w:ascii="Lato" w:hAnsi="Lato" w:cs="Times New Roman"/>
          <w:iCs/>
          <w:sz w:val="20"/>
          <w:szCs w:val="20"/>
        </w:rPr>
        <w:br/>
      </w:r>
      <w:r w:rsidRPr="008F5459">
        <w:rPr>
          <w:rFonts w:ascii="Lato" w:hAnsi="Lato" w:cs="Times New Roman"/>
          <w:iCs/>
          <w:sz w:val="20"/>
          <w:szCs w:val="20"/>
        </w:rPr>
        <w:t>NIP:</w:t>
      </w:r>
      <w:r w:rsidR="00A35D2A" w:rsidRPr="008F5459">
        <w:rPr>
          <w:rFonts w:ascii="Lato" w:hAnsi="Lato" w:cs="Times New Roman"/>
          <w:iCs/>
          <w:sz w:val="20"/>
          <w:szCs w:val="20"/>
        </w:rPr>
        <w:t xml:space="preserve"> </w:t>
      </w:r>
      <w:r w:rsidRPr="008F5459">
        <w:rPr>
          <w:rFonts w:ascii="Lato" w:hAnsi="Lato" w:cs="Times New Roman"/>
          <w:iCs/>
          <w:sz w:val="20"/>
          <w:szCs w:val="20"/>
        </w:rPr>
        <w:t xml:space="preserve">……………………………………….. </w:t>
      </w:r>
    </w:p>
    <w:p w14:paraId="3DEABE2C" w14:textId="252BB5DF" w:rsidR="007E3522" w:rsidRPr="008F5459" w:rsidRDefault="007E3522" w:rsidP="008F5459">
      <w:pPr>
        <w:pStyle w:val="Akapitzlist"/>
        <w:numPr>
          <w:ilvl w:val="0"/>
          <w:numId w:val="2"/>
        </w:numPr>
        <w:spacing w:after="0" w:line="276" w:lineRule="auto"/>
        <w:ind w:right="-1417"/>
        <w:jc w:val="both"/>
        <w:rPr>
          <w:rFonts w:ascii="Lato" w:hAnsi="Lato" w:cs="Arial"/>
          <w:b/>
          <w:sz w:val="20"/>
          <w:szCs w:val="20"/>
        </w:rPr>
      </w:pPr>
      <w:r w:rsidRPr="008F5459">
        <w:rPr>
          <w:rFonts w:ascii="Lato" w:hAnsi="Lato" w:cs="Arial"/>
          <w:sz w:val="20"/>
          <w:szCs w:val="20"/>
        </w:rPr>
        <w:t xml:space="preserve">Rozliczenie wykonania Przedmiotu Umowy będzie następowało przelewem na podstawie faktur VAT wystawianych przez Dostawcę na wskazane w niniejszej Umowie konto nr </w:t>
      </w:r>
      <w:r w:rsidRPr="008F5459">
        <w:rPr>
          <w:rFonts w:ascii="Lato" w:hAnsi="Lato" w:cs="Arial"/>
          <w:bCs/>
          <w:sz w:val="20"/>
          <w:szCs w:val="20"/>
        </w:rPr>
        <w:t>……………………………………………..</w:t>
      </w:r>
      <w:r w:rsidRPr="008F5459">
        <w:rPr>
          <w:rFonts w:ascii="Lato" w:hAnsi="Lato" w:cs="Arial"/>
          <w:sz w:val="20"/>
          <w:szCs w:val="20"/>
        </w:rPr>
        <w:t>i będą realizowane sukcesywnie, odpowiednio do zakończonych fragmentów Usług ,z zastrzeżeniem poniższych ustępów.</w:t>
      </w:r>
    </w:p>
    <w:p w14:paraId="718E63F7" w14:textId="77777777" w:rsidR="007E3522" w:rsidRPr="008F5459" w:rsidRDefault="007E3522" w:rsidP="008F5459">
      <w:pPr>
        <w:pStyle w:val="Akapitzlist"/>
        <w:numPr>
          <w:ilvl w:val="0"/>
          <w:numId w:val="2"/>
        </w:numPr>
        <w:spacing w:after="0" w:line="276" w:lineRule="auto"/>
        <w:ind w:right="-1417"/>
        <w:jc w:val="both"/>
        <w:rPr>
          <w:rFonts w:ascii="Lato" w:hAnsi="Lato" w:cs="Arial"/>
          <w:b/>
          <w:sz w:val="20"/>
          <w:szCs w:val="20"/>
        </w:rPr>
      </w:pPr>
      <w:r w:rsidRPr="008F5459">
        <w:rPr>
          <w:rFonts w:ascii="Lato" w:hAnsi="Lato" w:cs="Arial"/>
          <w:sz w:val="20"/>
          <w:szCs w:val="20"/>
        </w:rPr>
        <w:t>Zmiana wskazanego powyżej numeru rachunku bankowego wykonawcy stanowi zmianę Umowy i wymaga zawarcia przez Strony aneksu. Dostawca oświadcza, że niniejszy rachunek bankowy jest rachunkiem bankowym związanym z prowadzoną przez dostawcę/kontrahenta działalnością gospodarczą i widnieje w wykazie podatników VAT, prowadzonym przez Szefa Krajowej Administracji Skarbowej (KAS).</w:t>
      </w:r>
    </w:p>
    <w:p w14:paraId="7E9DED98" w14:textId="77777777" w:rsidR="007E3522" w:rsidRPr="008F5459" w:rsidRDefault="007E3522" w:rsidP="008F5459">
      <w:pPr>
        <w:pStyle w:val="Akapitzlist"/>
        <w:numPr>
          <w:ilvl w:val="0"/>
          <w:numId w:val="2"/>
        </w:numPr>
        <w:spacing w:after="0" w:line="276" w:lineRule="auto"/>
        <w:ind w:right="-1417"/>
        <w:jc w:val="both"/>
        <w:rPr>
          <w:rFonts w:ascii="Lato" w:hAnsi="Lato" w:cs="Arial"/>
          <w:b/>
          <w:sz w:val="20"/>
          <w:szCs w:val="20"/>
        </w:rPr>
      </w:pPr>
      <w:r w:rsidRPr="008F5459">
        <w:rPr>
          <w:rFonts w:ascii="Lato" w:hAnsi="Lato" w:cs="Arial"/>
          <w:sz w:val="20"/>
          <w:szCs w:val="20"/>
        </w:rPr>
        <w:t>PHH oświadcza, że nie będzie realizował płatności na rachunek bankowy, który nie znajduje się w wykazie podatników VAT, prowadzonym przez Szefa Krajowej Administracji Skarbowej (KAS) i okoliczność taka nie będzie stanowiła naruszenia przez PHH. obowiązku terminowej płatności na rzecz Wykonawcy, w tym w szczególności nie będzie uprawniała Wykonawcy do naliczenia odsetek ustawowych za opóźnienie, jak również rozwiązania lub wypowiedzenia niniejszej umowy.</w:t>
      </w:r>
    </w:p>
    <w:p w14:paraId="0BB0CB98" w14:textId="77777777" w:rsidR="007E3522" w:rsidRPr="008F5459" w:rsidRDefault="007E3522" w:rsidP="008F5459">
      <w:pPr>
        <w:pStyle w:val="Akapitzlist"/>
        <w:numPr>
          <w:ilvl w:val="0"/>
          <w:numId w:val="2"/>
        </w:numPr>
        <w:spacing w:after="0" w:line="276" w:lineRule="auto"/>
        <w:ind w:right="-1417"/>
        <w:jc w:val="both"/>
        <w:rPr>
          <w:rFonts w:ascii="Lato" w:hAnsi="Lato" w:cs="Arial"/>
          <w:b/>
          <w:sz w:val="20"/>
          <w:szCs w:val="20"/>
        </w:rPr>
      </w:pPr>
      <w:r w:rsidRPr="008F5459">
        <w:rPr>
          <w:rFonts w:ascii="Lato" w:hAnsi="Lato" w:cs="Arial"/>
          <w:sz w:val="20"/>
          <w:szCs w:val="20"/>
        </w:rPr>
        <w:t>PHH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p>
    <w:p w14:paraId="65845FEF" w14:textId="6C8E7E5A" w:rsidR="007E3522" w:rsidRPr="008F5459" w:rsidRDefault="007E3522" w:rsidP="008F5459">
      <w:pPr>
        <w:pStyle w:val="Akapitzlist"/>
        <w:numPr>
          <w:ilvl w:val="0"/>
          <w:numId w:val="2"/>
        </w:numPr>
        <w:spacing w:after="0" w:line="276" w:lineRule="auto"/>
        <w:ind w:right="-1417"/>
        <w:jc w:val="both"/>
        <w:rPr>
          <w:rFonts w:ascii="Lato" w:hAnsi="Lato" w:cs="Arial"/>
          <w:b/>
          <w:sz w:val="20"/>
          <w:szCs w:val="20"/>
        </w:rPr>
      </w:pPr>
      <w:r w:rsidRPr="008F5459">
        <w:rPr>
          <w:rFonts w:ascii="Lato" w:hAnsi="Lato" w:cs="Arial"/>
          <w:sz w:val="20"/>
          <w:szCs w:val="20"/>
        </w:rPr>
        <w:t xml:space="preserve">PHH oświadcza, iż podjął decyzję o wdrożeniu mechanizmu podzielonej płatności w stosunku do 100% transakcji zakupowych dokonywanych z podmiotami zarejestrowanymi dla celów VAT na terytorium Rzeczypospolitej Polskiej. Płatności wynikające z niniejszej Umowy będą uiszczane z zastosowaniem </w:t>
      </w:r>
      <w:r w:rsidRPr="008F5459">
        <w:rPr>
          <w:rFonts w:ascii="Lato" w:hAnsi="Lato" w:cs="Arial"/>
          <w:sz w:val="20"/>
          <w:szCs w:val="20"/>
        </w:rPr>
        <w:lastRenderedPageBreak/>
        <w:t>mechanizmu podzielonej płatności, tj. część należności odpowiadająca kwocie netto wpływać będzie na rachunek rozliczeniowy Kontrahenta, natomiast część płatności odpowiadająca kwocie podatku VAT będzie wpłacana na rachunek VAT Kontrahenta. Kontrahent wyraża zgodę na uiszczanie przez PHH płatności z zachowaniem mechanizmu podzielonej płatności w powyższy sposób.</w:t>
      </w:r>
    </w:p>
    <w:p w14:paraId="22614F3C" w14:textId="46AE692A" w:rsidR="007E3522" w:rsidRPr="008F5459" w:rsidRDefault="007E3522" w:rsidP="008F5459">
      <w:pPr>
        <w:pStyle w:val="Akapitzlist"/>
        <w:numPr>
          <w:ilvl w:val="0"/>
          <w:numId w:val="2"/>
        </w:numPr>
        <w:spacing w:after="0" w:line="276" w:lineRule="auto"/>
        <w:ind w:right="-1417"/>
        <w:jc w:val="both"/>
        <w:rPr>
          <w:rFonts w:ascii="Lato" w:hAnsi="Lato" w:cs="Arial"/>
          <w:b/>
          <w:sz w:val="20"/>
          <w:szCs w:val="20"/>
        </w:rPr>
      </w:pPr>
      <w:r w:rsidRPr="008F5459">
        <w:rPr>
          <w:rFonts w:ascii="Lato" w:hAnsi="Lato" w:cs="Arial"/>
          <w:sz w:val="20"/>
          <w:szCs w:val="20"/>
        </w:rPr>
        <w:t xml:space="preserve">Płatności będą dokonywane w terminie </w:t>
      </w:r>
      <w:r w:rsidR="00BD15F7" w:rsidRPr="008F5459">
        <w:rPr>
          <w:rFonts w:ascii="Lato" w:hAnsi="Lato" w:cs="Arial"/>
          <w:sz w:val="20"/>
          <w:szCs w:val="20"/>
        </w:rPr>
        <w:t>30</w:t>
      </w:r>
      <w:r w:rsidRPr="008F5459">
        <w:rPr>
          <w:rFonts w:ascii="Lato" w:hAnsi="Lato" w:cs="Arial"/>
          <w:sz w:val="20"/>
          <w:szCs w:val="20"/>
        </w:rPr>
        <w:t xml:space="preserve"> dni od daty otrzymania przez PHH prawidłowo wystawionej faktury. Za dzień zapłaty jakiegokolwiek wynagrodzenia uznaje się dzień wpłynięcia zapłaty na konto Dostawcy. </w:t>
      </w:r>
    </w:p>
    <w:p w14:paraId="4E6A4AC2" w14:textId="49325308" w:rsidR="007E3522" w:rsidRPr="008F5459" w:rsidRDefault="007E3522" w:rsidP="008F5459">
      <w:pPr>
        <w:pStyle w:val="Akapitzlist"/>
        <w:numPr>
          <w:ilvl w:val="0"/>
          <w:numId w:val="2"/>
        </w:numPr>
        <w:spacing w:after="0" w:line="276" w:lineRule="auto"/>
        <w:ind w:right="-1417"/>
        <w:jc w:val="both"/>
        <w:rPr>
          <w:rFonts w:ascii="Lato" w:hAnsi="Lato" w:cs="Arial"/>
          <w:b/>
          <w:sz w:val="20"/>
          <w:szCs w:val="20"/>
        </w:rPr>
      </w:pPr>
      <w:r w:rsidRPr="008F5459">
        <w:rPr>
          <w:rFonts w:ascii="Lato" w:hAnsi="Lato" w:cs="Arial"/>
          <w:sz w:val="20"/>
          <w:szCs w:val="20"/>
        </w:rPr>
        <w:t>Podstawą do wystawienia przez Dostawcę faktury obejmującej Wynagrodzenie należne Dostawcy z tytułu Umowy za wykonane Usługi będzie podpisany przez PHH protokół odbiorczy danego etapu prac z pisemną akceptacją Przedstawiciela PHH. Ponadto do każdej faktury VAT Dostawca  dołączy oświadczenie o kompletności, w przypadku prac projektowych – również Tabelę parametrów i wskaźników, w przypadku Projektów wykonawczych – Zbiorczy rejestr rysunków Projektów wykonawczych.</w:t>
      </w:r>
    </w:p>
    <w:p w14:paraId="42E0941E" w14:textId="5EC2E1CC" w:rsidR="007E3522" w:rsidRPr="008F5459" w:rsidRDefault="007E3522" w:rsidP="008F5459">
      <w:pPr>
        <w:pStyle w:val="Akapitzlist"/>
        <w:numPr>
          <w:ilvl w:val="0"/>
          <w:numId w:val="2"/>
        </w:numPr>
        <w:spacing w:line="276" w:lineRule="auto"/>
        <w:ind w:right="-1417"/>
        <w:contextualSpacing w:val="0"/>
        <w:jc w:val="both"/>
        <w:rPr>
          <w:rFonts w:ascii="Lato" w:hAnsi="Lato" w:cs="Times New Roman"/>
          <w:iCs/>
          <w:sz w:val="20"/>
          <w:szCs w:val="20"/>
        </w:rPr>
      </w:pPr>
      <w:r w:rsidRPr="008F5459">
        <w:rPr>
          <w:rFonts w:ascii="Lato" w:hAnsi="Lato" w:cs="Arial"/>
          <w:sz w:val="20"/>
          <w:szCs w:val="20"/>
        </w:rPr>
        <w:t>PHH oświadcza, że zezwala na przesyłanie drogą elektroniczną faktur wystawianych przez Sprzedającego, zgodnie z obowiązującymi przepisami, w formacie PDF, w formie elektronicznej</w:t>
      </w:r>
    </w:p>
    <w:p w14:paraId="71A6E750" w14:textId="54B41D98" w:rsidR="00DA16F7" w:rsidRPr="008F5459" w:rsidRDefault="00842E14" w:rsidP="008F5459">
      <w:pPr>
        <w:spacing w:line="276" w:lineRule="auto"/>
        <w:ind w:right="-1417"/>
        <w:jc w:val="center"/>
        <w:rPr>
          <w:rFonts w:ascii="Lato" w:hAnsi="Lato" w:cs="Times New Roman"/>
          <w:b/>
          <w:bCs/>
          <w:iCs/>
          <w:sz w:val="20"/>
          <w:szCs w:val="20"/>
        </w:rPr>
      </w:pPr>
      <w:r w:rsidRPr="008F5459">
        <w:rPr>
          <w:rFonts w:ascii="Lato" w:hAnsi="Lato" w:cs="Times New Roman"/>
          <w:iCs/>
          <w:sz w:val="20"/>
          <w:szCs w:val="20"/>
        </w:rPr>
        <w:t xml:space="preserve"> </w:t>
      </w:r>
      <w:r w:rsidR="00DA16F7" w:rsidRPr="008F5459">
        <w:rPr>
          <w:rFonts w:ascii="Lato" w:hAnsi="Lato" w:cs="Times New Roman"/>
          <w:b/>
          <w:bCs/>
          <w:iCs/>
          <w:sz w:val="20"/>
          <w:szCs w:val="20"/>
        </w:rPr>
        <w:t>§ 7</w:t>
      </w:r>
    </w:p>
    <w:p w14:paraId="2B04EF3C" w14:textId="25ABAA1D" w:rsidR="00DA16F7" w:rsidRPr="008F5459" w:rsidRDefault="00DA16F7"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ROBOTY DODATKOWE, ZANIECHANE</w:t>
      </w:r>
    </w:p>
    <w:p w14:paraId="2B9D8030" w14:textId="12901771" w:rsidR="00DA16F7" w:rsidRPr="008F5459" w:rsidRDefault="00DA16F7" w:rsidP="008F5459">
      <w:pPr>
        <w:pStyle w:val="Akapitzlist"/>
        <w:numPr>
          <w:ilvl w:val="0"/>
          <w:numId w:val="26"/>
        </w:numPr>
        <w:spacing w:line="276" w:lineRule="auto"/>
        <w:ind w:right="-1417"/>
        <w:rPr>
          <w:rFonts w:ascii="Lato" w:hAnsi="Lato" w:cs="Times New Roman"/>
          <w:iCs/>
          <w:sz w:val="20"/>
          <w:szCs w:val="20"/>
        </w:rPr>
      </w:pPr>
      <w:r w:rsidRPr="008F5459">
        <w:rPr>
          <w:rFonts w:ascii="Lato" w:hAnsi="Lato" w:cs="Times New Roman"/>
          <w:iCs/>
          <w:sz w:val="20"/>
          <w:szCs w:val="20"/>
        </w:rPr>
        <w:t>W przypadku rezygnacji z wykonywania pewnych robót przewidzianych w dokumentacji projektowej, a więc odstąpienia przez Zamawiającego od części przedmiotu umowy (tzw.</w:t>
      </w:r>
      <w:r w:rsidR="004F0825" w:rsidRPr="008F5459">
        <w:rPr>
          <w:rFonts w:ascii="Lato" w:hAnsi="Lato" w:cs="Times New Roman"/>
          <w:iCs/>
          <w:sz w:val="20"/>
          <w:szCs w:val="20"/>
        </w:rPr>
        <w:t xml:space="preserve"> </w:t>
      </w:r>
      <w:r w:rsidRPr="008F5459">
        <w:rPr>
          <w:rFonts w:ascii="Lato" w:hAnsi="Lato" w:cs="Times New Roman"/>
          <w:iCs/>
          <w:sz w:val="20"/>
          <w:szCs w:val="20"/>
        </w:rPr>
        <w:t>roboty zaniechane), sposób obliczenia wartości tych robót, która zostanie potrącona z wynagrodzenia Wykonawcy, będzie następujący:</w:t>
      </w:r>
    </w:p>
    <w:p w14:paraId="544B704D" w14:textId="31B73E8F" w:rsidR="00DA16F7" w:rsidRPr="008F5459" w:rsidRDefault="00DA16F7" w:rsidP="008F5459">
      <w:pPr>
        <w:pStyle w:val="Akapitzlist"/>
        <w:numPr>
          <w:ilvl w:val="0"/>
          <w:numId w:val="27"/>
        </w:numPr>
        <w:spacing w:line="276" w:lineRule="auto"/>
        <w:ind w:right="-1417"/>
        <w:rPr>
          <w:rFonts w:ascii="Lato" w:hAnsi="Lato" w:cs="Times New Roman"/>
          <w:iCs/>
          <w:sz w:val="20"/>
          <w:szCs w:val="20"/>
        </w:rPr>
      </w:pPr>
      <w:r w:rsidRPr="008F5459">
        <w:rPr>
          <w:rFonts w:ascii="Lato" w:hAnsi="Lato" w:cs="Times New Roman"/>
          <w:iCs/>
          <w:sz w:val="20"/>
          <w:szCs w:val="20"/>
        </w:rPr>
        <w:t>W przypadku odstąpienia od całego elementu robót nastąpi odliczenie wartości tego elementu od ogólnej wartości przedmiotu umowy;</w:t>
      </w:r>
    </w:p>
    <w:p w14:paraId="6D202305" w14:textId="54289987" w:rsidR="00DA16F7" w:rsidRPr="008F5459" w:rsidRDefault="00DA16F7" w:rsidP="008F5459">
      <w:pPr>
        <w:pStyle w:val="Akapitzlist"/>
        <w:numPr>
          <w:ilvl w:val="0"/>
          <w:numId w:val="27"/>
        </w:numPr>
        <w:spacing w:line="276" w:lineRule="auto"/>
        <w:ind w:right="-1417"/>
        <w:rPr>
          <w:rFonts w:ascii="Lato" w:hAnsi="Lato" w:cs="Times New Roman"/>
          <w:iCs/>
          <w:sz w:val="20"/>
          <w:szCs w:val="20"/>
        </w:rPr>
      </w:pPr>
      <w:r w:rsidRPr="008F5459">
        <w:rPr>
          <w:rFonts w:ascii="Lato" w:hAnsi="Lato" w:cs="Times New Roman"/>
          <w:iCs/>
          <w:sz w:val="20"/>
          <w:szCs w:val="20"/>
        </w:rPr>
        <w:t>W przypadku odstąpienia od części robót z danego elementu obliczenie niewykonanej części tego elementu nastąpi na podstawie ustalenia przez Zamawiającego i Wykonawcę procentowego stosunku niewykonanych robót do wartości całego elementu. Następnie wyliczona zostanie wartość niewykonanych robót i odliczona od ogólnej wartości przedmiotu umowy. W przypadku, w którym ten sposób byłby niedokładny, strony dopuszczają możliwość obliczenia niewykonanej części danego elementu na podstawie kosztorysu przygotowanego przez Wykonawcę, na podstawie KNR-ów lub KNNR-ów oraz rynkowych cen materiałów, robocizny oraz sprzętu, a zatwierdzonego przez Zamawiającego.</w:t>
      </w:r>
    </w:p>
    <w:p w14:paraId="7CAAA310" w14:textId="47C9D260" w:rsidR="00DA16F7" w:rsidRPr="008F5459" w:rsidRDefault="00DA16F7" w:rsidP="008F5459">
      <w:pPr>
        <w:pStyle w:val="Akapitzlist"/>
        <w:numPr>
          <w:ilvl w:val="0"/>
          <w:numId w:val="26"/>
        </w:numPr>
        <w:spacing w:line="276" w:lineRule="auto"/>
        <w:ind w:right="-1417"/>
        <w:rPr>
          <w:rFonts w:ascii="Lato" w:hAnsi="Lato" w:cs="Times New Roman"/>
          <w:iCs/>
          <w:sz w:val="20"/>
          <w:szCs w:val="20"/>
        </w:rPr>
      </w:pPr>
      <w:r w:rsidRPr="008F5459">
        <w:rPr>
          <w:rFonts w:ascii="Lato" w:hAnsi="Lato" w:cs="Times New Roman"/>
          <w:iCs/>
          <w:sz w:val="20"/>
          <w:szCs w:val="20"/>
        </w:rPr>
        <w:t>W przypadku, w którym Zamawiający zleci Wykonawcy wykonanie dodatkowych robót budowlanych wykraczających poza przedmiot niniejszej umowy – zamówienia podstawowego</w:t>
      </w:r>
      <w:r w:rsidR="004F0825" w:rsidRPr="008F5459">
        <w:rPr>
          <w:rFonts w:ascii="Lato" w:hAnsi="Lato" w:cs="Times New Roman"/>
          <w:iCs/>
          <w:sz w:val="20"/>
          <w:szCs w:val="20"/>
        </w:rPr>
        <w:t xml:space="preserve"> </w:t>
      </w:r>
      <w:r w:rsidRPr="008F5459">
        <w:rPr>
          <w:rFonts w:ascii="Lato" w:hAnsi="Lato" w:cs="Times New Roman"/>
          <w:iCs/>
          <w:sz w:val="20"/>
          <w:szCs w:val="20"/>
        </w:rPr>
        <w:t>– ustala się następujące zasady ich zlecania oraz rozliczania:</w:t>
      </w:r>
    </w:p>
    <w:p w14:paraId="393E97B2" w14:textId="33212036" w:rsidR="00DA16F7" w:rsidRPr="008F5459" w:rsidRDefault="00BD15F7" w:rsidP="008F5459">
      <w:pPr>
        <w:pStyle w:val="Akapitzlist"/>
        <w:numPr>
          <w:ilvl w:val="0"/>
          <w:numId w:val="28"/>
        </w:numPr>
        <w:spacing w:line="276" w:lineRule="auto"/>
        <w:ind w:right="-1417"/>
        <w:rPr>
          <w:rFonts w:ascii="Lato" w:hAnsi="Lato" w:cs="Times New Roman"/>
          <w:iCs/>
          <w:sz w:val="20"/>
          <w:szCs w:val="20"/>
        </w:rPr>
      </w:pPr>
      <w:r w:rsidRPr="008F5459">
        <w:rPr>
          <w:rFonts w:ascii="Lato" w:hAnsi="Lato" w:cs="Times New Roman"/>
          <w:iCs/>
          <w:sz w:val="20"/>
          <w:szCs w:val="20"/>
        </w:rPr>
        <w:t>Wykonanie</w:t>
      </w:r>
      <w:r w:rsidR="00DA16F7" w:rsidRPr="008F5459">
        <w:rPr>
          <w:rFonts w:ascii="Lato" w:hAnsi="Lato" w:cs="Times New Roman"/>
          <w:iCs/>
          <w:sz w:val="20"/>
          <w:szCs w:val="20"/>
        </w:rPr>
        <w:t xml:space="preserve"> dodatkowych robót budowlanych wykraczających poza przedmiot niniejszej umowy, może nastąpić po podpisaniu przez strony umowy aneksu zmieniającego umowę w tym zakresie. Podstawą do podpisania aneksu będzie protokół konieczności zatwierdzony przez strony umowy. Protokół ten musi zawierać uzasadnienie wskazujące na konieczność i celowość wykonania robót dodatkowych. Rozpoczęcie wykonywania tych robót musi być poprzedzone wykonaniem dokumentacji projektowej opisującej te roboty.</w:t>
      </w:r>
    </w:p>
    <w:p w14:paraId="18DD7669" w14:textId="03EDA423" w:rsidR="00BD15F7" w:rsidRPr="008F5459" w:rsidRDefault="00BD15F7" w:rsidP="008F5459">
      <w:pPr>
        <w:pStyle w:val="Akapitzlist"/>
        <w:numPr>
          <w:ilvl w:val="0"/>
          <w:numId w:val="28"/>
        </w:numPr>
        <w:spacing w:line="276" w:lineRule="auto"/>
        <w:ind w:right="-1417"/>
        <w:rPr>
          <w:rFonts w:ascii="Lato" w:hAnsi="Lato" w:cs="Times New Roman"/>
          <w:iCs/>
          <w:sz w:val="20"/>
          <w:szCs w:val="20"/>
        </w:rPr>
      </w:pPr>
      <w:r w:rsidRPr="008F5459">
        <w:rPr>
          <w:rFonts w:ascii="Lato" w:hAnsi="Lato" w:cs="Times New Roman"/>
          <w:iCs/>
          <w:sz w:val="20"/>
          <w:szCs w:val="20"/>
        </w:rPr>
        <w:t>Zaakceptowany przez Zamawiającego protokół konieczności jest podstawą do rozpoczęcia prac</w:t>
      </w:r>
      <w:r w:rsidR="00003218" w:rsidRPr="008F5459">
        <w:rPr>
          <w:rFonts w:ascii="Lato" w:hAnsi="Lato" w:cs="Times New Roman"/>
          <w:iCs/>
          <w:sz w:val="20"/>
          <w:szCs w:val="20"/>
        </w:rPr>
        <w:t xml:space="preserve"> dodatkowych.</w:t>
      </w:r>
    </w:p>
    <w:p w14:paraId="314E5D4F" w14:textId="77777777" w:rsidR="00DA16F7" w:rsidRPr="008F5459" w:rsidRDefault="00DA16F7" w:rsidP="008F5459">
      <w:pPr>
        <w:pStyle w:val="Akapitzlist"/>
        <w:numPr>
          <w:ilvl w:val="0"/>
          <w:numId w:val="28"/>
        </w:numPr>
        <w:spacing w:line="276" w:lineRule="auto"/>
        <w:ind w:right="-1417"/>
        <w:rPr>
          <w:rFonts w:ascii="Lato" w:hAnsi="Lato" w:cs="Times New Roman"/>
          <w:iCs/>
          <w:sz w:val="20"/>
          <w:szCs w:val="20"/>
        </w:rPr>
      </w:pPr>
      <w:r w:rsidRPr="008F5459">
        <w:rPr>
          <w:rFonts w:ascii="Lato" w:hAnsi="Lato" w:cs="Times New Roman"/>
          <w:iCs/>
          <w:sz w:val="20"/>
          <w:szCs w:val="20"/>
        </w:rPr>
        <w:t>Podstawą do rozliczenia dodatkowych robót budowlanych wykraczających poza przedmiot zamówienia podstawowego będą kosztorysy opracowane przez Wykonawcę. Kosztorys wykonany będzie według następujących założeń:</w:t>
      </w:r>
    </w:p>
    <w:p w14:paraId="265E6AC7" w14:textId="77777777" w:rsidR="00DA16F7" w:rsidRPr="008F5459" w:rsidRDefault="00DA16F7" w:rsidP="008F5459">
      <w:pPr>
        <w:pStyle w:val="Akapitzlist"/>
        <w:numPr>
          <w:ilvl w:val="0"/>
          <w:numId w:val="29"/>
        </w:numPr>
        <w:spacing w:line="276" w:lineRule="auto"/>
        <w:ind w:right="-1417"/>
        <w:rPr>
          <w:rFonts w:ascii="Lato" w:hAnsi="Lato" w:cs="Times New Roman"/>
          <w:iCs/>
          <w:sz w:val="20"/>
          <w:szCs w:val="20"/>
        </w:rPr>
      </w:pPr>
      <w:r w:rsidRPr="008F5459">
        <w:rPr>
          <w:rFonts w:ascii="Lato" w:hAnsi="Lato" w:cs="Times New Roman"/>
          <w:iCs/>
          <w:sz w:val="20"/>
          <w:szCs w:val="20"/>
        </w:rPr>
        <w:t>Ceny jednostkowe robót będą przyjmowane z kosztorysów, które Wykonawca zobowiązany jest opracować,</w:t>
      </w:r>
    </w:p>
    <w:p w14:paraId="0F332E49" w14:textId="59C76B77" w:rsidR="00DA16F7" w:rsidRPr="008F5459" w:rsidRDefault="00DA16F7" w:rsidP="008F5459">
      <w:pPr>
        <w:pStyle w:val="Akapitzlist"/>
        <w:numPr>
          <w:ilvl w:val="0"/>
          <w:numId w:val="29"/>
        </w:numPr>
        <w:spacing w:line="276" w:lineRule="auto"/>
        <w:ind w:right="-1417"/>
        <w:rPr>
          <w:rFonts w:ascii="Lato" w:hAnsi="Lato" w:cs="Times New Roman"/>
          <w:iCs/>
          <w:sz w:val="20"/>
          <w:szCs w:val="20"/>
        </w:rPr>
      </w:pPr>
      <w:r w:rsidRPr="008F5459">
        <w:rPr>
          <w:rFonts w:ascii="Lato" w:hAnsi="Lato" w:cs="Times New Roman"/>
          <w:iCs/>
          <w:sz w:val="20"/>
          <w:szCs w:val="20"/>
        </w:rPr>
        <w:t xml:space="preserve">W przypadku wystąpienia robót, na które nie określono w kosztorysie cen jednostkowych, roboty te rozliczane będą na podstawie kosztorysów przygotowanych </w:t>
      </w:r>
      <w:r w:rsidRPr="008F5459">
        <w:rPr>
          <w:rFonts w:ascii="Lato" w:hAnsi="Lato" w:cs="Times New Roman"/>
          <w:iCs/>
          <w:sz w:val="20"/>
          <w:szCs w:val="20"/>
        </w:rPr>
        <w:lastRenderedPageBreak/>
        <w:t>przez Wykonawcę, a zatwierdzonych przez Zamawiającego. Kosztorysy te opracowane będą na podstawie następujących założeń:</w:t>
      </w:r>
    </w:p>
    <w:p w14:paraId="39835FC4" w14:textId="0484BC41" w:rsidR="00DA16F7" w:rsidRPr="008F5459" w:rsidRDefault="003D48CC" w:rsidP="008F5459">
      <w:pPr>
        <w:pStyle w:val="Akapitzlist"/>
        <w:spacing w:line="276" w:lineRule="auto"/>
        <w:ind w:left="1752" w:right="-1417"/>
        <w:rPr>
          <w:rFonts w:ascii="Lato" w:hAnsi="Lato" w:cs="Times New Roman"/>
          <w:iCs/>
          <w:sz w:val="20"/>
          <w:szCs w:val="20"/>
        </w:rPr>
      </w:pPr>
      <w:r w:rsidRPr="008F5459">
        <w:rPr>
          <w:rFonts w:ascii="Lato" w:hAnsi="Lato" w:cs="Times New Roman"/>
          <w:iCs/>
          <w:sz w:val="20"/>
          <w:szCs w:val="20"/>
        </w:rPr>
        <w:t xml:space="preserve">- </w:t>
      </w:r>
      <w:r w:rsidR="00DA16F7" w:rsidRPr="008F5459">
        <w:rPr>
          <w:rFonts w:ascii="Lato" w:hAnsi="Lato" w:cs="Times New Roman"/>
          <w:iCs/>
          <w:sz w:val="20"/>
          <w:szCs w:val="20"/>
        </w:rPr>
        <w:t>ceny składników cenotwórczych, tj. stawki roboczogodziny (R), ceny jednostkowe materiałów (M) , cena najmu sprzętu (S), wskaźnik kosztów ogólnych (Ko) oraz wskaźnik zysku zostaną przyjęte z kosztorysów opracowanych przez Wykonawcę metodą kalkulacji szczegółowej,</w:t>
      </w:r>
    </w:p>
    <w:p w14:paraId="42D652AB" w14:textId="5133889D" w:rsidR="00DA16F7" w:rsidRPr="008F5459" w:rsidRDefault="003D48CC" w:rsidP="008F5459">
      <w:pPr>
        <w:pStyle w:val="Akapitzlist"/>
        <w:spacing w:line="276" w:lineRule="auto"/>
        <w:ind w:left="1752" w:right="-1417"/>
        <w:rPr>
          <w:rFonts w:ascii="Lato" w:hAnsi="Lato" w:cs="Times New Roman"/>
          <w:iCs/>
          <w:sz w:val="20"/>
          <w:szCs w:val="20"/>
        </w:rPr>
      </w:pPr>
      <w:r w:rsidRPr="008F5459">
        <w:rPr>
          <w:rFonts w:ascii="Lato" w:hAnsi="Lato" w:cs="Times New Roman"/>
          <w:iCs/>
          <w:sz w:val="20"/>
          <w:szCs w:val="20"/>
        </w:rPr>
        <w:t xml:space="preserve">- </w:t>
      </w:r>
      <w:r w:rsidR="00DA16F7" w:rsidRPr="008F5459">
        <w:rPr>
          <w:rFonts w:ascii="Lato" w:hAnsi="Lato" w:cs="Times New Roman"/>
          <w:iCs/>
          <w:sz w:val="20"/>
          <w:szCs w:val="20"/>
        </w:rPr>
        <w:t>w przypadku gdy nie będzie możliwe rozliczenie danej roboty na w/w podstawie, brakujące ceny materiałów (M) i sprzętu (S) zostaną przyjęte z zeszytów SEKOCENBUD (jako średnie) za okres ich wbudowania,</w:t>
      </w:r>
    </w:p>
    <w:p w14:paraId="332E5558" w14:textId="2C5BF6D7" w:rsidR="00DA16F7" w:rsidRPr="008F5459" w:rsidRDefault="003D48CC" w:rsidP="008F5459">
      <w:pPr>
        <w:pStyle w:val="Akapitzlist"/>
        <w:spacing w:line="276" w:lineRule="auto"/>
        <w:ind w:left="1752" w:right="-1417"/>
        <w:rPr>
          <w:rFonts w:ascii="Lato" w:hAnsi="Lato" w:cs="Times New Roman"/>
          <w:iCs/>
          <w:sz w:val="20"/>
          <w:szCs w:val="20"/>
        </w:rPr>
      </w:pPr>
      <w:r w:rsidRPr="008F5459">
        <w:rPr>
          <w:rFonts w:ascii="Lato" w:hAnsi="Lato" w:cs="Times New Roman"/>
          <w:iCs/>
          <w:sz w:val="20"/>
          <w:szCs w:val="20"/>
        </w:rPr>
        <w:t xml:space="preserve">- </w:t>
      </w:r>
      <w:r w:rsidR="00DA16F7" w:rsidRPr="008F5459">
        <w:rPr>
          <w:rFonts w:ascii="Lato" w:hAnsi="Lato" w:cs="Times New Roman"/>
          <w:iCs/>
          <w:sz w:val="20"/>
          <w:szCs w:val="20"/>
        </w:rPr>
        <w:t>podstawą do określenia nakładów rzeczowych będą normy zawarte w w/w kosztorysach, a w przypadku ich braku – odpowiednie pozycje KNR. W przypadku braku odpowiednich pozycji w KNR, zastosowane zostaną KNNR, a następnie wycena indywidualna Wykonawcy, zatwierdzona przez</w:t>
      </w:r>
      <w:r w:rsidRPr="008F5459">
        <w:rPr>
          <w:rFonts w:ascii="Lato" w:hAnsi="Lato" w:cs="Times New Roman"/>
          <w:iCs/>
          <w:sz w:val="20"/>
          <w:szCs w:val="20"/>
        </w:rPr>
        <w:t xml:space="preserve"> Inspektora Nadzoru</w:t>
      </w:r>
      <w:r w:rsidR="00E637FB" w:rsidRPr="008F5459">
        <w:rPr>
          <w:rFonts w:ascii="Lato" w:hAnsi="Lato" w:cs="Times New Roman"/>
          <w:iCs/>
          <w:sz w:val="20"/>
          <w:szCs w:val="20"/>
        </w:rPr>
        <w:t xml:space="preserve">/Przedstawiciela zamawiającego. </w:t>
      </w:r>
    </w:p>
    <w:p w14:paraId="72D99130" w14:textId="752236CE" w:rsidR="00DA16F7" w:rsidRPr="008F5459" w:rsidRDefault="00DA16F7" w:rsidP="008F5459">
      <w:pPr>
        <w:pStyle w:val="Akapitzlist"/>
        <w:numPr>
          <w:ilvl w:val="0"/>
          <w:numId w:val="28"/>
        </w:numPr>
        <w:spacing w:line="276" w:lineRule="auto"/>
        <w:ind w:right="-1417"/>
        <w:rPr>
          <w:rFonts w:ascii="Lato" w:hAnsi="Lato" w:cs="Times New Roman"/>
          <w:iCs/>
          <w:sz w:val="20"/>
          <w:szCs w:val="20"/>
        </w:rPr>
      </w:pPr>
      <w:r w:rsidRPr="008F5459">
        <w:rPr>
          <w:rFonts w:ascii="Lato" w:hAnsi="Lato" w:cs="Times New Roman"/>
          <w:iCs/>
          <w:sz w:val="20"/>
          <w:szCs w:val="20"/>
        </w:rPr>
        <w:t>Rozliczenie robót dodatkowych wykraczających poza przedmiot zamówienia podstawowego będzie odbywało się fakturami wystawianymi po ich wykonaniu i odebraniu, lecz nie częściej niż w okresach miesięcznych.</w:t>
      </w:r>
    </w:p>
    <w:p w14:paraId="452F2EFB" w14:textId="7E65091A" w:rsidR="00842E14" w:rsidRPr="008F5459" w:rsidRDefault="00672ED5" w:rsidP="008F5459">
      <w:pPr>
        <w:pStyle w:val="Akapitzlist"/>
        <w:numPr>
          <w:ilvl w:val="0"/>
          <w:numId w:val="26"/>
        </w:numPr>
        <w:spacing w:line="276" w:lineRule="auto"/>
        <w:ind w:right="-1417"/>
        <w:jc w:val="both"/>
        <w:rPr>
          <w:rFonts w:ascii="Lato" w:hAnsi="Lato" w:cs="Times New Roman"/>
          <w:iCs/>
          <w:sz w:val="20"/>
          <w:szCs w:val="20"/>
        </w:rPr>
      </w:pPr>
      <w:r w:rsidRPr="008F5459">
        <w:rPr>
          <w:rFonts w:ascii="Lato" w:hAnsi="Lato" w:cs="Times New Roman"/>
          <w:iCs/>
          <w:sz w:val="20"/>
          <w:szCs w:val="20"/>
        </w:rPr>
        <w:t>Wszelkie zmiany w realizacji robót, a w szczególności takie, które niosą za sobą skutki finansowe, zwiększenie zakresu robót lub roboty dodatkowe, wprowadzanie materiałów, technologii nie wskazanych w Dokumentacji projektowej wykonawczej muszą być uzgodnione z nadzorem i zaakceptowane (zatwierdzone na piśmie) przez Zamawiającego.</w:t>
      </w:r>
    </w:p>
    <w:p w14:paraId="051B301F" w14:textId="77777777" w:rsidR="00672ED5" w:rsidRPr="008F5459" w:rsidRDefault="00672ED5" w:rsidP="008F5459">
      <w:pPr>
        <w:pStyle w:val="Akapitzlist"/>
        <w:spacing w:line="276" w:lineRule="auto"/>
        <w:ind w:right="-1417"/>
        <w:jc w:val="both"/>
        <w:rPr>
          <w:rFonts w:ascii="Lato" w:hAnsi="Lato" w:cs="Times New Roman"/>
          <w:iCs/>
          <w:sz w:val="20"/>
          <w:szCs w:val="20"/>
        </w:rPr>
      </w:pPr>
    </w:p>
    <w:p w14:paraId="2BC1CD36" w14:textId="44B23607" w:rsidR="005F6A47" w:rsidRPr="008F5459" w:rsidRDefault="005F6A47"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8</w:t>
      </w:r>
    </w:p>
    <w:p w14:paraId="44EA5062" w14:textId="6485F5BC" w:rsidR="005F6A47" w:rsidRPr="008F5459" w:rsidRDefault="005F6A47"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POLECENIA ZAMAWIAJĄCEGO</w:t>
      </w:r>
    </w:p>
    <w:p w14:paraId="584913A3" w14:textId="77777777" w:rsidR="005F6A47" w:rsidRPr="008F5459" w:rsidRDefault="005F6A47" w:rsidP="008F5459">
      <w:pPr>
        <w:pStyle w:val="Akapitzlist"/>
        <w:numPr>
          <w:ilvl w:val="0"/>
          <w:numId w:val="30"/>
        </w:numPr>
        <w:spacing w:line="276" w:lineRule="auto"/>
        <w:ind w:right="-1417"/>
        <w:rPr>
          <w:rFonts w:ascii="Lato" w:hAnsi="Lato" w:cs="Times New Roman"/>
          <w:iCs/>
          <w:sz w:val="20"/>
          <w:szCs w:val="20"/>
        </w:rPr>
      </w:pPr>
      <w:r w:rsidRPr="008F5459">
        <w:rPr>
          <w:rFonts w:ascii="Lato" w:hAnsi="Lato" w:cs="Times New Roman"/>
          <w:iCs/>
          <w:sz w:val="20"/>
          <w:szCs w:val="20"/>
        </w:rPr>
        <w:t>Zamawiający ma prawo, jeżeli jest to niezbędne dla wykonania przedmiotu niniejszej Umowy, polecać Wykonawcy na piśmie:</w:t>
      </w:r>
    </w:p>
    <w:p w14:paraId="068330C1" w14:textId="4586E6D7" w:rsidR="005F6A47" w:rsidRPr="008F5459" w:rsidRDefault="005F6A47" w:rsidP="008F5459">
      <w:pPr>
        <w:pStyle w:val="Akapitzlist"/>
        <w:numPr>
          <w:ilvl w:val="0"/>
          <w:numId w:val="31"/>
        </w:numPr>
        <w:spacing w:line="276" w:lineRule="auto"/>
        <w:ind w:right="-1417"/>
        <w:rPr>
          <w:rFonts w:ascii="Lato" w:hAnsi="Lato" w:cs="Times New Roman"/>
          <w:iCs/>
          <w:sz w:val="20"/>
          <w:szCs w:val="20"/>
        </w:rPr>
      </w:pPr>
      <w:r w:rsidRPr="008F5459">
        <w:rPr>
          <w:rFonts w:ascii="Lato" w:hAnsi="Lato" w:cs="Times New Roman"/>
          <w:iCs/>
          <w:sz w:val="20"/>
          <w:szCs w:val="20"/>
        </w:rPr>
        <w:t>wykonanie robót wynikających z Opisu Przedmiotu Zamówienia, dokumentacji budowlanej lub zasad wiedzy technicznej;</w:t>
      </w:r>
    </w:p>
    <w:p w14:paraId="71F21C19" w14:textId="77777777" w:rsidR="005F6A47" w:rsidRPr="008F5459" w:rsidRDefault="005F6A47" w:rsidP="008F5459">
      <w:pPr>
        <w:pStyle w:val="Akapitzlist"/>
        <w:numPr>
          <w:ilvl w:val="0"/>
          <w:numId w:val="31"/>
        </w:numPr>
        <w:spacing w:line="276" w:lineRule="auto"/>
        <w:ind w:right="-1417"/>
        <w:rPr>
          <w:rFonts w:ascii="Lato" w:hAnsi="Lato" w:cs="Times New Roman"/>
          <w:iCs/>
          <w:sz w:val="20"/>
          <w:szCs w:val="20"/>
        </w:rPr>
      </w:pPr>
      <w:r w:rsidRPr="008F5459">
        <w:rPr>
          <w:rFonts w:ascii="Lato" w:hAnsi="Lato" w:cs="Times New Roman"/>
          <w:iCs/>
          <w:sz w:val="20"/>
          <w:szCs w:val="20"/>
        </w:rPr>
        <w:t>rezygnację z części robót;</w:t>
      </w:r>
    </w:p>
    <w:p w14:paraId="702CEFED" w14:textId="65B54548" w:rsidR="005F6A47" w:rsidRPr="008F5459" w:rsidRDefault="005F6A47" w:rsidP="008F5459">
      <w:pPr>
        <w:pStyle w:val="Akapitzlist"/>
        <w:numPr>
          <w:ilvl w:val="0"/>
          <w:numId w:val="31"/>
        </w:numPr>
        <w:spacing w:line="276" w:lineRule="auto"/>
        <w:ind w:right="-1417"/>
        <w:rPr>
          <w:rFonts w:ascii="Lato" w:hAnsi="Lato" w:cs="Times New Roman"/>
          <w:iCs/>
          <w:sz w:val="20"/>
          <w:szCs w:val="20"/>
        </w:rPr>
      </w:pPr>
      <w:r w:rsidRPr="008F5459">
        <w:rPr>
          <w:rFonts w:ascii="Lato" w:hAnsi="Lato" w:cs="Times New Roman"/>
          <w:iCs/>
          <w:sz w:val="20"/>
          <w:szCs w:val="20"/>
        </w:rPr>
        <w:t>wykonanie robót zamiennych w stosunku do Opisu Przedmiotu Zamówienia, dokumentacji budowlanej lub zasad wiedzy technicznej;</w:t>
      </w:r>
    </w:p>
    <w:p w14:paraId="06FD5940" w14:textId="77777777" w:rsidR="005F6A47" w:rsidRPr="008F5459" w:rsidRDefault="005F6A47" w:rsidP="008F5459">
      <w:pPr>
        <w:pStyle w:val="Akapitzlist"/>
        <w:numPr>
          <w:ilvl w:val="0"/>
          <w:numId w:val="31"/>
        </w:numPr>
        <w:spacing w:line="276" w:lineRule="auto"/>
        <w:ind w:right="-1417"/>
        <w:rPr>
          <w:rFonts w:ascii="Lato" w:hAnsi="Lato" w:cs="Times New Roman"/>
          <w:iCs/>
          <w:sz w:val="20"/>
          <w:szCs w:val="20"/>
        </w:rPr>
      </w:pPr>
      <w:r w:rsidRPr="008F5459">
        <w:rPr>
          <w:rFonts w:ascii="Lato" w:hAnsi="Lato" w:cs="Times New Roman"/>
          <w:iCs/>
          <w:sz w:val="20"/>
          <w:szCs w:val="20"/>
        </w:rPr>
        <w:t>dokonanie zmiany określonej kolejności wykonania robót.</w:t>
      </w:r>
    </w:p>
    <w:p w14:paraId="4055B35B" w14:textId="4DD01300" w:rsidR="005F6A47" w:rsidRPr="008F5459" w:rsidRDefault="005F6A47" w:rsidP="008F5459">
      <w:pPr>
        <w:pStyle w:val="Akapitzlist"/>
        <w:numPr>
          <w:ilvl w:val="0"/>
          <w:numId w:val="30"/>
        </w:numPr>
        <w:spacing w:line="276" w:lineRule="auto"/>
        <w:ind w:right="-1417"/>
        <w:rPr>
          <w:rFonts w:ascii="Lato" w:hAnsi="Lato" w:cs="Times New Roman"/>
          <w:iCs/>
          <w:sz w:val="20"/>
          <w:szCs w:val="20"/>
        </w:rPr>
      </w:pPr>
      <w:r w:rsidRPr="008F5459">
        <w:rPr>
          <w:rFonts w:ascii="Lato" w:hAnsi="Lato" w:cs="Times New Roman"/>
          <w:iCs/>
          <w:sz w:val="20"/>
          <w:szCs w:val="20"/>
        </w:rPr>
        <w:t>Wykonawca zobowiązany jest wykonać każde z poleceń, o których mowa w ust. 1.</w:t>
      </w:r>
    </w:p>
    <w:p w14:paraId="32CE925C" w14:textId="3AD5AADD" w:rsidR="005F6A47" w:rsidRPr="008F5459" w:rsidRDefault="005F6A47" w:rsidP="008F5459">
      <w:pPr>
        <w:pStyle w:val="Akapitzlist"/>
        <w:numPr>
          <w:ilvl w:val="0"/>
          <w:numId w:val="30"/>
        </w:numPr>
        <w:spacing w:line="276" w:lineRule="auto"/>
        <w:ind w:right="-1417"/>
        <w:rPr>
          <w:rFonts w:ascii="Lato" w:hAnsi="Lato" w:cs="Times New Roman"/>
          <w:iCs/>
          <w:sz w:val="20"/>
          <w:szCs w:val="20"/>
        </w:rPr>
      </w:pPr>
      <w:r w:rsidRPr="008F5459">
        <w:rPr>
          <w:rFonts w:ascii="Lato" w:hAnsi="Lato" w:cs="Times New Roman"/>
          <w:iCs/>
          <w:sz w:val="20"/>
          <w:szCs w:val="20"/>
        </w:rPr>
        <w:t>Wydane przez Zamawiającego polecenia, o których mowa w ust. 1, może stanowić podstawę do zmiany - na wniosek Wykonawcy - terminu zakończenia robót oraz zmiany wynagrodzenia zgodnie z postanowieniami § 6 Umowy.</w:t>
      </w:r>
    </w:p>
    <w:p w14:paraId="5E7A2A66" w14:textId="77777777" w:rsidR="005F6A47" w:rsidRPr="008F5459" w:rsidRDefault="005F6A47" w:rsidP="008F5459">
      <w:pPr>
        <w:pStyle w:val="Akapitzlist"/>
        <w:spacing w:line="276" w:lineRule="auto"/>
        <w:ind w:right="-1417"/>
        <w:rPr>
          <w:rFonts w:ascii="Lato" w:hAnsi="Lato" w:cs="Times New Roman"/>
          <w:iCs/>
          <w:sz w:val="20"/>
          <w:szCs w:val="20"/>
        </w:rPr>
      </w:pPr>
    </w:p>
    <w:p w14:paraId="57999ED0" w14:textId="07D5D62E" w:rsidR="005F6A47" w:rsidRPr="008F5459" w:rsidRDefault="005F6A47"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w:t>
      </w:r>
      <w:r w:rsidR="00000340" w:rsidRPr="008F5459">
        <w:rPr>
          <w:rFonts w:ascii="Lato" w:hAnsi="Lato" w:cs="Times New Roman"/>
          <w:b/>
          <w:bCs/>
          <w:iCs/>
          <w:sz w:val="20"/>
          <w:szCs w:val="20"/>
        </w:rPr>
        <w:t xml:space="preserve"> 9</w:t>
      </w:r>
    </w:p>
    <w:p w14:paraId="3B6E87A6" w14:textId="28035DDC" w:rsidR="005F6A47" w:rsidRPr="008F5459" w:rsidRDefault="005F6A47"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OBOWIĄZKI ZAMAWIAJĄCEGO I WYKONAWCY</w:t>
      </w:r>
    </w:p>
    <w:p w14:paraId="4A831B17" w14:textId="0060567A" w:rsidR="005F6A47" w:rsidRPr="008F5459" w:rsidRDefault="005F6A47" w:rsidP="008F5459">
      <w:pPr>
        <w:pStyle w:val="Akapitzlist"/>
        <w:numPr>
          <w:ilvl w:val="0"/>
          <w:numId w:val="32"/>
        </w:numPr>
        <w:spacing w:line="276" w:lineRule="auto"/>
        <w:ind w:right="-1417"/>
        <w:rPr>
          <w:rFonts w:ascii="Lato" w:hAnsi="Lato" w:cs="Times New Roman"/>
          <w:iCs/>
          <w:sz w:val="20"/>
          <w:szCs w:val="20"/>
        </w:rPr>
      </w:pPr>
      <w:r w:rsidRPr="008F5459">
        <w:rPr>
          <w:rFonts w:ascii="Lato" w:hAnsi="Lato" w:cs="Times New Roman"/>
          <w:iCs/>
          <w:sz w:val="20"/>
          <w:szCs w:val="20"/>
        </w:rPr>
        <w:t>Do obowiązków Zamawiającego należy:</w:t>
      </w:r>
    </w:p>
    <w:p w14:paraId="0AE233CE" w14:textId="0CB2290F" w:rsidR="005F6A47" w:rsidRPr="008F5459" w:rsidRDefault="00672ED5" w:rsidP="008F5459">
      <w:pPr>
        <w:pStyle w:val="Akapitzlist"/>
        <w:numPr>
          <w:ilvl w:val="0"/>
          <w:numId w:val="33"/>
        </w:numPr>
        <w:spacing w:line="276" w:lineRule="auto"/>
        <w:ind w:right="-1417"/>
        <w:rPr>
          <w:rFonts w:ascii="Lato" w:hAnsi="Lato" w:cs="Times New Roman"/>
          <w:iCs/>
          <w:sz w:val="20"/>
          <w:szCs w:val="20"/>
        </w:rPr>
      </w:pPr>
      <w:r w:rsidRPr="008F5459">
        <w:rPr>
          <w:rFonts w:ascii="Lato" w:hAnsi="Lato" w:cs="Times New Roman"/>
          <w:iCs/>
          <w:sz w:val="20"/>
          <w:szCs w:val="20"/>
        </w:rPr>
        <w:t>k</w:t>
      </w:r>
      <w:r w:rsidR="005F6A47" w:rsidRPr="008F5459">
        <w:rPr>
          <w:rFonts w:ascii="Lato" w:hAnsi="Lato" w:cs="Times New Roman"/>
          <w:iCs/>
          <w:sz w:val="20"/>
          <w:szCs w:val="20"/>
        </w:rPr>
        <w:t>onsultacja i akceptacja dokumentacji projektowej,</w:t>
      </w:r>
    </w:p>
    <w:p w14:paraId="134AC363" w14:textId="142A4677" w:rsidR="005F6A47" w:rsidRPr="008F5459" w:rsidRDefault="005F6A47" w:rsidP="008F5459">
      <w:pPr>
        <w:pStyle w:val="Akapitzlist"/>
        <w:numPr>
          <w:ilvl w:val="0"/>
          <w:numId w:val="33"/>
        </w:numPr>
        <w:spacing w:line="276" w:lineRule="auto"/>
        <w:ind w:right="-1417"/>
        <w:rPr>
          <w:rFonts w:ascii="Lato" w:hAnsi="Lato" w:cs="Times New Roman"/>
          <w:iCs/>
          <w:sz w:val="20"/>
          <w:szCs w:val="20"/>
        </w:rPr>
      </w:pPr>
      <w:r w:rsidRPr="008F5459">
        <w:rPr>
          <w:rFonts w:ascii="Lato" w:hAnsi="Lato" w:cs="Times New Roman"/>
          <w:iCs/>
          <w:sz w:val="20"/>
          <w:szCs w:val="20"/>
        </w:rPr>
        <w:t>przekazanie terenu budowy w terminie określonym § 5 Umowy;</w:t>
      </w:r>
    </w:p>
    <w:p w14:paraId="363675F2" w14:textId="77777777" w:rsidR="005F6A47" w:rsidRPr="008F5459" w:rsidRDefault="005F6A47" w:rsidP="008F5459">
      <w:pPr>
        <w:pStyle w:val="Akapitzlist"/>
        <w:numPr>
          <w:ilvl w:val="0"/>
          <w:numId w:val="33"/>
        </w:numPr>
        <w:spacing w:line="276" w:lineRule="auto"/>
        <w:ind w:right="-1417"/>
        <w:rPr>
          <w:rFonts w:ascii="Lato" w:hAnsi="Lato" w:cs="Times New Roman"/>
          <w:iCs/>
          <w:sz w:val="20"/>
          <w:szCs w:val="20"/>
        </w:rPr>
      </w:pPr>
      <w:r w:rsidRPr="008F5459">
        <w:rPr>
          <w:rFonts w:ascii="Lato" w:hAnsi="Lato" w:cs="Times New Roman"/>
          <w:iCs/>
          <w:sz w:val="20"/>
          <w:szCs w:val="20"/>
        </w:rPr>
        <w:t>zapewnienie nadzoru inwestorskiego;</w:t>
      </w:r>
    </w:p>
    <w:p w14:paraId="62579B9B" w14:textId="77777777" w:rsidR="005F6A47" w:rsidRPr="008F5459" w:rsidRDefault="005F6A47" w:rsidP="008F5459">
      <w:pPr>
        <w:pStyle w:val="Akapitzlist"/>
        <w:numPr>
          <w:ilvl w:val="0"/>
          <w:numId w:val="33"/>
        </w:numPr>
        <w:spacing w:line="276" w:lineRule="auto"/>
        <w:ind w:right="-1417"/>
        <w:rPr>
          <w:rFonts w:ascii="Lato" w:hAnsi="Lato" w:cs="Times New Roman"/>
          <w:iCs/>
          <w:sz w:val="20"/>
          <w:szCs w:val="20"/>
        </w:rPr>
      </w:pPr>
      <w:r w:rsidRPr="008F5459">
        <w:rPr>
          <w:rFonts w:ascii="Lato" w:hAnsi="Lato" w:cs="Times New Roman"/>
          <w:iCs/>
          <w:sz w:val="20"/>
          <w:szCs w:val="20"/>
        </w:rPr>
        <w:t>przeprowadzenie odbioru robót;</w:t>
      </w:r>
    </w:p>
    <w:p w14:paraId="1FAD8C44" w14:textId="77777777" w:rsidR="005F6A47" w:rsidRPr="008F5459" w:rsidRDefault="005F6A47" w:rsidP="008F5459">
      <w:pPr>
        <w:pStyle w:val="Akapitzlist"/>
        <w:numPr>
          <w:ilvl w:val="0"/>
          <w:numId w:val="33"/>
        </w:numPr>
        <w:spacing w:line="276" w:lineRule="auto"/>
        <w:ind w:right="-1417"/>
        <w:rPr>
          <w:rFonts w:ascii="Lato" w:hAnsi="Lato" w:cs="Times New Roman"/>
          <w:iCs/>
          <w:sz w:val="20"/>
          <w:szCs w:val="20"/>
        </w:rPr>
      </w:pPr>
      <w:r w:rsidRPr="008F5459">
        <w:rPr>
          <w:rFonts w:ascii="Lato" w:hAnsi="Lato" w:cs="Times New Roman"/>
          <w:iCs/>
          <w:sz w:val="20"/>
          <w:szCs w:val="20"/>
        </w:rPr>
        <w:t>zapłata Wykonawcy za wykonane i odebrane roboty.</w:t>
      </w:r>
    </w:p>
    <w:p w14:paraId="1077F4DB" w14:textId="663B9356" w:rsidR="005F6A47" w:rsidRPr="008F5459" w:rsidRDefault="005F6A47" w:rsidP="008F5459">
      <w:pPr>
        <w:pStyle w:val="Akapitzlist"/>
        <w:numPr>
          <w:ilvl w:val="0"/>
          <w:numId w:val="32"/>
        </w:numPr>
        <w:spacing w:line="276" w:lineRule="auto"/>
        <w:ind w:right="-1417"/>
        <w:rPr>
          <w:rFonts w:ascii="Lato" w:hAnsi="Lato" w:cs="Times New Roman"/>
          <w:iCs/>
          <w:sz w:val="20"/>
          <w:szCs w:val="20"/>
        </w:rPr>
      </w:pPr>
      <w:r w:rsidRPr="008F5459">
        <w:rPr>
          <w:rFonts w:ascii="Lato" w:hAnsi="Lato" w:cs="Times New Roman"/>
          <w:iCs/>
          <w:sz w:val="20"/>
          <w:szCs w:val="20"/>
        </w:rPr>
        <w:t>Do obowiązków Wykonawcy należy w szczególności:</w:t>
      </w:r>
    </w:p>
    <w:p w14:paraId="16903E62" w14:textId="473F6223" w:rsidR="00672ED5" w:rsidRPr="008F5459" w:rsidRDefault="00672ED5"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wykonanie dokumentacji projektowej i kosztorysowej,</w:t>
      </w:r>
    </w:p>
    <w:p w14:paraId="65A4C3A3" w14:textId="6FBF1354" w:rsidR="00672ED5" w:rsidRPr="008F5459" w:rsidRDefault="00672ED5"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lastRenderedPageBreak/>
        <w:t>uzyskanie wszelkich niezbędnych uzgodnień i decyzji administracyjnych zezwalających na wykonanie robót budowlanych,</w:t>
      </w:r>
    </w:p>
    <w:p w14:paraId="10556D9D" w14:textId="66C866FE" w:rsidR="00672ED5" w:rsidRPr="008F5459" w:rsidRDefault="00672ED5"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uzyskanie wszelkich niezbędnych dokumentów niezbędnych do prowadzenia prac (w tym Dziennika Budowy)</w:t>
      </w:r>
    </w:p>
    <w:p w14:paraId="4876AF9C" w14:textId="0A808CF9"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protokolarne przejęcie Placu budowy w terminie wyznaczonym przez Zamawiającego;</w:t>
      </w:r>
    </w:p>
    <w:p w14:paraId="0C3BD29C" w14:textId="77777777"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wykonanie czynności wymienionych w art. 22 ustawy Prawo Budowlane;</w:t>
      </w:r>
    </w:p>
    <w:p w14:paraId="6E0B6377" w14:textId="77777777"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zagospodarowanie Placu budowy oraz jego zabezpieczenie;</w:t>
      </w:r>
    </w:p>
    <w:p w14:paraId="45F3C04B" w14:textId="7A38374F"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przestrzeganie wymagań dotyczących robót w zakresie określ</w:t>
      </w:r>
      <w:r w:rsidR="00672ED5" w:rsidRPr="008F5459">
        <w:rPr>
          <w:rFonts w:ascii="Lato" w:hAnsi="Lato" w:cs="Times New Roman"/>
          <w:iCs/>
          <w:sz w:val="20"/>
          <w:szCs w:val="20"/>
        </w:rPr>
        <w:t>onym w Opisie Przedmiotu Zamówienia i Specyfikacji Istotnych Warunków Zamówienia,</w:t>
      </w:r>
    </w:p>
    <w:p w14:paraId="3324E506" w14:textId="36F76433"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 xml:space="preserve">wykonanie  przedmiotu   Umowy   w   oparciu   o   Opis   Przedmiotu   Zamówienia,  </w:t>
      </w:r>
    </w:p>
    <w:p w14:paraId="2972E09C" w14:textId="77777777"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bieżącego prowadzenia dokumentacji w tym zwłaszcza Dziennika robót;</w:t>
      </w:r>
    </w:p>
    <w:p w14:paraId="371F9AD0" w14:textId="77777777"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zorganizowanie i kierowanie budową w sposób zgodny z obowiązującymi przepisami bhp oraz zapewnienie warunków p.poż. określonych w przepisach szczegółowych;</w:t>
      </w:r>
    </w:p>
    <w:p w14:paraId="5282E4BE" w14:textId="77777777"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kontroli jakości materiałów i robót zgodnie z postanowieniami niniejszej Umowy;</w:t>
      </w:r>
    </w:p>
    <w:p w14:paraId="028E3C4C" w14:textId="77777777"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umożliwienie Inspektorowi Nadzoru / Zamawiającemu przeprowadzenie pomiarów i badań kontrolnych;</w:t>
      </w:r>
    </w:p>
    <w:p w14:paraId="25ABD8F9" w14:textId="77777777"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realizacja zaleceń wpisanych do Dziennika budowy;</w:t>
      </w:r>
    </w:p>
    <w:p w14:paraId="4CAF8620" w14:textId="77777777"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wykonanie robót tymczasowych (w tym zabezpieczających), które będą potrzebne podczas wykonywania robót podstawowych;</w:t>
      </w:r>
    </w:p>
    <w:p w14:paraId="04B956EA" w14:textId="77777777"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oznaczenie terenu budowy lub innych miejsc, w których mają być prowadzone roboty podstawowe i tymczasowe;</w:t>
      </w:r>
    </w:p>
    <w:p w14:paraId="554807F4" w14:textId="6CAD3CB5"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skompletowanie i przedstawienie Zamawiającemu dokumentów pozwalających na ocenę prawidłowego wykonania przedmiotu odbioru częściowego i odbioru ostatecznego robót;</w:t>
      </w:r>
    </w:p>
    <w:p w14:paraId="4765F747" w14:textId="77777777"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uzyskanie wszystkich niezbędnych do użytkowania przedmiotu Umowy decyzji administracyjnych;</w:t>
      </w:r>
    </w:p>
    <w:p w14:paraId="2DCC3E41" w14:textId="77777777"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udział w spotkaniach koordynacyjnych/naradach Zamawiającego z Wykonawcą, a także każdorazowo na wezwanie Zamawiającego do udzielenia informacji przez Wykonawcę w terminie 7 dni od daty wezwania;</w:t>
      </w:r>
    </w:p>
    <w:p w14:paraId="0F7D06D4" w14:textId="64800217"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przekazywanie Zamawiającemu kserokopii wszystkich decyzji, orzeczeń o</w:t>
      </w:r>
      <w:r w:rsidR="00672ED5" w:rsidRPr="008F5459">
        <w:rPr>
          <w:rFonts w:ascii="Lato" w:hAnsi="Lato" w:cs="Times New Roman"/>
          <w:iCs/>
          <w:sz w:val="20"/>
          <w:szCs w:val="20"/>
        </w:rPr>
        <w:t xml:space="preserve">rganów administracji publicznej </w:t>
      </w:r>
      <w:r w:rsidRPr="008F5459">
        <w:rPr>
          <w:rFonts w:ascii="Lato" w:hAnsi="Lato" w:cs="Times New Roman"/>
          <w:iCs/>
          <w:sz w:val="20"/>
          <w:szCs w:val="20"/>
        </w:rPr>
        <w:t>oraz opinii i uzgodnień innych podmiotów wydanych w trakcie obowiązywania Umowy w terminie 2 dni roboczych od dnia ich otrzymania przez Wykonawcę;</w:t>
      </w:r>
    </w:p>
    <w:p w14:paraId="4A7BA3DE" w14:textId="77777777"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utrzymanie ładu i porządku na terenie budowy, a po zakończeniu robót usunięcie poza Plac budowy wszelkich urządzeń tymczasowego zaplecza, oraz pozostawienie całego Placu budowy i robót czystego i nadającego się do użytkowania;</w:t>
      </w:r>
    </w:p>
    <w:p w14:paraId="3536D1A2" w14:textId="24664B69"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informowanie Zamawiającego (Inspektora Nadzoru / Przedstawiciela Zamawiającego) o problemach lub okolicznościach mogących wpłynąć na jakość robót lub termin zakończenia robót;</w:t>
      </w:r>
    </w:p>
    <w:p w14:paraId="1314F4F8" w14:textId="77777777"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niezwłoczne informowanie Zamawiającego o zaistniałych na terenie budowy kontrolach i wypadkach;</w:t>
      </w:r>
    </w:p>
    <w:p w14:paraId="26067BA7" w14:textId="77777777"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ochrona mienia znajdującego się na terenie budowy w terminie od daty przejęcia terenu budowy do daty przekazania przedmiotu umowy Zamawiającemu;</w:t>
      </w:r>
    </w:p>
    <w:p w14:paraId="61C279ED" w14:textId="77777777" w:rsidR="005F6A47" w:rsidRPr="008F5459" w:rsidRDefault="005F6A47" w:rsidP="008F5459">
      <w:pPr>
        <w:pStyle w:val="Akapitzlist"/>
        <w:numPr>
          <w:ilvl w:val="0"/>
          <w:numId w:val="34"/>
        </w:numPr>
        <w:spacing w:line="276" w:lineRule="auto"/>
        <w:ind w:right="-1417"/>
        <w:rPr>
          <w:rFonts w:ascii="Lato" w:hAnsi="Lato" w:cs="Times New Roman"/>
          <w:iCs/>
          <w:sz w:val="20"/>
          <w:szCs w:val="20"/>
        </w:rPr>
      </w:pPr>
      <w:r w:rsidRPr="008F5459">
        <w:rPr>
          <w:rFonts w:ascii="Lato" w:hAnsi="Lato" w:cs="Times New Roman"/>
          <w:iCs/>
          <w:sz w:val="20"/>
          <w:szCs w:val="20"/>
        </w:rPr>
        <w:t>w przypadku zniszczenia lub uszkodzenia robót, ich części, uzbrojenia podziemnego zlokalizowanego  w miejscu  robót  bądź majątku Zamawiającego  –  naprawienia ich  i doprowadzenia do stanu poprzedniego, na swój koszt.</w:t>
      </w:r>
    </w:p>
    <w:p w14:paraId="41EF3A54" w14:textId="77777777" w:rsidR="00E27665" w:rsidRPr="008F5459" w:rsidRDefault="00E27665" w:rsidP="008F5459">
      <w:pPr>
        <w:spacing w:line="276" w:lineRule="auto"/>
        <w:ind w:right="-1417"/>
        <w:jc w:val="center"/>
        <w:rPr>
          <w:rFonts w:ascii="Lato" w:hAnsi="Lato" w:cs="Times New Roman"/>
          <w:b/>
          <w:bCs/>
          <w:iCs/>
          <w:sz w:val="20"/>
          <w:szCs w:val="20"/>
        </w:rPr>
      </w:pPr>
    </w:p>
    <w:p w14:paraId="3CF5E329" w14:textId="22B5E515" w:rsidR="00000340" w:rsidRPr="008F5459" w:rsidRDefault="00000340"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10</w:t>
      </w:r>
    </w:p>
    <w:p w14:paraId="40187330" w14:textId="6FB42E73" w:rsidR="00000340" w:rsidRPr="008F5459" w:rsidRDefault="00000340"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NADZÓR NAD WYKONANIEM</w:t>
      </w:r>
    </w:p>
    <w:p w14:paraId="044D94CE" w14:textId="4D8CDCE5" w:rsidR="00000340" w:rsidRPr="008F5459" w:rsidRDefault="00000340" w:rsidP="008F5459">
      <w:pPr>
        <w:pStyle w:val="Akapitzlist"/>
        <w:numPr>
          <w:ilvl w:val="0"/>
          <w:numId w:val="35"/>
        </w:numPr>
        <w:spacing w:line="276" w:lineRule="auto"/>
        <w:ind w:right="-1417"/>
        <w:rPr>
          <w:rFonts w:ascii="Lato" w:hAnsi="Lato" w:cs="Times New Roman"/>
          <w:iCs/>
          <w:sz w:val="20"/>
          <w:szCs w:val="20"/>
        </w:rPr>
      </w:pPr>
      <w:r w:rsidRPr="008F5459">
        <w:rPr>
          <w:rFonts w:ascii="Lato" w:hAnsi="Lato" w:cs="Times New Roman"/>
          <w:iCs/>
          <w:sz w:val="20"/>
          <w:szCs w:val="20"/>
        </w:rPr>
        <w:t xml:space="preserve">Zamawiający ma prawo dokonywać bieżącego nadzoru nad przebiegiem oraz jakością wykonywanych prac poprzez upoważnionego Przedstawiciela oraz Inspektorów nadzoru. Wykonawca zobowiązuje </w:t>
      </w:r>
      <w:r w:rsidRPr="008F5459">
        <w:rPr>
          <w:rFonts w:ascii="Lato" w:hAnsi="Lato" w:cs="Times New Roman"/>
          <w:iCs/>
          <w:sz w:val="20"/>
          <w:szCs w:val="20"/>
        </w:rPr>
        <w:lastRenderedPageBreak/>
        <w:t xml:space="preserve">się stosować do wytycznych i wskazówek Zamawiającego, jego Przedstawiciela oraz Inspektorów nadzoru dotyczących wykonania Umowy.  </w:t>
      </w:r>
    </w:p>
    <w:p w14:paraId="2F525E55" w14:textId="77777777" w:rsidR="00000340" w:rsidRPr="008F5459" w:rsidRDefault="00000340" w:rsidP="008F5459">
      <w:pPr>
        <w:pStyle w:val="Akapitzlist"/>
        <w:numPr>
          <w:ilvl w:val="0"/>
          <w:numId w:val="35"/>
        </w:numPr>
        <w:spacing w:line="276" w:lineRule="auto"/>
        <w:ind w:right="-1417"/>
        <w:rPr>
          <w:rFonts w:ascii="Lato" w:hAnsi="Lato" w:cs="Times New Roman"/>
          <w:iCs/>
          <w:sz w:val="20"/>
          <w:szCs w:val="20"/>
        </w:rPr>
      </w:pPr>
      <w:r w:rsidRPr="008F5459">
        <w:rPr>
          <w:rFonts w:ascii="Lato" w:hAnsi="Lato" w:cs="Times New Roman"/>
          <w:iCs/>
          <w:sz w:val="20"/>
          <w:szCs w:val="20"/>
        </w:rPr>
        <w:t xml:space="preserve">Osobami uprawnionymi do kontaktu w związku z realizacją przedmiotu niniejszej Umowy są: </w:t>
      </w:r>
    </w:p>
    <w:p w14:paraId="1FB9BE05" w14:textId="4232EB06" w:rsidR="00000340" w:rsidRPr="008F5459" w:rsidRDefault="00000340" w:rsidP="008F5459">
      <w:pPr>
        <w:pStyle w:val="Akapitzlist"/>
        <w:numPr>
          <w:ilvl w:val="0"/>
          <w:numId w:val="36"/>
        </w:numPr>
        <w:spacing w:line="276" w:lineRule="auto"/>
        <w:ind w:right="-1417"/>
        <w:rPr>
          <w:rFonts w:ascii="Lato" w:hAnsi="Lato" w:cs="Times New Roman"/>
          <w:iCs/>
          <w:sz w:val="20"/>
          <w:szCs w:val="20"/>
        </w:rPr>
      </w:pPr>
      <w:r w:rsidRPr="008F5459">
        <w:rPr>
          <w:rFonts w:ascii="Lato" w:hAnsi="Lato" w:cs="Times New Roman"/>
          <w:iCs/>
          <w:sz w:val="20"/>
          <w:szCs w:val="20"/>
        </w:rPr>
        <w:t>ze strony Zamawiającego:</w:t>
      </w:r>
    </w:p>
    <w:p w14:paraId="0822158A" w14:textId="6FDF5799" w:rsidR="00000340" w:rsidRPr="008F5459" w:rsidRDefault="00000340" w:rsidP="008F5459">
      <w:pPr>
        <w:pStyle w:val="Akapitzlist"/>
        <w:numPr>
          <w:ilvl w:val="0"/>
          <w:numId w:val="37"/>
        </w:numPr>
        <w:spacing w:line="276" w:lineRule="auto"/>
        <w:ind w:right="-1417"/>
        <w:rPr>
          <w:rFonts w:ascii="Lato" w:hAnsi="Lato" w:cs="Times New Roman"/>
          <w:iCs/>
          <w:sz w:val="20"/>
          <w:szCs w:val="20"/>
        </w:rPr>
      </w:pPr>
      <w:r w:rsidRPr="008F5459">
        <w:rPr>
          <w:rFonts w:ascii="Lato" w:hAnsi="Lato" w:cs="Times New Roman"/>
          <w:iCs/>
          <w:sz w:val="20"/>
          <w:szCs w:val="20"/>
        </w:rPr>
        <w:t>………………………………………………………………………………………………</w:t>
      </w:r>
    </w:p>
    <w:p w14:paraId="663081BD" w14:textId="27A2F508" w:rsidR="00000340" w:rsidRPr="008F5459" w:rsidRDefault="00000340" w:rsidP="008F5459">
      <w:pPr>
        <w:pStyle w:val="Akapitzlist"/>
        <w:numPr>
          <w:ilvl w:val="0"/>
          <w:numId w:val="37"/>
        </w:numPr>
        <w:spacing w:line="276" w:lineRule="auto"/>
        <w:ind w:right="-1417"/>
        <w:rPr>
          <w:rFonts w:ascii="Lato" w:hAnsi="Lato" w:cs="Times New Roman"/>
          <w:iCs/>
          <w:sz w:val="20"/>
          <w:szCs w:val="20"/>
        </w:rPr>
      </w:pPr>
      <w:r w:rsidRPr="008F5459">
        <w:rPr>
          <w:rFonts w:ascii="Lato" w:hAnsi="Lato" w:cs="Times New Roman"/>
          <w:iCs/>
          <w:sz w:val="20"/>
          <w:szCs w:val="20"/>
        </w:rPr>
        <w:t>……………………………………………………………………………………………..</w:t>
      </w:r>
    </w:p>
    <w:p w14:paraId="1D419DA4" w14:textId="1DC30B23" w:rsidR="00000340" w:rsidRPr="008F5459" w:rsidRDefault="00000340" w:rsidP="008F5459">
      <w:pPr>
        <w:pStyle w:val="Akapitzlist"/>
        <w:numPr>
          <w:ilvl w:val="0"/>
          <w:numId w:val="37"/>
        </w:numPr>
        <w:spacing w:line="276" w:lineRule="auto"/>
        <w:ind w:right="-1417"/>
        <w:rPr>
          <w:rFonts w:ascii="Lato" w:hAnsi="Lato" w:cs="Times New Roman"/>
          <w:iCs/>
          <w:sz w:val="20"/>
          <w:szCs w:val="20"/>
        </w:rPr>
      </w:pPr>
      <w:r w:rsidRPr="008F5459">
        <w:rPr>
          <w:rFonts w:ascii="Lato" w:hAnsi="Lato" w:cs="Times New Roman"/>
          <w:iCs/>
          <w:sz w:val="20"/>
          <w:szCs w:val="20"/>
        </w:rPr>
        <w:t>……………………………………………………………………………….</w:t>
      </w:r>
    </w:p>
    <w:p w14:paraId="0D1B5BBF" w14:textId="77777777" w:rsidR="00000340" w:rsidRPr="008F5459" w:rsidRDefault="00000340" w:rsidP="008F5459">
      <w:pPr>
        <w:pStyle w:val="Akapitzlist"/>
        <w:numPr>
          <w:ilvl w:val="0"/>
          <w:numId w:val="36"/>
        </w:numPr>
        <w:spacing w:line="276" w:lineRule="auto"/>
        <w:ind w:right="-1417"/>
        <w:rPr>
          <w:rFonts w:ascii="Lato" w:hAnsi="Lato" w:cs="Times New Roman"/>
          <w:iCs/>
          <w:sz w:val="20"/>
          <w:szCs w:val="20"/>
        </w:rPr>
      </w:pPr>
      <w:r w:rsidRPr="008F5459">
        <w:rPr>
          <w:rFonts w:ascii="Lato" w:hAnsi="Lato" w:cs="Times New Roman"/>
          <w:iCs/>
          <w:sz w:val="20"/>
          <w:szCs w:val="20"/>
        </w:rPr>
        <w:t>ze strony Wykonawcy :</w:t>
      </w:r>
    </w:p>
    <w:p w14:paraId="1A80FA7F" w14:textId="31D9DE9B" w:rsidR="00000340" w:rsidRPr="008F5459" w:rsidRDefault="00000340" w:rsidP="008F5459">
      <w:pPr>
        <w:pStyle w:val="Akapitzlist"/>
        <w:numPr>
          <w:ilvl w:val="0"/>
          <w:numId w:val="38"/>
        </w:numPr>
        <w:spacing w:line="276" w:lineRule="auto"/>
        <w:ind w:right="-1417"/>
        <w:rPr>
          <w:rFonts w:ascii="Lato" w:hAnsi="Lato" w:cs="Times New Roman"/>
          <w:iCs/>
          <w:sz w:val="20"/>
          <w:szCs w:val="20"/>
        </w:rPr>
      </w:pPr>
      <w:r w:rsidRPr="008F5459">
        <w:rPr>
          <w:rFonts w:ascii="Lato" w:hAnsi="Lato" w:cs="Times New Roman"/>
          <w:iCs/>
          <w:sz w:val="20"/>
          <w:szCs w:val="20"/>
        </w:rPr>
        <w:t xml:space="preserve">…………………….………………….., tel. ………………………,  e-mail: ………………………………………………… . </w:t>
      </w:r>
    </w:p>
    <w:p w14:paraId="6116940E" w14:textId="77777777" w:rsidR="00000340" w:rsidRPr="008F5459" w:rsidRDefault="00000340" w:rsidP="008F5459">
      <w:pPr>
        <w:pStyle w:val="Akapitzlist"/>
        <w:numPr>
          <w:ilvl w:val="0"/>
          <w:numId w:val="38"/>
        </w:numPr>
        <w:spacing w:line="276" w:lineRule="auto"/>
        <w:ind w:right="-1417"/>
        <w:rPr>
          <w:rFonts w:ascii="Lato" w:hAnsi="Lato" w:cs="Times New Roman"/>
          <w:iCs/>
          <w:sz w:val="20"/>
          <w:szCs w:val="20"/>
        </w:rPr>
      </w:pPr>
      <w:r w:rsidRPr="008F5459">
        <w:rPr>
          <w:rFonts w:ascii="Lato" w:hAnsi="Lato" w:cs="Times New Roman"/>
          <w:iCs/>
          <w:sz w:val="20"/>
          <w:szCs w:val="20"/>
        </w:rPr>
        <w:t xml:space="preserve">Kierownik Budowy  - ………………………..tel. ……………………e-mail……………… </w:t>
      </w:r>
    </w:p>
    <w:p w14:paraId="6E66D61B" w14:textId="77E88388" w:rsidR="00000340" w:rsidRPr="008F5459" w:rsidRDefault="00000340" w:rsidP="008F5459">
      <w:pPr>
        <w:pStyle w:val="Akapitzlist"/>
        <w:numPr>
          <w:ilvl w:val="0"/>
          <w:numId w:val="35"/>
        </w:numPr>
        <w:spacing w:line="276" w:lineRule="auto"/>
        <w:ind w:right="-1417"/>
        <w:rPr>
          <w:rFonts w:ascii="Lato" w:hAnsi="Lato" w:cs="Times New Roman"/>
          <w:iCs/>
          <w:sz w:val="20"/>
          <w:szCs w:val="20"/>
        </w:rPr>
      </w:pPr>
      <w:r w:rsidRPr="008F5459">
        <w:rPr>
          <w:rFonts w:ascii="Lato" w:hAnsi="Lato" w:cs="Times New Roman"/>
          <w:iCs/>
          <w:sz w:val="20"/>
          <w:szCs w:val="20"/>
        </w:rPr>
        <w:t>Osoby wskazane w ust. 2 będą działać w granicach umocowania określonego w ustawie Prawo Budowlane.</w:t>
      </w:r>
    </w:p>
    <w:p w14:paraId="32E42154" w14:textId="56D57EBD" w:rsidR="00000340" w:rsidRPr="008F5459" w:rsidRDefault="00000340"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11</w:t>
      </w:r>
    </w:p>
    <w:p w14:paraId="02311C7F" w14:textId="0278E553" w:rsidR="005F6A47" w:rsidRPr="008F5459" w:rsidRDefault="00000340"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KARY UMOWNE</w:t>
      </w:r>
    </w:p>
    <w:p w14:paraId="61446216" w14:textId="77777777" w:rsidR="00000340" w:rsidRPr="008F5459" w:rsidRDefault="00000340" w:rsidP="008F5459">
      <w:pPr>
        <w:pStyle w:val="Akapitzlist"/>
        <w:numPr>
          <w:ilvl w:val="0"/>
          <w:numId w:val="39"/>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zapłaci Zamawiającemu kary umowne:</w:t>
      </w:r>
    </w:p>
    <w:p w14:paraId="5313CC31" w14:textId="5E8EF5D6" w:rsidR="00000340" w:rsidRPr="008F5459" w:rsidRDefault="00000340" w:rsidP="008F5459">
      <w:pPr>
        <w:pStyle w:val="Akapitzlist"/>
        <w:numPr>
          <w:ilvl w:val="0"/>
          <w:numId w:val="40"/>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za zwłokę w wykonaniu </w:t>
      </w:r>
      <w:r w:rsidR="00E27665" w:rsidRPr="008F5459">
        <w:rPr>
          <w:rFonts w:ascii="Lato" w:hAnsi="Lato" w:cs="Times New Roman"/>
          <w:iCs/>
          <w:sz w:val="20"/>
          <w:szCs w:val="20"/>
        </w:rPr>
        <w:t xml:space="preserve">prac remontowo - budowlanych </w:t>
      </w:r>
      <w:r w:rsidRPr="008F5459">
        <w:rPr>
          <w:rFonts w:ascii="Lato" w:hAnsi="Lato" w:cs="Times New Roman"/>
          <w:iCs/>
          <w:sz w:val="20"/>
          <w:szCs w:val="20"/>
        </w:rPr>
        <w:t xml:space="preserve">w wysokości </w:t>
      </w:r>
      <w:r w:rsidR="00D85D69" w:rsidRPr="008F5459">
        <w:rPr>
          <w:rFonts w:ascii="Lato" w:hAnsi="Lato" w:cs="Times New Roman"/>
          <w:iCs/>
          <w:sz w:val="20"/>
          <w:szCs w:val="20"/>
        </w:rPr>
        <w:t xml:space="preserve">1000 </w:t>
      </w:r>
      <w:r w:rsidR="003E0FED" w:rsidRPr="008F5459">
        <w:rPr>
          <w:rFonts w:ascii="Lato" w:hAnsi="Lato" w:cs="Times New Roman"/>
          <w:iCs/>
          <w:sz w:val="20"/>
          <w:szCs w:val="20"/>
        </w:rPr>
        <w:t xml:space="preserve">zł </w:t>
      </w:r>
      <w:r w:rsidR="006910DF" w:rsidRPr="008F5459">
        <w:rPr>
          <w:rFonts w:ascii="Lato" w:hAnsi="Lato" w:cs="Times New Roman"/>
          <w:iCs/>
          <w:sz w:val="20"/>
          <w:szCs w:val="20"/>
        </w:rPr>
        <w:t xml:space="preserve"> (słownie: </w:t>
      </w:r>
      <w:r w:rsidR="00D85D69" w:rsidRPr="008F5459">
        <w:rPr>
          <w:rFonts w:ascii="Lato" w:hAnsi="Lato" w:cs="Times New Roman"/>
          <w:iCs/>
          <w:sz w:val="20"/>
          <w:szCs w:val="20"/>
        </w:rPr>
        <w:t>jeden tysiąc</w:t>
      </w:r>
      <w:r w:rsidR="00A73C24" w:rsidRPr="008F5459">
        <w:rPr>
          <w:rFonts w:ascii="Lato" w:hAnsi="Lato" w:cs="Times New Roman"/>
          <w:iCs/>
          <w:sz w:val="20"/>
          <w:szCs w:val="20"/>
        </w:rPr>
        <w:t xml:space="preserve"> złotych</w:t>
      </w:r>
      <w:r w:rsidR="006910DF" w:rsidRPr="008F5459">
        <w:rPr>
          <w:rFonts w:ascii="Lato" w:hAnsi="Lato" w:cs="Times New Roman"/>
          <w:iCs/>
          <w:sz w:val="20"/>
          <w:szCs w:val="20"/>
        </w:rPr>
        <w:t>)</w:t>
      </w:r>
      <w:r w:rsidR="003E0FED" w:rsidRPr="008F5459">
        <w:rPr>
          <w:rFonts w:ascii="Lato" w:hAnsi="Lato" w:cs="Times New Roman"/>
          <w:iCs/>
          <w:sz w:val="20"/>
          <w:szCs w:val="20"/>
        </w:rPr>
        <w:t xml:space="preserve"> </w:t>
      </w:r>
      <w:r w:rsidRPr="008F5459">
        <w:rPr>
          <w:rFonts w:ascii="Lato" w:hAnsi="Lato" w:cs="Times New Roman"/>
          <w:iCs/>
          <w:sz w:val="20"/>
          <w:szCs w:val="20"/>
        </w:rPr>
        <w:t>za każdy dzień zwłoki;</w:t>
      </w:r>
    </w:p>
    <w:p w14:paraId="398D4A45" w14:textId="7FC293CF" w:rsidR="00000340" w:rsidRPr="008F5459" w:rsidRDefault="00000340" w:rsidP="008F5459">
      <w:pPr>
        <w:pStyle w:val="Akapitzlist"/>
        <w:numPr>
          <w:ilvl w:val="0"/>
          <w:numId w:val="40"/>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za zwłokę w wykonaniu dokumentacji projektowej w wysokości </w:t>
      </w:r>
      <w:r w:rsidR="00D85D69" w:rsidRPr="008F5459">
        <w:rPr>
          <w:rFonts w:ascii="Lato" w:hAnsi="Lato" w:cs="Times New Roman"/>
          <w:iCs/>
          <w:sz w:val="20"/>
          <w:szCs w:val="20"/>
        </w:rPr>
        <w:t xml:space="preserve">500 </w:t>
      </w:r>
      <w:r w:rsidR="006910DF" w:rsidRPr="008F5459">
        <w:rPr>
          <w:rFonts w:ascii="Lato" w:hAnsi="Lato" w:cs="Times New Roman"/>
          <w:iCs/>
          <w:sz w:val="20"/>
          <w:szCs w:val="20"/>
        </w:rPr>
        <w:t>zł</w:t>
      </w:r>
      <w:r w:rsidRPr="008F5459">
        <w:rPr>
          <w:rFonts w:ascii="Lato" w:hAnsi="Lato" w:cs="Times New Roman"/>
          <w:iCs/>
          <w:sz w:val="20"/>
          <w:szCs w:val="20"/>
        </w:rPr>
        <w:t xml:space="preserve"> </w:t>
      </w:r>
      <w:r w:rsidR="006910DF" w:rsidRPr="008F5459">
        <w:rPr>
          <w:rFonts w:ascii="Lato" w:hAnsi="Lato" w:cs="Times New Roman"/>
          <w:iCs/>
          <w:sz w:val="20"/>
          <w:szCs w:val="20"/>
        </w:rPr>
        <w:t xml:space="preserve">(słownie: </w:t>
      </w:r>
      <w:r w:rsidR="00D85D69" w:rsidRPr="008F5459">
        <w:rPr>
          <w:rFonts w:ascii="Lato" w:hAnsi="Lato" w:cs="Times New Roman"/>
          <w:iCs/>
          <w:sz w:val="20"/>
          <w:szCs w:val="20"/>
        </w:rPr>
        <w:t xml:space="preserve">pięćset </w:t>
      </w:r>
      <w:r w:rsidR="006910DF" w:rsidRPr="008F5459">
        <w:rPr>
          <w:rFonts w:ascii="Lato" w:hAnsi="Lato" w:cs="Times New Roman"/>
          <w:iCs/>
          <w:sz w:val="20"/>
          <w:szCs w:val="20"/>
        </w:rPr>
        <w:t xml:space="preserve"> </w:t>
      </w:r>
      <w:r w:rsidR="00A73C24" w:rsidRPr="008F5459">
        <w:rPr>
          <w:rFonts w:ascii="Lato" w:hAnsi="Lato" w:cs="Times New Roman"/>
          <w:iCs/>
          <w:sz w:val="20"/>
          <w:szCs w:val="20"/>
        </w:rPr>
        <w:t>złotych</w:t>
      </w:r>
      <w:r w:rsidR="006910DF" w:rsidRPr="008F5459">
        <w:rPr>
          <w:rFonts w:ascii="Lato" w:hAnsi="Lato" w:cs="Times New Roman"/>
          <w:iCs/>
          <w:sz w:val="20"/>
          <w:szCs w:val="20"/>
        </w:rPr>
        <w:t xml:space="preserve">) </w:t>
      </w:r>
      <w:r w:rsidRPr="008F5459">
        <w:rPr>
          <w:rFonts w:ascii="Lato" w:hAnsi="Lato" w:cs="Times New Roman"/>
          <w:iCs/>
          <w:sz w:val="20"/>
          <w:szCs w:val="20"/>
        </w:rPr>
        <w:t xml:space="preserve"> za każdy dzień zwłoki;</w:t>
      </w:r>
    </w:p>
    <w:p w14:paraId="7C670411" w14:textId="27CDEA07" w:rsidR="00000340" w:rsidRPr="008F5459" w:rsidRDefault="00000340" w:rsidP="008F5459">
      <w:pPr>
        <w:pStyle w:val="Akapitzlist"/>
        <w:numPr>
          <w:ilvl w:val="0"/>
          <w:numId w:val="40"/>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za zwłokę w usunięciu wad stwierdzonych przy odbiorze ostatecznym, odbiorze pogwarancyjnym lub odbiorze w okresie rękojmi – w wysokości </w:t>
      </w:r>
      <w:r w:rsidR="00D85D69" w:rsidRPr="008F5459">
        <w:rPr>
          <w:rFonts w:ascii="Lato" w:hAnsi="Lato" w:cs="Times New Roman"/>
          <w:iCs/>
          <w:sz w:val="20"/>
          <w:szCs w:val="20"/>
        </w:rPr>
        <w:t xml:space="preserve">500 </w:t>
      </w:r>
      <w:r w:rsidR="006910DF" w:rsidRPr="008F5459">
        <w:rPr>
          <w:rFonts w:ascii="Lato" w:hAnsi="Lato" w:cs="Times New Roman"/>
          <w:iCs/>
          <w:sz w:val="20"/>
          <w:szCs w:val="20"/>
        </w:rPr>
        <w:t>zł (</w:t>
      </w:r>
      <w:r w:rsidR="00D85D69" w:rsidRPr="008F5459">
        <w:rPr>
          <w:rFonts w:ascii="Lato" w:hAnsi="Lato" w:cs="Times New Roman"/>
          <w:iCs/>
          <w:sz w:val="20"/>
          <w:szCs w:val="20"/>
        </w:rPr>
        <w:t>pięćset</w:t>
      </w:r>
      <w:r w:rsidR="006910DF" w:rsidRPr="008F5459">
        <w:rPr>
          <w:rFonts w:ascii="Lato" w:hAnsi="Lato" w:cs="Times New Roman"/>
          <w:iCs/>
          <w:sz w:val="20"/>
          <w:szCs w:val="20"/>
        </w:rPr>
        <w:t xml:space="preserve"> złotych)</w:t>
      </w:r>
      <w:r w:rsidRPr="008F5459">
        <w:rPr>
          <w:rFonts w:ascii="Lato" w:hAnsi="Lato" w:cs="Times New Roman"/>
          <w:iCs/>
          <w:sz w:val="20"/>
          <w:szCs w:val="20"/>
        </w:rPr>
        <w:t xml:space="preserve"> za każdy dzień zwłoki, liczony od upływu terminu wyznaczonego na usunięcie wa</w:t>
      </w:r>
      <w:r w:rsidR="00C20F6F" w:rsidRPr="008F5459">
        <w:rPr>
          <w:rFonts w:ascii="Lato" w:hAnsi="Lato" w:cs="Times New Roman"/>
          <w:iCs/>
          <w:sz w:val="20"/>
          <w:szCs w:val="20"/>
        </w:rPr>
        <w:t>d zgodnie z postanowieniami § 13</w:t>
      </w:r>
      <w:r w:rsidRPr="008F5459">
        <w:rPr>
          <w:rFonts w:ascii="Lato" w:hAnsi="Lato" w:cs="Times New Roman"/>
          <w:iCs/>
          <w:sz w:val="20"/>
          <w:szCs w:val="20"/>
        </w:rPr>
        <w:t xml:space="preserve"> Umowy;</w:t>
      </w:r>
    </w:p>
    <w:p w14:paraId="1713F990" w14:textId="6A49191C" w:rsidR="00000340" w:rsidRPr="008F5459" w:rsidRDefault="00000340" w:rsidP="008F5459">
      <w:pPr>
        <w:pStyle w:val="Akapitzlist"/>
        <w:numPr>
          <w:ilvl w:val="0"/>
          <w:numId w:val="40"/>
        </w:numPr>
        <w:spacing w:line="276" w:lineRule="auto"/>
        <w:ind w:right="-1417"/>
        <w:jc w:val="both"/>
        <w:rPr>
          <w:rFonts w:ascii="Lato" w:hAnsi="Lato" w:cs="Times New Roman"/>
          <w:iCs/>
          <w:sz w:val="20"/>
          <w:szCs w:val="20"/>
        </w:rPr>
      </w:pPr>
      <w:r w:rsidRPr="008F5459">
        <w:rPr>
          <w:rFonts w:ascii="Lato" w:hAnsi="Lato" w:cs="Times New Roman"/>
          <w:iCs/>
          <w:sz w:val="20"/>
          <w:szCs w:val="20"/>
        </w:rPr>
        <w:t>z tytułu odstąpienia od Umowy przez którąkolwiek ze Stron z przyczyn leżących po stronie Wykonawcy – w wysokości</w:t>
      </w:r>
      <w:r w:rsidR="00803516" w:rsidRPr="008F5459">
        <w:rPr>
          <w:rFonts w:ascii="Lato" w:hAnsi="Lato" w:cs="Times New Roman"/>
          <w:iCs/>
          <w:sz w:val="20"/>
          <w:szCs w:val="20"/>
        </w:rPr>
        <w:t xml:space="preserve"> 120 000 zł</w:t>
      </w:r>
      <w:r w:rsidR="00A73C24" w:rsidRPr="008F5459">
        <w:rPr>
          <w:rFonts w:ascii="Lato" w:hAnsi="Lato" w:cs="Times New Roman"/>
          <w:iCs/>
          <w:sz w:val="20"/>
          <w:szCs w:val="20"/>
        </w:rPr>
        <w:t>(słownie: sto dwadzieścia tysięcy złotych)</w:t>
      </w:r>
      <w:r w:rsidRPr="008F5459">
        <w:rPr>
          <w:rFonts w:ascii="Lato" w:hAnsi="Lato" w:cs="Times New Roman"/>
          <w:iCs/>
          <w:sz w:val="20"/>
          <w:szCs w:val="20"/>
        </w:rPr>
        <w:t>;</w:t>
      </w:r>
    </w:p>
    <w:p w14:paraId="7459C6AD" w14:textId="2197CC70" w:rsidR="00000340" w:rsidRPr="008F5459" w:rsidRDefault="00000340" w:rsidP="008F5459">
      <w:pPr>
        <w:pStyle w:val="Akapitzlist"/>
        <w:numPr>
          <w:ilvl w:val="0"/>
          <w:numId w:val="40"/>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jeżeli roboty objęte przedmiotem Umowy będzie wykonywał podmiot inny niż Wykonawca lub inny niż Podwykonawca skierowany do wykonania robót zgodnie z procedurą określoną </w:t>
      </w:r>
      <w:r w:rsidR="00361DEA" w:rsidRPr="008F5459">
        <w:rPr>
          <w:rFonts w:ascii="Lato" w:hAnsi="Lato" w:cs="Times New Roman"/>
          <w:iCs/>
          <w:sz w:val="20"/>
          <w:szCs w:val="20"/>
        </w:rPr>
        <w:t>w § 12</w:t>
      </w:r>
      <w:r w:rsidRPr="008F5459">
        <w:rPr>
          <w:rFonts w:ascii="Lato" w:hAnsi="Lato" w:cs="Times New Roman"/>
          <w:iCs/>
          <w:sz w:val="20"/>
          <w:szCs w:val="20"/>
        </w:rPr>
        <w:t xml:space="preserve"> – karę umowną w wysokości </w:t>
      </w:r>
      <w:r w:rsidR="00D85D69" w:rsidRPr="008F5459">
        <w:rPr>
          <w:rFonts w:ascii="Lato" w:hAnsi="Lato" w:cs="Times New Roman"/>
          <w:iCs/>
          <w:sz w:val="20"/>
          <w:szCs w:val="20"/>
        </w:rPr>
        <w:t>2000</w:t>
      </w:r>
      <w:r w:rsidRPr="008F5459">
        <w:rPr>
          <w:rFonts w:ascii="Lato" w:hAnsi="Lato" w:cs="Times New Roman"/>
          <w:iCs/>
          <w:sz w:val="20"/>
          <w:szCs w:val="20"/>
        </w:rPr>
        <w:t xml:space="preserve"> zł za każdy taki stwierdzony przypadek;</w:t>
      </w:r>
    </w:p>
    <w:p w14:paraId="19AF8332" w14:textId="290B8F1E" w:rsidR="00000340" w:rsidRPr="008F5459" w:rsidRDefault="007659BA" w:rsidP="008F5459">
      <w:pPr>
        <w:pStyle w:val="Akapitzlist"/>
        <w:numPr>
          <w:ilvl w:val="0"/>
          <w:numId w:val="40"/>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za  nieprzedłożenie do zaakceptowania Zamawiającemu projektu Umowy </w:t>
      </w:r>
      <w:r w:rsidR="00000340" w:rsidRPr="008F5459">
        <w:rPr>
          <w:rFonts w:ascii="Lato" w:hAnsi="Lato" w:cs="Times New Roman"/>
          <w:iCs/>
          <w:sz w:val="20"/>
          <w:szCs w:val="20"/>
        </w:rPr>
        <w:t xml:space="preserve">o podwykonawstwo, której przedmiotem są roboty budowlane lub projektu jej zmiany, zgodnie </w:t>
      </w:r>
      <w:r w:rsidR="00361DEA" w:rsidRPr="008F5459">
        <w:rPr>
          <w:rFonts w:ascii="Lato" w:hAnsi="Lato" w:cs="Times New Roman"/>
          <w:iCs/>
          <w:sz w:val="20"/>
          <w:szCs w:val="20"/>
        </w:rPr>
        <w:t>§ 12</w:t>
      </w:r>
      <w:r w:rsidR="00000340" w:rsidRPr="008F5459">
        <w:rPr>
          <w:rFonts w:ascii="Lato" w:hAnsi="Lato" w:cs="Times New Roman"/>
          <w:iCs/>
          <w:sz w:val="20"/>
          <w:szCs w:val="20"/>
        </w:rPr>
        <w:t xml:space="preserve"> w wysokości 5000 </w:t>
      </w:r>
      <w:r w:rsidR="00803516" w:rsidRPr="008F5459">
        <w:rPr>
          <w:rFonts w:ascii="Lato" w:hAnsi="Lato" w:cs="Times New Roman"/>
          <w:iCs/>
          <w:sz w:val="20"/>
          <w:szCs w:val="20"/>
        </w:rPr>
        <w:t xml:space="preserve">zł </w:t>
      </w:r>
      <w:r w:rsidR="00000340" w:rsidRPr="008F5459">
        <w:rPr>
          <w:rFonts w:ascii="Lato" w:hAnsi="Lato" w:cs="Times New Roman"/>
          <w:iCs/>
          <w:sz w:val="20"/>
          <w:szCs w:val="20"/>
        </w:rPr>
        <w:t>(słownie: pięć tysięcy złotych) za każdy taki przypadek;</w:t>
      </w:r>
    </w:p>
    <w:p w14:paraId="71B33424" w14:textId="46E77136" w:rsidR="00000340" w:rsidRPr="008F5459" w:rsidRDefault="00000340" w:rsidP="008F5459">
      <w:pPr>
        <w:pStyle w:val="Akapitzlist"/>
        <w:numPr>
          <w:ilvl w:val="0"/>
          <w:numId w:val="40"/>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za wykonywanie za pomocą Podwykonawców innych Robót niż wskazane w Umowie podwykonawczej, bez zgody Zamawiającego – w wysokości </w:t>
      </w:r>
      <w:r w:rsidR="00D85D69" w:rsidRPr="008F5459">
        <w:rPr>
          <w:rFonts w:ascii="Lato" w:hAnsi="Lato" w:cs="Times New Roman"/>
          <w:iCs/>
          <w:sz w:val="20"/>
          <w:szCs w:val="20"/>
        </w:rPr>
        <w:t xml:space="preserve">500 </w:t>
      </w:r>
      <w:r w:rsidR="00803516" w:rsidRPr="008F5459">
        <w:rPr>
          <w:rFonts w:ascii="Lato" w:hAnsi="Lato" w:cs="Times New Roman"/>
          <w:iCs/>
          <w:sz w:val="20"/>
          <w:szCs w:val="20"/>
        </w:rPr>
        <w:t xml:space="preserve">zł </w:t>
      </w:r>
      <w:r w:rsidRPr="008F5459">
        <w:rPr>
          <w:rFonts w:ascii="Lato" w:hAnsi="Lato" w:cs="Times New Roman"/>
          <w:iCs/>
          <w:sz w:val="20"/>
          <w:szCs w:val="20"/>
        </w:rPr>
        <w:t xml:space="preserve">(słownie: </w:t>
      </w:r>
      <w:r w:rsidR="00D85D69" w:rsidRPr="008F5459">
        <w:rPr>
          <w:rFonts w:ascii="Lato" w:hAnsi="Lato" w:cs="Times New Roman"/>
          <w:iCs/>
          <w:sz w:val="20"/>
          <w:szCs w:val="20"/>
        </w:rPr>
        <w:t>pięćset</w:t>
      </w:r>
      <w:r w:rsidRPr="008F5459">
        <w:rPr>
          <w:rFonts w:ascii="Lato" w:hAnsi="Lato" w:cs="Times New Roman"/>
          <w:iCs/>
          <w:sz w:val="20"/>
          <w:szCs w:val="20"/>
        </w:rPr>
        <w:t xml:space="preserve"> złotych), za każdy taki przypadek.</w:t>
      </w:r>
    </w:p>
    <w:p w14:paraId="08B9F97B" w14:textId="686ACBBD" w:rsidR="00000340" w:rsidRPr="008F5459" w:rsidRDefault="00000340" w:rsidP="008F5459">
      <w:pPr>
        <w:pStyle w:val="Akapitzlist"/>
        <w:numPr>
          <w:ilvl w:val="0"/>
          <w:numId w:val="40"/>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za nieprawidłowości w realizacji obowiązków dotyczących pełnienia nadzoru autorskiego wynikających z niniejszej umowy, po pisemnym zgłoszeniu zastrzeżeń przez Zamawiającego - w wysokości </w:t>
      </w:r>
      <w:r w:rsidR="00D85D69" w:rsidRPr="008F5459">
        <w:rPr>
          <w:rFonts w:ascii="Lato" w:hAnsi="Lato" w:cs="Times New Roman"/>
          <w:iCs/>
          <w:sz w:val="20"/>
          <w:szCs w:val="20"/>
        </w:rPr>
        <w:t xml:space="preserve">1000 </w:t>
      </w:r>
      <w:r w:rsidR="00803516" w:rsidRPr="008F5459">
        <w:rPr>
          <w:rFonts w:ascii="Lato" w:hAnsi="Lato" w:cs="Times New Roman"/>
          <w:iCs/>
          <w:sz w:val="20"/>
          <w:szCs w:val="20"/>
        </w:rPr>
        <w:t xml:space="preserve">zł </w:t>
      </w:r>
      <w:r w:rsidRPr="008F5459">
        <w:rPr>
          <w:rFonts w:ascii="Lato" w:hAnsi="Lato" w:cs="Times New Roman"/>
          <w:iCs/>
          <w:sz w:val="20"/>
          <w:szCs w:val="20"/>
        </w:rPr>
        <w:t xml:space="preserve">(słownie: </w:t>
      </w:r>
      <w:r w:rsidR="00D85D69" w:rsidRPr="008F5459">
        <w:rPr>
          <w:rFonts w:ascii="Lato" w:hAnsi="Lato" w:cs="Times New Roman"/>
          <w:iCs/>
          <w:sz w:val="20"/>
          <w:szCs w:val="20"/>
        </w:rPr>
        <w:t>jeden tysiąc</w:t>
      </w:r>
      <w:r w:rsidRPr="008F5459">
        <w:rPr>
          <w:rFonts w:ascii="Lato" w:hAnsi="Lato" w:cs="Times New Roman"/>
          <w:iCs/>
          <w:sz w:val="20"/>
          <w:szCs w:val="20"/>
        </w:rPr>
        <w:t xml:space="preserve"> złotych</w:t>
      </w:r>
      <w:r w:rsidR="00803516" w:rsidRPr="008F5459">
        <w:rPr>
          <w:rFonts w:ascii="Lato" w:hAnsi="Lato" w:cs="Times New Roman"/>
          <w:iCs/>
          <w:sz w:val="20"/>
          <w:szCs w:val="20"/>
        </w:rPr>
        <w:t xml:space="preserve"> </w:t>
      </w:r>
      <w:r w:rsidRPr="008F5459">
        <w:rPr>
          <w:rFonts w:ascii="Lato" w:hAnsi="Lato" w:cs="Times New Roman"/>
          <w:iCs/>
          <w:sz w:val="20"/>
          <w:szCs w:val="20"/>
        </w:rPr>
        <w:t>), za każdy taki przypadek.</w:t>
      </w:r>
    </w:p>
    <w:p w14:paraId="7B01AACF" w14:textId="256820A5" w:rsidR="00D85D69" w:rsidRPr="008F5459" w:rsidRDefault="00D85D69" w:rsidP="008F5459">
      <w:pPr>
        <w:pStyle w:val="Akapitzlist"/>
        <w:numPr>
          <w:ilvl w:val="0"/>
          <w:numId w:val="39"/>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może naliczyć i obciążyć Zamawiającego odsetkami ustawowymi z tytułu zwłoki w dokonywaniu płatności, wynikających z niniejszej</w:t>
      </w:r>
      <w:r w:rsidR="00D02FBF" w:rsidRPr="008F5459">
        <w:rPr>
          <w:rFonts w:ascii="Lato" w:hAnsi="Lato" w:cs="Times New Roman"/>
          <w:iCs/>
          <w:sz w:val="20"/>
          <w:szCs w:val="20"/>
        </w:rPr>
        <w:t xml:space="preserve"> umowy.</w:t>
      </w:r>
    </w:p>
    <w:p w14:paraId="7FDDE45D" w14:textId="6B2B7DA4" w:rsidR="00000340" w:rsidRPr="008F5459" w:rsidRDefault="00000340" w:rsidP="008F5459">
      <w:pPr>
        <w:pStyle w:val="Akapitzlist"/>
        <w:numPr>
          <w:ilvl w:val="0"/>
          <w:numId w:val="39"/>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wyraża zgodę na potrącanie kar umownych z wynagrodzenia Wykonawcy.</w:t>
      </w:r>
    </w:p>
    <w:p w14:paraId="42D6F721" w14:textId="77777777" w:rsidR="00000340" w:rsidRPr="008F5459" w:rsidRDefault="00000340" w:rsidP="008F5459">
      <w:pPr>
        <w:pStyle w:val="Akapitzlist"/>
        <w:numPr>
          <w:ilvl w:val="0"/>
          <w:numId w:val="39"/>
        </w:numPr>
        <w:spacing w:line="276" w:lineRule="auto"/>
        <w:ind w:right="-1417"/>
        <w:jc w:val="both"/>
        <w:rPr>
          <w:rFonts w:ascii="Lato" w:hAnsi="Lato" w:cs="Times New Roman"/>
          <w:iCs/>
          <w:sz w:val="20"/>
          <w:szCs w:val="20"/>
        </w:rPr>
      </w:pPr>
      <w:r w:rsidRPr="008F5459">
        <w:rPr>
          <w:rFonts w:ascii="Lato" w:hAnsi="Lato" w:cs="Times New Roman"/>
          <w:iCs/>
          <w:sz w:val="20"/>
          <w:szCs w:val="20"/>
        </w:rPr>
        <w:t>Zamawiający zastrzega sobie prawo do odszkodowania przenoszącego wysokość kar umownych do wysokości poniesionej szkody.</w:t>
      </w:r>
    </w:p>
    <w:p w14:paraId="178574CC" w14:textId="77DB7AB9" w:rsidR="00000340" w:rsidRPr="008F5459" w:rsidRDefault="00D85D69" w:rsidP="008F5459">
      <w:pPr>
        <w:pStyle w:val="Akapitzlist"/>
        <w:numPr>
          <w:ilvl w:val="0"/>
          <w:numId w:val="39"/>
        </w:numPr>
        <w:spacing w:line="276" w:lineRule="auto"/>
        <w:ind w:right="-1417"/>
        <w:jc w:val="both"/>
        <w:rPr>
          <w:rFonts w:ascii="Lato" w:hAnsi="Lato" w:cs="Times New Roman"/>
          <w:iCs/>
          <w:sz w:val="20"/>
          <w:szCs w:val="20"/>
        </w:rPr>
      </w:pPr>
      <w:r w:rsidRPr="008F5459">
        <w:rPr>
          <w:rFonts w:ascii="Lato" w:hAnsi="Lato" w:cs="Times New Roman"/>
          <w:iCs/>
          <w:sz w:val="20"/>
          <w:szCs w:val="20"/>
        </w:rPr>
        <w:t>Łączna wysokość kar umownych należnych każdej ze Stron nie może przekroczyć kwoty 1</w:t>
      </w:r>
      <w:r w:rsidR="003A73D5">
        <w:rPr>
          <w:rFonts w:ascii="Lato" w:hAnsi="Lato" w:cs="Times New Roman"/>
          <w:iCs/>
          <w:sz w:val="20"/>
          <w:szCs w:val="20"/>
        </w:rPr>
        <w:t>0</w:t>
      </w:r>
      <w:r w:rsidRPr="008F5459">
        <w:rPr>
          <w:rFonts w:ascii="Lato" w:hAnsi="Lato" w:cs="Times New Roman"/>
          <w:iCs/>
          <w:sz w:val="20"/>
          <w:szCs w:val="20"/>
        </w:rPr>
        <w:t>0% wynagrodzenia netto.</w:t>
      </w:r>
    </w:p>
    <w:p w14:paraId="0516ED8A" w14:textId="11F409E6" w:rsidR="005F6A47" w:rsidRPr="008F5459" w:rsidRDefault="005F6A47" w:rsidP="008F5459">
      <w:pPr>
        <w:spacing w:line="276" w:lineRule="auto"/>
        <w:ind w:right="-1417"/>
        <w:jc w:val="both"/>
        <w:rPr>
          <w:rFonts w:ascii="Lato" w:hAnsi="Lato" w:cs="Times New Roman"/>
          <w:iCs/>
          <w:sz w:val="20"/>
          <w:szCs w:val="20"/>
        </w:rPr>
      </w:pPr>
    </w:p>
    <w:p w14:paraId="469CD214" w14:textId="0C34778A" w:rsidR="007659BA" w:rsidRPr="008F5459" w:rsidRDefault="007659BA"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12</w:t>
      </w:r>
    </w:p>
    <w:p w14:paraId="093416E5" w14:textId="77777777" w:rsidR="007659BA" w:rsidRPr="008F5459" w:rsidRDefault="007659BA"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PODWYKONAWSTWO</w:t>
      </w:r>
    </w:p>
    <w:p w14:paraId="03222B24" w14:textId="77777777" w:rsidR="007659BA" w:rsidRPr="008F5459" w:rsidRDefault="007659BA" w:rsidP="008F5459">
      <w:pPr>
        <w:pStyle w:val="Akapitzlist"/>
        <w:numPr>
          <w:ilvl w:val="0"/>
          <w:numId w:val="41"/>
        </w:numPr>
        <w:spacing w:line="276" w:lineRule="auto"/>
        <w:ind w:right="-1417"/>
        <w:jc w:val="both"/>
        <w:rPr>
          <w:rFonts w:ascii="Lato" w:hAnsi="Lato" w:cs="Times New Roman"/>
          <w:iCs/>
          <w:sz w:val="20"/>
          <w:szCs w:val="20"/>
        </w:rPr>
      </w:pPr>
      <w:r w:rsidRPr="008F5459">
        <w:rPr>
          <w:rFonts w:ascii="Lato" w:hAnsi="Lato" w:cs="Times New Roman"/>
          <w:iCs/>
          <w:sz w:val="20"/>
          <w:szCs w:val="20"/>
        </w:rPr>
        <w:lastRenderedPageBreak/>
        <w:t>Wykonawca będzie w pełni odpowiedzialny za działania lub uchybienia każdego Podwykonawcy, dalszego Podwykonawcy i ich przedstawicieli lub pracowników, tak jakby były to działania lub uchybienia Wykonawcy. Wykonawca będzie koordynował, nadzorował i kontrolował pracę Podwykonawców i dalszych Podwykonawców, tak aby realizacja Kontraktu przebiegała bez zakłóceń.</w:t>
      </w:r>
    </w:p>
    <w:p w14:paraId="7A376E9D" w14:textId="2FFEBEAB" w:rsidR="009E5145" w:rsidRPr="008F5459" w:rsidRDefault="007659BA" w:rsidP="008F5459">
      <w:pPr>
        <w:pStyle w:val="Akapitzlist"/>
        <w:numPr>
          <w:ilvl w:val="0"/>
          <w:numId w:val="41"/>
        </w:numPr>
        <w:spacing w:line="276" w:lineRule="auto"/>
        <w:ind w:right="-1417"/>
        <w:jc w:val="both"/>
        <w:rPr>
          <w:rFonts w:ascii="Lato" w:hAnsi="Lato"/>
          <w:sz w:val="20"/>
          <w:szCs w:val="20"/>
        </w:rPr>
      </w:pPr>
      <w:r w:rsidRPr="008F5459">
        <w:rPr>
          <w:rFonts w:ascii="Lato" w:hAnsi="Lato" w:cs="Times New Roman"/>
          <w:iCs/>
          <w:sz w:val="20"/>
          <w:szCs w:val="20"/>
        </w:rPr>
        <w:t>Wykonawca jest zobowiązany do terminowego regulowania wszelkich zobowiązań wobec Podwykonawców i dalszych Podwykonawców, z którymi współpracuje w związku z realizacją Umow</w:t>
      </w:r>
      <w:r w:rsidR="00D02FBF" w:rsidRPr="008F5459">
        <w:rPr>
          <w:rFonts w:ascii="Lato" w:hAnsi="Lato" w:cs="Times New Roman"/>
          <w:iCs/>
          <w:sz w:val="20"/>
          <w:szCs w:val="20"/>
        </w:rPr>
        <w:t>y</w:t>
      </w:r>
      <w:r w:rsidR="003A73D5">
        <w:rPr>
          <w:rFonts w:ascii="Lato" w:hAnsi="Lato" w:cs="Times New Roman"/>
          <w:iCs/>
          <w:sz w:val="20"/>
          <w:szCs w:val="20"/>
        </w:rPr>
        <w:t>.</w:t>
      </w:r>
    </w:p>
    <w:p w14:paraId="14EFAF33" w14:textId="77777777" w:rsidR="009E5145" w:rsidRPr="008F5459" w:rsidRDefault="009E5145" w:rsidP="008F5459">
      <w:pPr>
        <w:pStyle w:val="Akapitzlist"/>
        <w:numPr>
          <w:ilvl w:val="0"/>
          <w:numId w:val="41"/>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w trakcie realizacji przedmiotu Umowy jest uprawniony do zmiany podwykonawcy na zasoby którego powoływał się w trakcie postępowania przetargowego, wykazując spełnianie warunków udziału w postępowaniu.</w:t>
      </w:r>
    </w:p>
    <w:p w14:paraId="4A210501" w14:textId="23F74966" w:rsidR="009E5145" w:rsidRPr="008F5459" w:rsidRDefault="009E5145" w:rsidP="008F5459">
      <w:pPr>
        <w:pStyle w:val="Akapitzlist"/>
        <w:numPr>
          <w:ilvl w:val="0"/>
          <w:numId w:val="41"/>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W przypadku, o którym mowa w ust. </w:t>
      </w:r>
      <w:r w:rsidR="003A73D5">
        <w:rPr>
          <w:rFonts w:ascii="Lato" w:hAnsi="Lato" w:cs="Times New Roman"/>
          <w:iCs/>
          <w:sz w:val="20"/>
          <w:szCs w:val="20"/>
        </w:rPr>
        <w:t>3</w:t>
      </w:r>
      <w:r w:rsidRPr="008F5459">
        <w:rPr>
          <w:rFonts w:ascii="Lato" w:hAnsi="Lato" w:cs="Times New Roman"/>
          <w:iCs/>
          <w:sz w:val="20"/>
          <w:szCs w:val="20"/>
        </w:rPr>
        <w:t xml:space="preserve"> Wykonawca jest zobowiązany wykazać, że proponowany nowy podwykonawca posiada zasoby co najmniej na poziomie, który umożliwiłby Wykonawcy spełnienie warunków udziału w postępowaniu przetargowym, gdyby to na zasoby tego nowego podwykonawcy powoływał się on na etapie postępowania o udzielenie zamówienia.</w:t>
      </w:r>
    </w:p>
    <w:p w14:paraId="64F1D10A" w14:textId="77777777" w:rsidR="009E5145" w:rsidRPr="008F5459" w:rsidRDefault="009E5145" w:rsidP="008F5459">
      <w:pPr>
        <w:pStyle w:val="Akapitzlist"/>
        <w:numPr>
          <w:ilvl w:val="0"/>
          <w:numId w:val="41"/>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przed przystąpieniem do wykonania zamówienia poda Zamawiającemu, o ile są już znane, nazwy albo imiona i nazwiska oraz dane kontaktowe podwykonawców i osób do kontaktu z nimi.</w:t>
      </w:r>
    </w:p>
    <w:p w14:paraId="2BED5AA1" w14:textId="2DB35CD9" w:rsidR="009E5145" w:rsidRPr="008F5459" w:rsidRDefault="009E5145" w:rsidP="008F5459">
      <w:pPr>
        <w:pStyle w:val="Akapitzlist"/>
        <w:numPr>
          <w:ilvl w:val="0"/>
          <w:numId w:val="41"/>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Wykonawca zawiadomi Zamawiającego o wszelkich zmianach danych, o których mowa w ust </w:t>
      </w:r>
      <w:r w:rsidR="003A73D5">
        <w:rPr>
          <w:rFonts w:ascii="Lato" w:hAnsi="Lato" w:cs="Times New Roman"/>
          <w:iCs/>
          <w:sz w:val="20"/>
          <w:szCs w:val="20"/>
        </w:rPr>
        <w:t>3</w:t>
      </w:r>
      <w:r w:rsidRPr="008F5459">
        <w:rPr>
          <w:rFonts w:ascii="Lato" w:hAnsi="Lato" w:cs="Times New Roman"/>
          <w:iCs/>
          <w:sz w:val="20"/>
          <w:szCs w:val="20"/>
        </w:rPr>
        <w:t>, w trakcie realizacji zamówienia, a także przekazuje informacje na temat nowych podwykonawców, którym w późniejszym okresie zamierza powierzyć realizację robót budowlanych lub usług.</w:t>
      </w:r>
    </w:p>
    <w:p w14:paraId="6806E9C8" w14:textId="07B5D58B" w:rsidR="007659BA" w:rsidRPr="008F5459" w:rsidRDefault="007659BA" w:rsidP="008F5459">
      <w:pPr>
        <w:pStyle w:val="Akapitzlist"/>
        <w:spacing w:line="276" w:lineRule="auto"/>
        <w:ind w:right="-1417"/>
        <w:jc w:val="both"/>
        <w:rPr>
          <w:rFonts w:ascii="Lato" w:hAnsi="Lato" w:cs="Times New Roman"/>
          <w:iCs/>
          <w:sz w:val="20"/>
          <w:szCs w:val="20"/>
        </w:rPr>
      </w:pPr>
    </w:p>
    <w:p w14:paraId="4CAB5770" w14:textId="75E43A27" w:rsidR="006C44F6" w:rsidRPr="008F5459" w:rsidRDefault="006C44F6"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13</w:t>
      </w:r>
    </w:p>
    <w:p w14:paraId="644652F4" w14:textId="77777777" w:rsidR="006C44F6" w:rsidRPr="008F5459" w:rsidRDefault="006C44F6"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STARANNOŚĆ ZAWODOWA. UPRAWNIENIA WYKONAWCY</w:t>
      </w:r>
    </w:p>
    <w:p w14:paraId="78E950B9" w14:textId="77777777" w:rsidR="006C44F6" w:rsidRPr="008F5459" w:rsidRDefault="006C44F6" w:rsidP="008F5459">
      <w:pPr>
        <w:pStyle w:val="Akapitzlist"/>
        <w:numPr>
          <w:ilvl w:val="0"/>
          <w:numId w:val="4"/>
        </w:numPr>
        <w:spacing w:line="276" w:lineRule="auto"/>
        <w:ind w:left="714" w:right="-1417" w:hanging="357"/>
        <w:contextualSpacing w:val="0"/>
        <w:jc w:val="both"/>
        <w:rPr>
          <w:rFonts w:ascii="Lato" w:hAnsi="Lato" w:cs="Times New Roman"/>
          <w:iCs/>
          <w:sz w:val="20"/>
          <w:szCs w:val="20"/>
        </w:rPr>
      </w:pPr>
      <w:r w:rsidRPr="008F5459">
        <w:rPr>
          <w:rFonts w:ascii="Lato" w:hAnsi="Lato" w:cs="Times New Roman"/>
          <w:iCs/>
          <w:sz w:val="20"/>
          <w:szCs w:val="20"/>
        </w:rPr>
        <w:t xml:space="preserve">Wykonawca  zobowiązany  jest  wykonać  wszystkie  prace  stanowiące  przedmiot  niniejszej  Umowy  przy zachowaniu najwyższej zawodowej staranności, zgodnie z obowiązującymi zasadami współczesnej wiedzy technicznej  i  sztuki  budowlanej.  Wykonawca  oświadcza,  że prace  zostaną  wykonane  kompleksowo  z punktu  widzenia  celu,  któremu  mają  służyć,  a także  w  sposób  zapewniający  prawidłową,  bezpieczną i nieprzerwaną  eksploatację  obiektu,  w  którym  wykonywane  są  prace  stanowiące  przedmiot  niniejszej Umowy.  W szczególności  Wykonawca  zobowiązuje  się  wykonać  przedmiot  niniejszej  umowy z zachowaniem standardów wyznaczonych dla tego typu obiektów  przez odpowiednie przepisy prawa. W razie konieczności Wykonawca dokona wszelkich niezbędnych prób i sprawdzeń instalacji, co zostanie potwierdzone odpowiednimi protokołami odbiorowymi. </w:t>
      </w:r>
    </w:p>
    <w:p w14:paraId="29CAD39A" w14:textId="6F66DA4C" w:rsidR="006C44F6" w:rsidRPr="008F5459" w:rsidRDefault="006C44F6" w:rsidP="008F5459">
      <w:pPr>
        <w:pStyle w:val="Akapitzlist"/>
        <w:numPr>
          <w:ilvl w:val="0"/>
          <w:numId w:val="4"/>
        </w:numPr>
        <w:spacing w:line="276" w:lineRule="auto"/>
        <w:ind w:left="714" w:right="-1417" w:hanging="357"/>
        <w:contextualSpacing w:val="0"/>
        <w:jc w:val="both"/>
        <w:rPr>
          <w:rFonts w:ascii="Lato" w:hAnsi="Lato" w:cs="Times New Roman"/>
          <w:iCs/>
          <w:sz w:val="20"/>
          <w:szCs w:val="20"/>
        </w:rPr>
      </w:pPr>
      <w:r w:rsidRPr="008F5459">
        <w:rPr>
          <w:rFonts w:ascii="Lato" w:hAnsi="Lato" w:cs="Times New Roman"/>
          <w:iCs/>
          <w:sz w:val="20"/>
          <w:szCs w:val="20"/>
        </w:rPr>
        <w:t xml:space="preserve">Wykonawca  oświadcza,  że  przedmiot  niniejszej  Umowy  zostanie  wykonany  przez  osoby  posiadające odpowiednią wiedzę, kwalifikacje i uprawnienia w przedmiotowym zakresie, wykazujące się odpowiednio długą praktyką zgodnie z obowiązującymi przepisami prawa. Na żądanie Zamawiającego Wykonawca przedłoży stosowne dokumenty poświadczające uprawnienia wyżej wymienionych osób. </w:t>
      </w:r>
    </w:p>
    <w:p w14:paraId="6524814D" w14:textId="66DD4A0A" w:rsidR="006C44F6" w:rsidRPr="008F5459" w:rsidRDefault="006C44F6" w:rsidP="008F5459">
      <w:pPr>
        <w:pStyle w:val="Akapitzlist"/>
        <w:numPr>
          <w:ilvl w:val="0"/>
          <w:numId w:val="4"/>
        </w:numPr>
        <w:spacing w:line="276" w:lineRule="auto"/>
        <w:ind w:left="714" w:right="-1417" w:hanging="357"/>
        <w:contextualSpacing w:val="0"/>
        <w:jc w:val="both"/>
        <w:rPr>
          <w:rFonts w:ascii="Lato" w:hAnsi="Lato" w:cs="Times New Roman"/>
          <w:iCs/>
          <w:sz w:val="20"/>
          <w:szCs w:val="20"/>
        </w:rPr>
      </w:pPr>
      <w:r w:rsidRPr="008F5459">
        <w:rPr>
          <w:rFonts w:ascii="Lato" w:hAnsi="Lato" w:cs="Times New Roman"/>
          <w:iCs/>
          <w:sz w:val="20"/>
          <w:szCs w:val="20"/>
        </w:rPr>
        <w:t xml:space="preserve">Wykonawca  zapewnia,  że  posiada  wszelkie  zezwolenia  i  koncesje  niezbędne  dla  realizacji  przedmiotu niniejszej  Umowy  oraz,  że  we  wszelkich  sprawach  wynikających  z  realizacji  niniejszej  Umowy  będzie wypełniał żądania Zamawiającego i przestrzegał postanowień wszelkich przepisów, ustaw, rozporządzeń lub innych  regulacji  wydanych  przez  wszelkie  władze  publiczne  posiadające  jurysdykcję  nad  przedmiotem niniejszej  Umowy.  Wykonawca,  działając  w imieniu  i  na  rzecz  Zamawiającego,  uzyska  wszelkie  zezwolenia, pozwolenia,  decyzje,  których  konieczność  uzyskania  może  pojawić  się  w  trakcie  realizacji  przedmiotu niniejszej Umowy.  </w:t>
      </w:r>
    </w:p>
    <w:p w14:paraId="44815651" w14:textId="77777777" w:rsidR="006C44F6" w:rsidRPr="008F5459" w:rsidRDefault="006C44F6" w:rsidP="008F5459">
      <w:p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 </w:t>
      </w:r>
    </w:p>
    <w:p w14:paraId="30D9381E" w14:textId="75E49CD1" w:rsidR="006C44F6" w:rsidRPr="008F5459" w:rsidRDefault="006C44F6"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14</w:t>
      </w:r>
    </w:p>
    <w:p w14:paraId="184AB6CF" w14:textId="1C4A90CE" w:rsidR="006C44F6" w:rsidRPr="008F5459" w:rsidRDefault="006C44F6"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WYKONANIE PRAC. ODPOWIEDZIALNOŚĆ WYKONAWCY</w:t>
      </w:r>
    </w:p>
    <w:p w14:paraId="0553E9DC" w14:textId="27618E8D" w:rsidR="006C44F6" w:rsidRPr="008F5459" w:rsidRDefault="006C44F6" w:rsidP="008F5459">
      <w:pPr>
        <w:pStyle w:val="Akapitzlist"/>
        <w:numPr>
          <w:ilvl w:val="0"/>
          <w:numId w:val="5"/>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lastRenderedPageBreak/>
        <w:t xml:space="preserve">Wykonawca wykona prace </w:t>
      </w:r>
      <w:r w:rsidR="00BF2C35" w:rsidRPr="008F5459">
        <w:rPr>
          <w:rFonts w:ascii="Lato" w:hAnsi="Lato" w:cs="Times New Roman"/>
          <w:iCs/>
          <w:sz w:val="20"/>
          <w:szCs w:val="20"/>
        </w:rPr>
        <w:t xml:space="preserve">przy użyciu własnych materiałów, </w:t>
      </w:r>
      <w:r w:rsidRPr="008F5459">
        <w:rPr>
          <w:rFonts w:ascii="Lato" w:hAnsi="Lato" w:cs="Times New Roman"/>
          <w:iCs/>
          <w:sz w:val="20"/>
          <w:szCs w:val="20"/>
        </w:rPr>
        <w:t xml:space="preserve">maszyn, sprzętu, narzędzi i innych potrzebnych przyrządów. </w:t>
      </w:r>
    </w:p>
    <w:p w14:paraId="3CA2B7B7" w14:textId="77777777" w:rsidR="006C44F6" w:rsidRPr="008F5459" w:rsidRDefault="006C44F6" w:rsidP="008F5459">
      <w:pPr>
        <w:pStyle w:val="Akapitzlist"/>
        <w:numPr>
          <w:ilvl w:val="0"/>
          <w:numId w:val="5"/>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Ponadto Wykonawca zobowiązuje się do:  </w:t>
      </w:r>
    </w:p>
    <w:p w14:paraId="3A206B45" w14:textId="77777777" w:rsidR="006C44F6" w:rsidRPr="008F5459" w:rsidRDefault="006C44F6" w:rsidP="008F5459">
      <w:pPr>
        <w:pStyle w:val="Akapitzlist"/>
        <w:numPr>
          <w:ilvl w:val="1"/>
          <w:numId w:val="5"/>
        </w:numPr>
        <w:spacing w:after="0" w:line="276" w:lineRule="auto"/>
        <w:ind w:left="1434" w:right="-1417" w:hanging="357"/>
        <w:contextualSpacing w:val="0"/>
        <w:jc w:val="both"/>
        <w:rPr>
          <w:rFonts w:ascii="Lato" w:hAnsi="Lato" w:cs="Times New Roman"/>
          <w:iCs/>
          <w:sz w:val="20"/>
          <w:szCs w:val="20"/>
        </w:rPr>
      </w:pPr>
      <w:r w:rsidRPr="008F5459">
        <w:rPr>
          <w:rFonts w:ascii="Lato" w:hAnsi="Lato" w:cs="Times New Roman"/>
          <w:iCs/>
          <w:sz w:val="20"/>
          <w:szCs w:val="20"/>
        </w:rPr>
        <w:t xml:space="preserve">utrzymania ogólnego porządku w miejscach prowadzonych prac poprzez:  </w:t>
      </w:r>
    </w:p>
    <w:p w14:paraId="08C0111C" w14:textId="77777777" w:rsidR="006C44F6" w:rsidRPr="008F5459" w:rsidRDefault="006C44F6" w:rsidP="008F5459">
      <w:pPr>
        <w:pStyle w:val="Akapitzlist"/>
        <w:spacing w:after="0" w:line="276" w:lineRule="auto"/>
        <w:ind w:left="1416" w:right="-1417"/>
        <w:contextualSpacing w:val="0"/>
        <w:jc w:val="both"/>
        <w:rPr>
          <w:rFonts w:ascii="Lato" w:hAnsi="Lato" w:cs="Times New Roman"/>
          <w:iCs/>
          <w:sz w:val="20"/>
          <w:szCs w:val="20"/>
        </w:rPr>
      </w:pPr>
      <w:r w:rsidRPr="008F5459">
        <w:rPr>
          <w:rFonts w:ascii="Lato" w:hAnsi="Lato" w:cs="Times New Roman"/>
          <w:iCs/>
          <w:sz w:val="20"/>
          <w:szCs w:val="20"/>
        </w:rPr>
        <w:t xml:space="preserve">-  ochronę mienia, </w:t>
      </w:r>
    </w:p>
    <w:p w14:paraId="4B5D06E2" w14:textId="77777777" w:rsidR="006C44F6" w:rsidRPr="008F5459" w:rsidRDefault="006C44F6" w:rsidP="008F5459">
      <w:pPr>
        <w:pStyle w:val="Akapitzlist"/>
        <w:spacing w:after="0" w:line="276" w:lineRule="auto"/>
        <w:ind w:left="1560" w:right="-1417" w:hanging="144"/>
        <w:contextualSpacing w:val="0"/>
        <w:jc w:val="both"/>
        <w:rPr>
          <w:rFonts w:ascii="Lato" w:hAnsi="Lato" w:cs="Times New Roman"/>
          <w:iCs/>
          <w:sz w:val="20"/>
          <w:szCs w:val="20"/>
        </w:rPr>
      </w:pPr>
      <w:r w:rsidRPr="008F5459">
        <w:rPr>
          <w:rFonts w:ascii="Lato" w:hAnsi="Lato" w:cs="Times New Roman"/>
          <w:iCs/>
          <w:sz w:val="20"/>
          <w:szCs w:val="20"/>
        </w:rPr>
        <w:t xml:space="preserve">-  właściwe oznakowanie, wygrodzenie i zabezpieczenie miejsc, w których prowadzone są prace, </w:t>
      </w:r>
    </w:p>
    <w:p w14:paraId="4ADDF048" w14:textId="77777777" w:rsidR="006C44F6" w:rsidRPr="008F5459" w:rsidRDefault="006C44F6" w:rsidP="008F5459">
      <w:pPr>
        <w:pStyle w:val="Akapitzlist"/>
        <w:spacing w:after="0" w:line="276" w:lineRule="auto"/>
        <w:ind w:left="1416" w:right="-1417"/>
        <w:contextualSpacing w:val="0"/>
        <w:jc w:val="both"/>
        <w:rPr>
          <w:rFonts w:ascii="Lato" w:hAnsi="Lato" w:cs="Times New Roman"/>
          <w:iCs/>
          <w:sz w:val="20"/>
          <w:szCs w:val="20"/>
        </w:rPr>
      </w:pPr>
      <w:r w:rsidRPr="008F5459">
        <w:rPr>
          <w:rFonts w:ascii="Lato" w:hAnsi="Lato" w:cs="Times New Roman"/>
          <w:iCs/>
          <w:sz w:val="20"/>
          <w:szCs w:val="20"/>
        </w:rPr>
        <w:t xml:space="preserve">-  nadzór nad bezpieczeństwem i higieną pracy, </w:t>
      </w:r>
    </w:p>
    <w:p w14:paraId="3F57CE60" w14:textId="77777777" w:rsidR="006C44F6" w:rsidRPr="008F5459" w:rsidRDefault="006C44F6" w:rsidP="008F5459">
      <w:pPr>
        <w:pStyle w:val="Akapitzlist"/>
        <w:spacing w:after="0" w:line="276" w:lineRule="auto"/>
        <w:ind w:left="1416" w:right="-1417"/>
        <w:contextualSpacing w:val="0"/>
        <w:jc w:val="both"/>
        <w:rPr>
          <w:rFonts w:ascii="Lato" w:hAnsi="Lato" w:cs="Times New Roman"/>
          <w:iCs/>
          <w:sz w:val="20"/>
          <w:szCs w:val="20"/>
        </w:rPr>
      </w:pPr>
      <w:r w:rsidRPr="008F5459">
        <w:rPr>
          <w:rFonts w:ascii="Lato" w:hAnsi="Lato" w:cs="Times New Roman"/>
          <w:iCs/>
          <w:sz w:val="20"/>
          <w:szCs w:val="20"/>
        </w:rPr>
        <w:t xml:space="preserve">-  zapewnienie zabezpieczenia przeciwpożarowego, </w:t>
      </w:r>
    </w:p>
    <w:p w14:paraId="26951903" w14:textId="77777777" w:rsidR="006C44F6" w:rsidRPr="008F5459" w:rsidRDefault="006C44F6" w:rsidP="008F5459">
      <w:pPr>
        <w:pStyle w:val="Akapitzlist"/>
        <w:spacing w:after="0" w:line="276" w:lineRule="auto"/>
        <w:ind w:left="1416" w:right="-1417"/>
        <w:contextualSpacing w:val="0"/>
        <w:jc w:val="both"/>
        <w:rPr>
          <w:rFonts w:ascii="Lato" w:hAnsi="Lato" w:cs="Times New Roman"/>
          <w:iCs/>
          <w:sz w:val="20"/>
          <w:szCs w:val="20"/>
        </w:rPr>
      </w:pPr>
      <w:r w:rsidRPr="008F5459">
        <w:rPr>
          <w:rFonts w:ascii="Lato" w:hAnsi="Lato" w:cs="Times New Roman"/>
          <w:iCs/>
          <w:sz w:val="20"/>
          <w:szCs w:val="20"/>
        </w:rPr>
        <w:t xml:space="preserve">-  usuwanie ewentualnych awarii związanych z prowadzeniem prac, </w:t>
      </w:r>
    </w:p>
    <w:p w14:paraId="40ED3D4A" w14:textId="32D75C42"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niezwłocznego informowania  Zamawiającego o problemach lub okolicznościach  mogących  wpłynąć  na jakość wykonywanych prac lub opóźnienia w zakończeniu wykonania przedmiotu niniejszej Umowy,  </w:t>
      </w:r>
    </w:p>
    <w:p w14:paraId="6855185F" w14:textId="77777777"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zapewnienia dokonania wymaganych przepisami lub ustalonych Umową Stron prób oraz sprawdzeń urządzeń i instalacji, </w:t>
      </w:r>
    </w:p>
    <w:p w14:paraId="2394E235" w14:textId="77777777"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doprowadzenia do należytego stanu miejsc, w których wykonywane były prace po zakończeniu prac, </w:t>
      </w:r>
    </w:p>
    <w:p w14:paraId="21B6E219" w14:textId="77777777"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oddania przedmiotu niniejszej Umowy oraz uczestniczenia w czynnościach odbioru, </w:t>
      </w:r>
    </w:p>
    <w:p w14:paraId="000CA091" w14:textId="77777777"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prowadzenia  dokumentacji  budowy, w  szczególności dziennika budowy, oraz przygotowania i przekazania uporządkowanej Dokumentacji Powykonawczej, </w:t>
      </w:r>
    </w:p>
    <w:p w14:paraId="7F789916" w14:textId="77777777"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zapewnienia nadzoru specjalistycznego dla prac budowlanych wymagających takiego nadzoru, </w:t>
      </w:r>
    </w:p>
    <w:p w14:paraId="5095ECF5" w14:textId="762A589F"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zebrania, przygotowania i przekazania Zamawiającemu wszelkich niezbędnych danych i dokumentów wynikających z obowiązków Wykonawcy (wymaganych art. 56 i art. 57 Ustawy z dnia 7 </w:t>
      </w:r>
      <w:r w:rsidR="00BA5468" w:rsidRPr="008F5459">
        <w:rPr>
          <w:rFonts w:ascii="Lato" w:hAnsi="Lato" w:cs="Times New Roman"/>
          <w:iCs/>
          <w:sz w:val="20"/>
          <w:szCs w:val="20"/>
        </w:rPr>
        <w:t>lipca 1994 r. Prawo  budowlane</w:t>
      </w:r>
      <w:r w:rsidRPr="008F5459">
        <w:rPr>
          <w:rFonts w:ascii="Lato" w:hAnsi="Lato" w:cs="Times New Roman"/>
          <w:iCs/>
          <w:sz w:val="20"/>
          <w:szCs w:val="20"/>
        </w:rPr>
        <w:t xml:space="preserve">,  dotyczących  wykonanych  prac  budowlanych,  koniecznych  do  prawidłowego użytkowania </w:t>
      </w:r>
      <w:r w:rsidR="00BF2C35" w:rsidRPr="008F5459">
        <w:rPr>
          <w:rFonts w:ascii="Lato" w:hAnsi="Lato" w:cs="Times New Roman"/>
          <w:iCs/>
          <w:sz w:val="20"/>
          <w:szCs w:val="20"/>
        </w:rPr>
        <w:t>Obiektu Hotelowego</w:t>
      </w:r>
      <w:r w:rsidRPr="008F5459">
        <w:rPr>
          <w:rFonts w:ascii="Lato" w:hAnsi="Lato" w:cs="Times New Roman"/>
          <w:iCs/>
          <w:sz w:val="20"/>
          <w:szCs w:val="20"/>
        </w:rPr>
        <w:t xml:space="preserve"> przez </w:t>
      </w:r>
      <w:r w:rsidR="00BF2C35" w:rsidRPr="008F5459">
        <w:rPr>
          <w:rFonts w:ascii="Lato" w:hAnsi="Lato" w:cs="Times New Roman"/>
          <w:iCs/>
          <w:sz w:val="20"/>
          <w:szCs w:val="20"/>
        </w:rPr>
        <w:t>Zamawiającego</w:t>
      </w:r>
      <w:r w:rsidRPr="008F5459">
        <w:rPr>
          <w:rFonts w:ascii="Lato" w:hAnsi="Lato" w:cs="Times New Roman"/>
          <w:iCs/>
          <w:sz w:val="20"/>
          <w:szCs w:val="20"/>
        </w:rPr>
        <w:t xml:space="preserve">. </w:t>
      </w:r>
    </w:p>
    <w:p w14:paraId="22B06652" w14:textId="77777777"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wyznaczenia na piśmie osób odpowiedzialnych za bezpieczeństwo realizowanych prac oraz kontaktu z Hotelem w zakresie bieżącego spraw dotyczących budowy</w:t>
      </w:r>
    </w:p>
    <w:p w14:paraId="6452202B" w14:textId="7197EADD"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nie podejmowania, bez wiedzy i akceptacji </w:t>
      </w:r>
      <w:r w:rsidR="00D02FBF" w:rsidRPr="008F5459">
        <w:rPr>
          <w:rFonts w:ascii="Lato" w:hAnsi="Lato" w:cs="Times New Roman"/>
          <w:iCs/>
          <w:sz w:val="20"/>
          <w:szCs w:val="20"/>
        </w:rPr>
        <w:t>przedstawicieli hotelu Kopernik</w:t>
      </w:r>
      <w:r w:rsidRPr="008F5459">
        <w:rPr>
          <w:rFonts w:ascii="Lato" w:hAnsi="Lato" w:cs="Times New Roman"/>
          <w:iCs/>
          <w:sz w:val="20"/>
          <w:szCs w:val="20"/>
        </w:rPr>
        <w:t xml:space="preserve">, działań i prac mogących mieć wpływ na pogorszenie warunków bezpieczeństwa pożarowego, warunki ewakuacyjne oraz pracę urządzeń przeciwpożarowych w </w:t>
      </w:r>
      <w:r w:rsidR="00D02FBF" w:rsidRPr="008F5459">
        <w:rPr>
          <w:rFonts w:ascii="Lato" w:hAnsi="Lato" w:cs="Times New Roman"/>
          <w:iCs/>
          <w:sz w:val="20"/>
          <w:szCs w:val="20"/>
        </w:rPr>
        <w:t>o</w:t>
      </w:r>
      <w:r w:rsidRPr="008F5459">
        <w:rPr>
          <w:rFonts w:ascii="Lato" w:hAnsi="Lato" w:cs="Times New Roman"/>
          <w:iCs/>
          <w:sz w:val="20"/>
          <w:szCs w:val="20"/>
        </w:rPr>
        <w:t>biekcie;</w:t>
      </w:r>
    </w:p>
    <w:p w14:paraId="3DA8FD4B" w14:textId="6C1A0B35"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koordynowania realizacji wszystkich prac realizowanych w </w:t>
      </w:r>
      <w:r w:rsidR="00D02FBF" w:rsidRPr="008F5459">
        <w:rPr>
          <w:rFonts w:ascii="Lato" w:hAnsi="Lato" w:cs="Times New Roman"/>
          <w:iCs/>
          <w:sz w:val="20"/>
          <w:szCs w:val="20"/>
        </w:rPr>
        <w:t>budynku hotelu</w:t>
      </w:r>
      <w:r w:rsidRPr="008F5459">
        <w:rPr>
          <w:rFonts w:ascii="Lato" w:hAnsi="Lato" w:cs="Times New Roman"/>
          <w:iCs/>
          <w:sz w:val="20"/>
          <w:szCs w:val="20"/>
        </w:rPr>
        <w:t xml:space="preserve"> siłami własnymi jak i przez podwykonawców w kontekście eliminowania zagrożeń bezpieczeństwa pożarowego;</w:t>
      </w:r>
    </w:p>
    <w:p w14:paraId="170A00C3" w14:textId="0E6AAF03"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nie podejmowania działalności (w trybie innym niż określony w art. 71 ustawy z dnia 7 lipca 1994 r. Prawo budowlane) zmieniającej sposób użytkowania Obiektu Hotelowego lub jego części, w tym zmieniającej warunki bezpieczeństwa pożarowego w częściach Obiektu Hotelowego nie objętych pracami lub poza wyznaczonymi pomieszczeniami,</w:t>
      </w:r>
    </w:p>
    <w:p w14:paraId="75CBFC7F" w14:textId="3E2CD1E3"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uzyskiwania każdorazowo pisemnego zezwolenia dyrekcji </w:t>
      </w:r>
      <w:r w:rsidR="00D02FBF" w:rsidRPr="008F5459">
        <w:rPr>
          <w:rFonts w:ascii="Lato" w:hAnsi="Lato" w:cs="Times New Roman"/>
          <w:iCs/>
          <w:sz w:val="20"/>
          <w:szCs w:val="20"/>
        </w:rPr>
        <w:t>hotelu</w:t>
      </w:r>
      <w:r w:rsidRPr="008F5459">
        <w:rPr>
          <w:rFonts w:ascii="Lato" w:hAnsi="Lato" w:cs="Times New Roman"/>
          <w:iCs/>
          <w:sz w:val="20"/>
          <w:szCs w:val="20"/>
        </w:rPr>
        <w:t>, na prowadzenie prac niebezpiecznych pożarowo;</w:t>
      </w:r>
    </w:p>
    <w:p w14:paraId="2DA2952A" w14:textId="77777777"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nie ustawiania na drogach ewakuacyjnych, w wyjściach ewakuacyjnych, klatkach schodowych, ich przedsionkach, w holach dźwigów oraz przed wejściami do pomieszczeń technicznych, jak i w tych pomieszczeniach, materiałów palnych i innych nie wymienionych przedmiotów mogących utrudnić dotarcie do nich i wejście interweniującym służbom hotelowym oraz Państwowej Straży Pożarnej, innym służbom ratowniczym i technicznym;</w:t>
      </w:r>
    </w:p>
    <w:p w14:paraId="51413E01" w14:textId="77777777"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nie składowania na drogach komunikacji ogólnej służących celom ewakuacji, w pomieszczeniach hotelowych do tego nie przeznaczonych, zapleczu administracyjno-biurowym budowy, drogach pożarowych, drogach dojazdowych do hotelu, materiałów palnych, przedmiotów wielkogabarytowych, gazów technicznych, uzbrojonych zestawów spawalniczych oraz pojazdów mechanicznych i sprzętu budowy; </w:t>
      </w:r>
    </w:p>
    <w:p w14:paraId="4EF48CB8" w14:textId="77777777"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lastRenderedPageBreak/>
        <w:t xml:space="preserve">nie zastawiania i ograniczania dostępu do urządzeń przeciwpożarowych i ich elementów, gaśnic, przeciwpożarowego wyłącznika prądu, wyłączników i tablic rozdzielczych prądu elektrycznego oraz urządzeń detekcyjnych i zaworów gazu; </w:t>
      </w:r>
    </w:p>
    <w:p w14:paraId="16C75F50" w14:textId="77777777"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nie wykonywania prac pożarowo niebezpiecznych bez stosownej zgody i przy braku zabezpieczenia przeciwpożarowego miejsca ich prowadzenia</w:t>
      </w:r>
    </w:p>
    <w:p w14:paraId="79A04C30" w14:textId="77777777"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nie pozostawiania bez dozoru nie wyłączonych palników gazowych, acetylenowych itp.;</w:t>
      </w:r>
    </w:p>
    <w:p w14:paraId="1597BC42" w14:textId="7155D3BA"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do utrzymywania stale w czystości plac budowy i na bieżąco wywożenia gruzu i pozostałości po swoich pracach. W przypadku nie przestrzegania powyższych zaleceń, Zamawiający będzie miał prawo zlecić na koszt Wykonawcy sprzątnięcie placu budowy innej firmie, a Wykonawca nie będzie mógł zgłaszać żadnych roszczeń ani domagać się odszkodowania za wywiezienie pozostawionego sprzętu i materiałów przez inne firmy lub służby porządkowe</w:t>
      </w:r>
    </w:p>
    <w:p w14:paraId="791DFC53" w14:textId="30B26824" w:rsidR="006C44F6" w:rsidRPr="008F5459" w:rsidRDefault="006C44F6" w:rsidP="008F5459">
      <w:pPr>
        <w:pStyle w:val="Akapitzlist"/>
        <w:numPr>
          <w:ilvl w:val="1"/>
          <w:numId w:val="5"/>
        </w:numPr>
        <w:spacing w:after="0"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do bieżącego informowania Zamawiającego oraz jego Przedstawiciela na budowie o przebiegu realizacji przedmiotu niniejszej Umowy. Zamawiający lub jego Przedstawiciel na budowie są uprawnieni w każdym czasie do żądania od Wykonawcy informacji w powyższym zakresie.</w:t>
      </w:r>
    </w:p>
    <w:p w14:paraId="0E65FFE1" w14:textId="77777777" w:rsidR="006C44F6" w:rsidRPr="008F5459" w:rsidRDefault="006C44F6" w:rsidP="008F5459">
      <w:pPr>
        <w:spacing w:after="0" w:line="276" w:lineRule="auto"/>
        <w:ind w:right="-1417"/>
        <w:jc w:val="both"/>
        <w:rPr>
          <w:rFonts w:ascii="Lato" w:hAnsi="Lato" w:cs="Times New Roman"/>
          <w:iCs/>
          <w:sz w:val="20"/>
          <w:szCs w:val="20"/>
        </w:rPr>
      </w:pPr>
    </w:p>
    <w:p w14:paraId="7A161ACC" w14:textId="13DD7318" w:rsidR="006C44F6" w:rsidRPr="008F5459" w:rsidRDefault="006C44F6" w:rsidP="008F5459">
      <w:pPr>
        <w:pStyle w:val="Akapitzlist"/>
        <w:numPr>
          <w:ilvl w:val="0"/>
          <w:numId w:val="5"/>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Wszelkie  odpady  powstałe  w  wyniku  prowadzonych  robót  przechodzą  na  własność  Wykonawcy. Wykonawca  zobowiązuje  się  do  ich  zagospodarowania  zgodnie  z  ustawą  z dnia  14  grudnia  2012  r.  o odpadach. Wykonawca zobowiązany jest do przedstawienia </w:t>
      </w:r>
      <w:r w:rsidR="00BF2C35" w:rsidRPr="008F5459">
        <w:rPr>
          <w:rFonts w:ascii="Lato" w:hAnsi="Lato" w:cs="Times New Roman"/>
          <w:iCs/>
          <w:sz w:val="20"/>
          <w:szCs w:val="20"/>
        </w:rPr>
        <w:t>Zamawiającemu</w:t>
      </w:r>
      <w:r w:rsidRPr="008F5459">
        <w:rPr>
          <w:rFonts w:ascii="Lato" w:hAnsi="Lato" w:cs="Times New Roman"/>
          <w:iCs/>
          <w:sz w:val="20"/>
          <w:szCs w:val="20"/>
        </w:rPr>
        <w:t xml:space="preserve"> lub jego Przedstawicielowi na budowie Kart Odpadów. </w:t>
      </w:r>
    </w:p>
    <w:p w14:paraId="3D0F0FED" w14:textId="587CBF04" w:rsidR="006C44F6" w:rsidRPr="008F5459" w:rsidRDefault="006C44F6" w:rsidP="008F5459">
      <w:pPr>
        <w:pStyle w:val="Akapitzlist"/>
        <w:numPr>
          <w:ilvl w:val="0"/>
          <w:numId w:val="5"/>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Wykonawca zobowiązuje się do wykonania przedmiotu niniejszej Umowy w sposób możliwie najmniej uciążliwy dla pracowników i gości Obiektu Hotelowego oraz innych osób korzystających z nieruchomości Zamawiającego, nieruchomości sąsiadujących oraz miejsc publicznych w otoczeniu nieruchomości. Dni oraz godziny wyłączenia instalacji oraz wykonywania wszelkich prac mogących  utrudnić  bieżące  funkcjonowanie  Obiektu Hotelowego,  w  tym  drogi  dojazdowej,  parkingów,  chodników, korytarzy  itp.,  w  szczególności  prac  głośnych  i uciążliwych,  wymagają  uprzedniego  uzgodnienia  z Dyrektorem </w:t>
      </w:r>
      <w:r w:rsidR="00D02FBF" w:rsidRPr="008F5459">
        <w:rPr>
          <w:rFonts w:ascii="Lato" w:hAnsi="Lato" w:cs="Times New Roman"/>
          <w:iCs/>
          <w:sz w:val="20"/>
          <w:szCs w:val="20"/>
        </w:rPr>
        <w:t>hotelu</w:t>
      </w:r>
      <w:r w:rsidRPr="008F5459">
        <w:rPr>
          <w:rFonts w:ascii="Lato" w:hAnsi="Lato" w:cs="Times New Roman"/>
          <w:iCs/>
          <w:sz w:val="20"/>
          <w:szCs w:val="20"/>
        </w:rPr>
        <w:t xml:space="preserve">. Wykonawca zobowiązuje się składować materiały i sprzęt w ustalonych miejscach i w należytym  porządku,  a  zbędne  przedmioty  usuwać  z  miejsca  wykonywania  prac  i  w  sposób  ciągły utrzymywać czystość i porządek. </w:t>
      </w:r>
    </w:p>
    <w:p w14:paraId="05E2CED8" w14:textId="4B1F44C5" w:rsidR="006C44F6" w:rsidRPr="008F5459" w:rsidRDefault="006C44F6" w:rsidP="008F5459">
      <w:pPr>
        <w:pStyle w:val="Akapitzlist"/>
        <w:numPr>
          <w:ilvl w:val="0"/>
          <w:numId w:val="5"/>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Całkowitą odpowiedzialność za ewentualne szkody poniesione przez </w:t>
      </w:r>
      <w:r w:rsidR="0016708C" w:rsidRPr="008F5459">
        <w:rPr>
          <w:rFonts w:ascii="Lato" w:hAnsi="Lato" w:cs="Times New Roman"/>
          <w:iCs/>
          <w:sz w:val="20"/>
          <w:szCs w:val="20"/>
        </w:rPr>
        <w:t>Zamawiającego</w:t>
      </w:r>
      <w:r w:rsidRPr="008F5459">
        <w:rPr>
          <w:rFonts w:ascii="Lato" w:hAnsi="Lato" w:cs="Times New Roman"/>
          <w:iCs/>
          <w:sz w:val="20"/>
          <w:szCs w:val="20"/>
        </w:rPr>
        <w:t xml:space="preserve"> lub osoby trzecie podczas wykonywania przedmiotu niniejszej Umowy ponosi Wykonawca, który wypłaca odszkodowanie osobom prawnym  i  fizycznym,  według  wyceny  rzeczoznawcy  wyznaczonego  przez  </w:t>
      </w:r>
      <w:r w:rsidR="0016708C" w:rsidRPr="008F5459">
        <w:rPr>
          <w:rFonts w:ascii="Lato" w:hAnsi="Lato" w:cs="Times New Roman"/>
          <w:iCs/>
          <w:sz w:val="20"/>
          <w:szCs w:val="20"/>
        </w:rPr>
        <w:t>Zamawiającego</w:t>
      </w:r>
      <w:r w:rsidRPr="008F5459">
        <w:rPr>
          <w:rFonts w:ascii="Lato" w:hAnsi="Lato" w:cs="Times New Roman"/>
          <w:iCs/>
          <w:sz w:val="20"/>
          <w:szCs w:val="20"/>
        </w:rPr>
        <w:t xml:space="preserve">.  Wykonawca zobowiązuje się zwolnić </w:t>
      </w:r>
      <w:r w:rsidR="0016708C" w:rsidRPr="008F5459">
        <w:rPr>
          <w:rFonts w:ascii="Lato" w:hAnsi="Lato" w:cs="Times New Roman"/>
          <w:iCs/>
          <w:sz w:val="20"/>
          <w:szCs w:val="20"/>
        </w:rPr>
        <w:t>Zamawiającego</w:t>
      </w:r>
      <w:r w:rsidRPr="008F5459">
        <w:rPr>
          <w:rFonts w:ascii="Lato" w:hAnsi="Lato" w:cs="Times New Roman"/>
          <w:iCs/>
          <w:sz w:val="20"/>
          <w:szCs w:val="20"/>
        </w:rPr>
        <w:t xml:space="preserve"> od roszczeń osób trzecich związanych z działaniami i zaniechaniami Wykonawcy przy wykonywaniu niniejszej Umowy. </w:t>
      </w:r>
    </w:p>
    <w:p w14:paraId="6925DC7A" w14:textId="7CA50930" w:rsidR="006C44F6" w:rsidRPr="008F5459" w:rsidRDefault="006C44F6" w:rsidP="008F5459">
      <w:pPr>
        <w:pStyle w:val="Akapitzlist"/>
        <w:numPr>
          <w:ilvl w:val="0"/>
          <w:numId w:val="5"/>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Wykonawca oświadcza że posiada lub niezwłocznie po podpisaniu niniejszej Umowy zawrze polisę od odpowiedzialności  cywilnej  z  tytułu  prowadzonej  działa</w:t>
      </w:r>
      <w:r w:rsidR="007E79AE" w:rsidRPr="008F5459">
        <w:rPr>
          <w:rFonts w:ascii="Lato" w:hAnsi="Lato" w:cs="Times New Roman"/>
          <w:iCs/>
          <w:sz w:val="20"/>
          <w:szCs w:val="20"/>
        </w:rPr>
        <w:t xml:space="preserve">lności  gospodarczej  na kwotę </w:t>
      </w:r>
      <w:r w:rsidR="00003218" w:rsidRPr="008F5459">
        <w:rPr>
          <w:rFonts w:ascii="Lato" w:hAnsi="Lato" w:cs="Times New Roman"/>
          <w:iCs/>
          <w:sz w:val="20"/>
          <w:szCs w:val="20"/>
        </w:rPr>
        <w:t>1</w:t>
      </w:r>
      <w:r w:rsidR="00910F04" w:rsidRPr="008F5459">
        <w:rPr>
          <w:rFonts w:ascii="Lato" w:hAnsi="Lato" w:cs="Times New Roman"/>
          <w:iCs/>
          <w:sz w:val="20"/>
          <w:szCs w:val="20"/>
        </w:rPr>
        <w:t xml:space="preserve"> </w:t>
      </w:r>
      <w:r w:rsidR="0016708C" w:rsidRPr="008F5459">
        <w:rPr>
          <w:rFonts w:ascii="Lato" w:hAnsi="Lato" w:cs="Times New Roman"/>
          <w:iCs/>
          <w:sz w:val="20"/>
          <w:szCs w:val="20"/>
        </w:rPr>
        <w:t>5</w:t>
      </w:r>
      <w:r w:rsidRPr="008F5459">
        <w:rPr>
          <w:rFonts w:ascii="Lato" w:hAnsi="Lato" w:cs="Times New Roman"/>
          <w:iCs/>
          <w:sz w:val="20"/>
          <w:szCs w:val="20"/>
        </w:rPr>
        <w:t xml:space="preserve">00 000 zł, którą przekaże </w:t>
      </w:r>
      <w:r w:rsidR="0016708C" w:rsidRPr="008F5459">
        <w:rPr>
          <w:rFonts w:ascii="Lato" w:hAnsi="Lato" w:cs="Times New Roman"/>
          <w:iCs/>
          <w:sz w:val="20"/>
          <w:szCs w:val="20"/>
        </w:rPr>
        <w:t>Zamawiającemu</w:t>
      </w:r>
      <w:r w:rsidRPr="008F5459">
        <w:rPr>
          <w:rFonts w:ascii="Lato" w:hAnsi="Lato" w:cs="Times New Roman"/>
          <w:iCs/>
          <w:sz w:val="20"/>
          <w:szCs w:val="20"/>
        </w:rPr>
        <w:t xml:space="preserve"> w ciągu 7 (siedmiu) dni od daty podpisania niniejszej Umowy, jednak nie później niż w chwili przekazania placu budowy. Wykonawca  zobowiązuje  się  do utrzymywania ważności polisy OC, w  tym do  nie ograniczania zakresu polisy i do nie zmniejszania sumy ubezpieczenia przez cały okres trwania umowy tj. do dnia podpisania Protokołu odbioru końcowego. Wykonawca przekaże </w:t>
      </w:r>
      <w:r w:rsidR="0016708C" w:rsidRPr="008F5459">
        <w:rPr>
          <w:rFonts w:ascii="Lato" w:hAnsi="Lato" w:cs="Times New Roman"/>
          <w:iCs/>
          <w:sz w:val="20"/>
          <w:szCs w:val="20"/>
        </w:rPr>
        <w:t>Zamaw</w:t>
      </w:r>
      <w:r w:rsidRPr="008F5459">
        <w:rPr>
          <w:rFonts w:ascii="Lato" w:hAnsi="Lato" w:cs="Times New Roman"/>
          <w:iCs/>
          <w:sz w:val="20"/>
          <w:szCs w:val="20"/>
        </w:rPr>
        <w:t>i</w:t>
      </w:r>
      <w:r w:rsidR="0016708C" w:rsidRPr="008F5459">
        <w:rPr>
          <w:rFonts w:ascii="Lato" w:hAnsi="Lato" w:cs="Times New Roman"/>
          <w:iCs/>
          <w:sz w:val="20"/>
          <w:szCs w:val="20"/>
        </w:rPr>
        <w:t>ającemu</w:t>
      </w:r>
      <w:r w:rsidRPr="008F5459">
        <w:rPr>
          <w:rFonts w:ascii="Lato" w:hAnsi="Lato" w:cs="Times New Roman"/>
          <w:iCs/>
          <w:sz w:val="20"/>
          <w:szCs w:val="20"/>
        </w:rPr>
        <w:t xml:space="preserve">, bez dodatkowego żądania, dowody kontynuacji ubezpieczenia w wymienionym powyżej okresie. </w:t>
      </w:r>
      <w:r w:rsidR="00D85D69" w:rsidRPr="008F5459">
        <w:rPr>
          <w:rFonts w:ascii="Lato" w:hAnsi="Lato" w:cs="Times New Roman"/>
          <w:iCs/>
          <w:sz w:val="20"/>
          <w:szCs w:val="20"/>
        </w:rPr>
        <w:t>W przypadku Konsorcjum, Zamawiający dopuszcza, że łączna wartość polis od odpowiedzialności  cywilnej z tytułu  prowadzonej  działalności  gospodarczej, wszystkich uczestników Konsorcjum będzie  na kwotę nie mniejsza niż 1 500 000 zł, a kwota polisy każdego z uczestników Konsorcjum  nie może być mniejsza niż wartość jego udział w całkowitym wynagrodzenie Konsorcjum.</w:t>
      </w:r>
    </w:p>
    <w:p w14:paraId="6C88345F" w14:textId="20B3452E" w:rsidR="006C44F6" w:rsidRPr="008F5459" w:rsidRDefault="006C44F6" w:rsidP="008F5459">
      <w:pPr>
        <w:pStyle w:val="Akapitzlist"/>
        <w:numPr>
          <w:ilvl w:val="0"/>
          <w:numId w:val="5"/>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Wykonawca ma obowiązek wykonać prace będące przedmiotem niniejszej umowy, usunąć wszelkie wady i usterki oraz wykonać niezbędne prace dodatkowe  zaakceptowane przez </w:t>
      </w:r>
      <w:r w:rsidR="0016708C" w:rsidRPr="008F5459">
        <w:rPr>
          <w:rFonts w:ascii="Lato" w:hAnsi="Lato" w:cs="Times New Roman"/>
          <w:iCs/>
          <w:sz w:val="20"/>
          <w:szCs w:val="20"/>
        </w:rPr>
        <w:t>Zamawiającego</w:t>
      </w:r>
      <w:r w:rsidRPr="008F5459">
        <w:rPr>
          <w:rFonts w:ascii="Lato" w:hAnsi="Lato" w:cs="Times New Roman"/>
          <w:iCs/>
          <w:sz w:val="20"/>
          <w:szCs w:val="20"/>
        </w:rPr>
        <w:t xml:space="preserve">, z najwyższą starannością, zgodnie z postanowieniami niniejszej Umowy w tym przy zachowaniu </w:t>
      </w:r>
      <w:r w:rsidRPr="008F5459">
        <w:rPr>
          <w:rFonts w:ascii="Lato" w:hAnsi="Lato" w:cs="Times New Roman"/>
          <w:iCs/>
          <w:sz w:val="20"/>
          <w:szCs w:val="20"/>
        </w:rPr>
        <w:lastRenderedPageBreak/>
        <w:t xml:space="preserve">wszelkich mających zastosowanie przepisów prawa  i  Polskich  Norm,    w  sposób  estetyczny,  uwzględniający  charakter  hotelowy  obiektu  oraz uwzględniający  charakter  zabytkowy  obiektu  Prace  mają  być  najwyższej  jakości  i  powinny  być  zdatne do wykorzystania zgodnie z ich zamierzonym przeznaczeniem określonym w niniejszej Umowie. </w:t>
      </w:r>
    </w:p>
    <w:p w14:paraId="404E0A9C" w14:textId="184EC319" w:rsidR="006C44F6" w:rsidRPr="008F5459" w:rsidRDefault="006C44F6" w:rsidP="008F5459">
      <w:pPr>
        <w:pStyle w:val="Akapitzlist"/>
        <w:numPr>
          <w:ilvl w:val="0"/>
          <w:numId w:val="5"/>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Wykonawca bierze na siebie pełną odpowiedzialność za właściwe wykonanie przedmiotu niniejszej umowy, zapewnienie  warunków  bezpieczeństwa, w szczególności w zakresie </w:t>
      </w:r>
      <w:proofErr w:type="spellStart"/>
      <w:r w:rsidRPr="008F5459">
        <w:rPr>
          <w:rFonts w:ascii="Lato" w:hAnsi="Lato" w:cs="Times New Roman"/>
          <w:iCs/>
          <w:sz w:val="20"/>
          <w:szCs w:val="20"/>
        </w:rPr>
        <w:t>ppoż</w:t>
      </w:r>
      <w:proofErr w:type="spellEnd"/>
      <w:r w:rsidRPr="008F5459">
        <w:rPr>
          <w:rFonts w:ascii="Lato" w:hAnsi="Lato" w:cs="Times New Roman"/>
          <w:iCs/>
          <w:sz w:val="20"/>
          <w:szCs w:val="20"/>
        </w:rPr>
        <w:t>, zastosowanie  właściwych  rozwiązań  technologicznych  oraz prawidłowych  metod  organizacji prac, a  także  za  sporządzoną przez  Wykonawcę  lub  na jego zlecenie dokumentację</w:t>
      </w:r>
      <w:r w:rsidR="0016708C" w:rsidRPr="008F5459">
        <w:rPr>
          <w:rFonts w:ascii="Lato" w:hAnsi="Lato" w:cs="Times New Roman"/>
          <w:iCs/>
          <w:sz w:val="20"/>
          <w:szCs w:val="20"/>
        </w:rPr>
        <w:t xml:space="preserve"> projektową i</w:t>
      </w:r>
      <w:r w:rsidRPr="008F5459">
        <w:rPr>
          <w:rFonts w:ascii="Lato" w:hAnsi="Lato" w:cs="Times New Roman"/>
          <w:iCs/>
          <w:sz w:val="20"/>
          <w:szCs w:val="20"/>
        </w:rPr>
        <w:t xml:space="preserve"> powykonawczą. </w:t>
      </w:r>
    </w:p>
    <w:p w14:paraId="0CF9E44F" w14:textId="6056B8EB" w:rsidR="006C44F6" w:rsidRPr="008F5459" w:rsidRDefault="006C44F6" w:rsidP="008F5459">
      <w:pPr>
        <w:pStyle w:val="Akapitzlist"/>
        <w:numPr>
          <w:ilvl w:val="0"/>
          <w:numId w:val="5"/>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Wykonawca zapewni na swój koszt kompetentne oraz posiadające odpowiednie uprawnienia, Kierownictwo budowy, </w:t>
      </w:r>
      <w:r w:rsidR="0016708C" w:rsidRPr="008F5459">
        <w:rPr>
          <w:rFonts w:ascii="Lato" w:hAnsi="Lato" w:cs="Times New Roman"/>
          <w:iCs/>
          <w:sz w:val="20"/>
          <w:szCs w:val="20"/>
        </w:rPr>
        <w:t xml:space="preserve">Projektantów, </w:t>
      </w:r>
      <w:r w:rsidRPr="008F5459">
        <w:rPr>
          <w:rFonts w:ascii="Lato" w:hAnsi="Lato" w:cs="Times New Roman"/>
          <w:iCs/>
          <w:sz w:val="20"/>
          <w:szCs w:val="20"/>
        </w:rPr>
        <w:t xml:space="preserve">siłę roboczą, materiały, właściwy sprzęt i inne urządzenia oraz wszelkie przedmioty niezbędne do wykonania Robót oraz usunięcia wad i usterek. </w:t>
      </w:r>
    </w:p>
    <w:p w14:paraId="69B851CF" w14:textId="327F2780" w:rsidR="006C44F6" w:rsidRPr="008F5459" w:rsidRDefault="006C44F6" w:rsidP="008F5459">
      <w:pPr>
        <w:pStyle w:val="Akapitzlist"/>
        <w:numPr>
          <w:ilvl w:val="0"/>
          <w:numId w:val="5"/>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Ustanowiony przez Wykonawcę Kierownik  Budowy/Robót  musi złożyć  oświadczenie o przyjęciu obowiązku kierowania robotami budowlanymi, zaświadczenie o którym mowa w art. 12 ust. 7 ustawy z dnia 07 lipca 1994r.  –  Praw  budowlane  oraz  złożyć  oświadczenie  o  sporządzeniu  planu  bezpieczeństwa  i  ochrony zdrowia ( BIOZ).  Jeden egzemplarz planu  bezpieczeństwa  i  ochrony zdrowia ( BIOZ) zostaną przedstawione Przedstawicielowi </w:t>
      </w:r>
      <w:r w:rsidR="00BF2C35" w:rsidRPr="008F5459">
        <w:rPr>
          <w:rFonts w:ascii="Lato" w:hAnsi="Lato" w:cs="Times New Roman"/>
          <w:iCs/>
          <w:sz w:val="20"/>
          <w:szCs w:val="20"/>
        </w:rPr>
        <w:t>Zamawiającego</w:t>
      </w:r>
      <w:r w:rsidRPr="008F5459">
        <w:rPr>
          <w:rFonts w:ascii="Lato" w:hAnsi="Lato" w:cs="Times New Roman"/>
          <w:iCs/>
          <w:sz w:val="20"/>
          <w:szCs w:val="20"/>
        </w:rPr>
        <w:t xml:space="preserve"> na budowie przed przystąpieniem do realizacji prac. Wykonawca jest zobowiązany przestrzegać Planu bezpieczeństwa i ochrony zdrowia ( BIOZ) podczas  prowadzonych robót budowlanych i instalacyjnych bez wstrzymania normalnej działalności Hotelu</w:t>
      </w:r>
    </w:p>
    <w:p w14:paraId="5F276B5B" w14:textId="3E3DB784" w:rsidR="006C44F6" w:rsidRPr="008F5459" w:rsidRDefault="006C44F6" w:rsidP="008F5459">
      <w:pPr>
        <w:pStyle w:val="Akapitzlist"/>
        <w:numPr>
          <w:ilvl w:val="0"/>
          <w:numId w:val="5"/>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Wykonawca zapewnia, że posiada wszelkie zezwolenia i koncesje niezbędne dla realizacji Robót oraz że we wszelkich sprawach wynikających z realizacji niniejszej Umowy będzie wypełniał żądania </w:t>
      </w:r>
      <w:r w:rsidR="0016708C" w:rsidRPr="008F5459">
        <w:rPr>
          <w:rFonts w:ascii="Lato" w:hAnsi="Lato" w:cs="Times New Roman"/>
          <w:iCs/>
          <w:sz w:val="20"/>
          <w:szCs w:val="20"/>
        </w:rPr>
        <w:t>Zamawiającego</w:t>
      </w:r>
      <w:r w:rsidRPr="008F5459">
        <w:rPr>
          <w:rFonts w:ascii="Lato" w:hAnsi="Lato" w:cs="Times New Roman"/>
          <w:iCs/>
          <w:sz w:val="20"/>
          <w:szCs w:val="20"/>
        </w:rPr>
        <w:t xml:space="preserve"> lub jego wskazanego Przedstawiciela na budowie oraz przestrzegał postanowień wszelkich przepisów ustaw, rozporządzeń lub innych regulacji wydanych przez wszelkie władze publiczne posiadające jurysdykcję nad Robotami. Wykonawca, działając w imieniu i na rzecz </w:t>
      </w:r>
      <w:r w:rsidR="0016708C" w:rsidRPr="008F5459">
        <w:rPr>
          <w:rFonts w:ascii="Lato" w:hAnsi="Lato" w:cs="Times New Roman"/>
          <w:iCs/>
          <w:sz w:val="20"/>
          <w:szCs w:val="20"/>
        </w:rPr>
        <w:t>Zamawiającego</w:t>
      </w:r>
      <w:r w:rsidRPr="008F5459">
        <w:rPr>
          <w:rFonts w:ascii="Lato" w:hAnsi="Lato" w:cs="Times New Roman"/>
          <w:iCs/>
          <w:sz w:val="20"/>
          <w:szCs w:val="20"/>
        </w:rPr>
        <w:t xml:space="preserve">, uzyska wszelkie zezwolenia, pozwolenia, decyzje, wymagane do prowadzenia Robót. W szczególności Wykonawca dokona zgłoszenia rozpoczęcia i zakończenia robót budowlanych do odpowiednich organów administracji, zgodnie z obowiązującymi w tym zakresie przepisami. </w:t>
      </w:r>
    </w:p>
    <w:p w14:paraId="064E7740" w14:textId="7683D431" w:rsidR="006C44F6" w:rsidRPr="008F5459" w:rsidRDefault="006C44F6" w:rsidP="008F5459">
      <w:pPr>
        <w:numPr>
          <w:ilvl w:val="0"/>
          <w:numId w:val="5"/>
        </w:numPr>
        <w:spacing w:before="120" w:after="0" w:line="276" w:lineRule="auto"/>
        <w:ind w:right="-1417"/>
        <w:jc w:val="both"/>
        <w:rPr>
          <w:rFonts w:ascii="Lato" w:hAnsi="Lato" w:cs="Times New Roman"/>
          <w:iCs/>
          <w:sz w:val="20"/>
          <w:szCs w:val="20"/>
        </w:rPr>
      </w:pPr>
      <w:r w:rsidRPr="008F5459">
        <w:rPr>
          <w:rFonts w:ascii="Lato" w:hAnsi="Lato" w:cs="Times New Roman"/>
          <w:iCs/>
          <w:sz w:val="20"/>
          <w:szCs w:val="20"/>
        </w:rPr>
        <w:t xml:space="preserve">Wykonawca zapewni przestrzeganie porządku na terenie budowy oraz całkowitego zakazu spożywania napojów alkoholowych, innych środków odurzających, palenia papierosów oraz porzucania niedopałków na terenie budowy, </w:t>
      </w:r>
      <w:r w:rsidR="0016708C" w:rsidRPr="008F5459">
        <w:rPr>
          <w:rFonts w:ascii="Lato" w:hAnsi="Lato" w:cs="Times New Roman"/>
          <w:iCs/>
          <w:sz w:val="20"/>
          <w:szCs w:val="20"/>
        </w:rPr>
        <w:t>Obiektu Hotelowego</w:t>
      </w:r>
      <w:r w:rsidRPr="008F5459">
        <w:rPr>
          <w:rFonts w:ascii="Lato" w:hAnsi="Lato" w:cs="Times New Roman"/>
          <w:iCs/>
          <w:sz w:val="20"/>
          <w:szCs w:val="20"/>
        </w:rPr>
        <w:t xml:space="preserve"> i w </w:t>
      </w:r>
      <w:r w:rsidR="0016708C" w:rsidRPr="008F5459">
        <w:rPr>
          <w:rFonts w:ascii="Lato" w:hAnsi="Lato" w:cs="Times New Roman"/>
          <w:iCs/>
          <w:sz w:val="20"/>
          <w:szCs w:val="20"/>
        </w:rPr>
        <w:t>jego otoczeniu.</w:t>
      </w:r>
      <w:r w:rsidRPr="008F5459">
        <w:rPr>
          <w:rFonts w:ascii="Lato" w:hAnsi="Lato" w:cs="Times New Roman"/>
          <w:iCs/>
          <w:sz w:val="20"/>
          <w:szCs w:val="20"/>
        </w:rPr>
        <w:t xml:space="preserve"> </w:t>
      </w:r>
    </w:p>
    <w:p w14:paraId="0B418907" w14:textId="44B8D638" w:rsidR="006C44F6" w:rsidRPr="008F5459" w:rsidRDefault="006C44F6" w:rsidP="008F5459">
      <w:pPr>
        <w:numPr>
          <w:ilvl w:val="0"/>
          <w:numId w:val="5"/>
        </w:numPr>
        <w:spacing w:before="120" w:after="0" w:line="276" w:lineRule="auto"/>
        <w:ind w:right="-1417"/>
        <w:jc w:val="both"/>
        <w:rPr>
          <w:rFonts w:ascii="Lato" w:hAnsi="Lato" w:cs="Times New Roman"/>
          <w:iCs/>
          <w:sz w:val="20"/>
          <w:szCs w:val="20"/>
        </w:rPr>
      </w:pPr>
      <w:r w:rsidRPr="008F5459">
        <w:rPr>
          <w:rFonts w:ascii="Lato" w:hAnsi="Lato" w:cs="Times New Roman"/>
          <w:iCs/>
          <w:sz w:val="20"/>
          <w:szCs w:val="20"/>
        </w:rPr>
        <w:t xml:space="preserve">Wykonawca będzie prowadził głośne prace w następujących godzinach: od poniedziałku do piątku </w:t>
      </w:r>
      <w:r w:rsidRPr="008F5459">
        <w:rPr>
          <w:rFonts w:ascii="Lato" w:hAnsi="Lato" w:cs="Times New Roman"/>
          <w:iCs/>
          <w:sz w:val="20"/>
          <w:szCs w:val="20"/>
        </w:rPr>
        <w:br/>
        <w:t xml:space="preserve">10:00 – </w:t>
      </w:r>
      <w:r w:rsidR="00D02FBF" w:rsidRPr="008F5459">
        <w:rPr>
          <w:rFonts w:ascii="Lato" w:hAnsi="Lato" w:cs="Times New Roman"/>
          <w:iCs/>
          <w:sz w:val="20"/>
          <w:szCs w:val="20"/>
        </w:rPr>
        <w:t>19</w:t>
      </w:r>
      <w:r w:rsidRPr="008F5459">
        <w:rPr>
          <w:rFonts w:ascii="Lato" w:hAnsi="Lato" w:cs="Times New Roman"/>
          <w:iCs/>
          <w:sz w:val="20"/>
          <w:szCs w:val="20"/>
        </w:rPr>
        <w:t>:00, w soboty, niedziele i święta 12:00 – 18:00. W przypadku wybitnie głośnych prac jak wyburzenia,  należy wykonywać je przed godz. 17.00</w:t>
      </w:r>
    </w:p>
    <w:p w14:paraId="6C327C8D" w14:textId="77777777" w:rsidR="006C44F6" w:rsidRPr="008F5459" w:rsidRDefault="006C44F6" w:rsidP="008F5459">
      <w:pPr>
        <w:numPr>
          <w:ilvl w:val="0"/>
          <w:numId w:val="5"/>
        </w:numPr>
        <w:spacing w:before="120" w:after="0" w:line="276" w:lineRule="auto"/>
        <w:ind w:right="-1417"/>
        <w:jc w:val="both"/>
        <w:rPr>
          <w:rFonts w:ascii="Lato" w:hAnsi="Lato" w:cs="Times New Roman"/>
          <w:iCs/>
          <w:sz w:val="20"/>
          <w:szCs w:val="20"/>
        </w:rPr>
      </w:pPr>
      <w:r w:rsidRPr="008F5459">
        <w:rPr>
          <w:rFonts w:ascii="Lato" w:hAnsi="Lato" w:cs="Times New Roman"/>
          <w:iCs/>
          <w:sz w:val="20"/>
          <w:szCs w:val="20"/>
        </w:rPr>
        <w:t>Wykonawca wycofa z budowy wszystkie środki produkcji oraz załogę, jak również uporządkuje teren budowy, w terminie nie później niż 7 dni od daty końcowego odbioru bezusterkowego.</w:t>
      </w:r>
    </w:p>
    <w:p w14:paraId="67E1111A" w14:textId="77777777" w:rsidR="006C44F6" w:rsidRPr="008F5459" w:rsidRDefault="006C44F6" w:rsidP="008F5459">
      <w:pPr>
        <w:pStyle w:val="Tekstpodstawowy2"/>
        <w:numPr>
          <w:ilvl w:val="0"/>
          <w:numId w:val="5"/>
        </w:numPr>
        <w:spacing w:line="276" w:lineRule="auto"/>
        <w:ind w:right="-1417"/>
        <w:rPr>
          <w:rFonts w:ascii="Lato" w:eastAsiaTheme="minorHAnsi" w:hAnsi="Lato"/>
          <w:iCs/>
          <w:color w:val="auto"/>
          <w:sz w:val="20"/>
          <w:szCs w:val="20"/>
          <w:lang w:eastAsia="en-US"/>
        </w:rPr>
      </w:pPr>
      <w:r w:rsidRPr="008F5459">
        <w:rPr>
          <w:rFonts w:ascii="Lato" w:eastAsiaTheme="minorHAnsi" w:hAnsi="Lato"/>
          <w:iCs/>
          <w:color w:val="auto"/>
          <w:sz w:val="20"/>
          <w:szCs w:val="20"/>
          <w:lang w:eastAsia="en-US"/>
        </w:rPr>
        <w:t xml:space="preserve">Wykonawca zobowiązuje się do przestrzegania zasad ochrony mienia w zakresie kontroli dostępu swoich pracowników: </w:t>
      </w:r>
    </w:p>
    <w:p w14:paraId="4059F13B" w14:textId="77777777" w:rsidR="006C44F6" w:rsidRPr="008F5459" w:rsidRDefault="006C44F6" w:rsidP="008F5459">
      <w:pPr>
        <w:pStyle w:val="StylTekstpodstawowy11pt"/>
        <w:numPr>
          <w:ilvl w:val="1"/>
          <w:numId w:val="12"/>
        </w:numPr>
        <w:spacing w:after="0" w:line="276" w:lineRule="auto"/>
        <w:ind w:left="1276" w:right="-1417" w:hanging="425"/>
        <w:rPr>
          <w:rFonts w:ascii="Lato" w:eastAsiaTheme="minorHAnsi" w:hAnsi="Lato"/>
          <w:iCs/>
          <w:sz w:val="20"/>
          <w:szCs w:val="20"/>
          <w:lang w:eastAsia="en-US"/>
        </w:rPr>
      </w:pPr>
      <w:r w:rsidRPr="008F5459">
        <w:rPr>
          <w:rFonts w:ascii="Lato" w:eastAsiaTheme="minorHAnsi" w:hAnsi="Lato"/>
          <w:iCs/>
          <w:sz w:val="20"/>
          <w:szCs w:val="20"/>
          <w:lang w:eastAsia="en-US"/>
        </w:rPr>
        <w:t>noszenia identyfikatorów z nazwiskiem i imieniem Pracownika oraz nazwą firmy Wykonawcy</w:t>
      </w:r>
    </w:p>
    <w:p w14:paraId="558835A8" w14:textId="77777777" w:rsidR="006C44F6" w:rsidRPr="008F5459" w:rsidRDefault="006C44F6" w:rsidP="008F5459">
      <w:pPr>
        <w:pStyle w:val="StylTekstpodstawowy11pt"/>
        <w:numPr>
          <w:ilvl w:val="1"/>
          <w:numId w:val="12"/>
        </w:numPr>
        <w:spacing w:after="0" w:line="276" w:lineRule="auto"/>
        <w:ind w:left="1276" w:right="-1417" w:hanging="425"/>
        <w:rPr>
          <w:rFonts w:ascii="Lato" w:eastAsiaTheme="minorHAnsi" w:hAnsi="Lato"/>
          <w:iCs/>
          <w:sz w:val="20"/>
          <w:szCs w:val="20"/>
          <w:lang w:eastAsia="en-US"/>
        </w:rPr>
      </w:pPr>
      <w:r w:rsidRPr="008F5459">
        <w:rPr>
          <w:rFonts w:ascii="Lato" w:eastAsiaTheme="minorHAnsi" w:hAnsi="Lato"/>
          <w:iCs/>
          <w:sz w:val="20"/>
          <w:szCs w:val="20"/>
          <w:lang w:eastAsia="en-US"/>
        </w:rPr>
        <w:t>noszenia jednolitej schludnej odzieży z nazwą firmy</w:t>
      </w:r>
    </w:p>
    <w:p w14:paraId="657F43F9" w14:textId="77777777" w:rsidR="006C44F6" w:rsidRPr="008F5459" w:rsidRDefault="006C44F6" w:rsidP="008F5459">
      <w:pPr>
        <w:pStyle w:val="StylTekstpodstawowy11pt"/>
        <w:numPr>
          <w:ilvl w:val="1"/>
          <w:numId w:val="12"/>
        </w:numPr>
        <w:spacing w:after="0" w:line="276" w:lineRule="auto"/>
        <w:ind w:left="1276" w:right="-1417" w:hanging="425"/>
        <w:rPr>
          <w:rFonts w:ascii="Lato" w:eastAsiaTheme="minorHAnsi" w:hAnsi="Lato"/>
          <w:iCs/>
          <w:sz w:val="20"/>
          <w:szCs w:val="20"/>
          <w:lang w:eastAsia="en-US"/>
        </w:rPr>
      </w:pPr>
      <w:r w:rsidRPr="008F5459">
        <w:rPr>
          <w:rFonts w:ascii="Lato" w:eastAsiaTheme="minorHAnsi" w:hAnsi="Lato"/>
          <w:iCs/>
          <w:sz w:val="20"/>
          <w:szCs w:val="20"/>
          <w:lang w:eastAsia="en-US"/>
        </w:rPr>
        <w:t>każdorazowej kontroli wnoszonych / wynoszonych z obiektu materiałów budowlanych/ instalacyjnych, sprzętu, elektronarzędzi wraz z ich oznakowaniem</w:t>
      </w:r>
    </w:p>
    <w:p w14:paraId="5E5F8E68" w14:textId="77777777" w:rsidR="006C44F6" w:rsidRPr="008F5459" w:rsidRDefault="006C44F6" w:rsidP="008F5459">
      <w:pPr>
        <w:pStyle w:val="StylTekstpodstawowy11pt"/>
        <w:numPr>
          <w:ilvl w:val="1"/>
          <w:numId w:val="12"/>
        </w:numPr>
        <w:spacing w:line="276" w:lineRule="auto"/>
        <w:ind w:left="1276" w:right="-1417" w:hanging="425"/>
        <w:rPr>
          <w:rFonts w:ascii="Lato" w:eastAsiaTheme="minorHAnsi" w:hAnsi="Lato"/>
          <w:iCs/>
          <w:sz w:val="20"/>
          <w:szCs w:val="20"/>
          <w:lang w:eastAsia="en-US"/>
        </w:rPr>
      </w:pPr>
      <w:r w:rsidRPr="008F5459">
        <w:rPr>
          <w:rFonts w:ascii="Lato" w:eastAsiaTheme="minorHAnsi" w:hAnsi="Lato"/>
          <w:iCs/>
          <w:sz w:val="20"/>
          <w:szCs w:val="20"/>
          <w:lang w:eastAsia="en-US"/>
        </w:rPr>
        <w:t>ograniczenia punktów komunikacji wyjścia i wejścia do obiektu</w:t>
      </w:r>
    </w:p>
    <w:p w14:paraId="12E71BA7" w14:textId="2BD8C2DF" w:rsidR="006C44F6" w:rsidRPr="008F5459" w:rsidRDefault="006C44F6" w:rsidP="008F5459">
      <w:pPr>
        <w:numPr>
          <w:ilvl w:val="0"/>
          <w:numId w:val="5"/>
        </w:numPr>
        <w:spacing w:before="120" w:after="0" w:line="276" w:lineRule="auto"/>
        <w:ind w:right="-1417"/>
        <w:jc w:val="both"/>
        <w:rPr>
          <w:rFonts w:ascii="Lato" w:hAnsi="Lato" w:cs="Times New Roman"/>
          <w:iCs/>
          <w:sz w:val="20"/>
          <w:szCs w:val="20"/>
        </w:rPr>
      </w:pPr>
      <w:r w:rsidRPr="008F5459">
        <w:rPr>
          <w:rFonts w:ascii="Lato" w:hAnsi="Lato" w:cs="Times New Roman"/>
          <w:iCs/>
          <w:sz w:val="20"/>
          <w:szCs w:val="20"/>
        </w:rPr>
        <w:t xml:space="preserve">Pracownicy Wykonawcy nieprzestrzegający powyższych zasad oraz wprowadzonych procedur nie będą wpuszczani na teren </w:t>
      </w:r>
      <w:r w:rsidR="00307464" w:rsidRPr="008F5459">
        <w:rPr>
          <w:rFonts w:ascii="Lato" w:hAnsi="Lato" w:cs="Times New Roman"/>
          <w:iCs/>
          <w:sz w:val="20"/>
          <w:szCs w:val="20"/>
        </w:rPr>
        <w:t xml:space="preserve">budowy </w:t>
      </w:r>
      <w:r w:rsidRPr="008F5459">
        <w:rPr>
          <w:rFonts w:ascii="Lato" w:hAnsi="Lato" w:cs="Times New Roman"/>
          <w:iCs/>
          <w:sz w:val="20"/>
          <w:szCs w:val="20"/>
        </w:rPr>
        <w:t>lub będą usuwani.</w:t>
      </w:r>
    </w:p>
    <w:p w14:paraId="471C9069" w14:textId="35897945" w:rsidR="006C44F6" w:rsidRPr="008F5459" w:rsidRDefault="0016708C" w:rsidP="008F5459">
      <w:pPr>
        <w:numPr>
          <w:ilvl w:val="0"/>
          <w:numId w:val="5"/>
        </w:numPr>
        <w:spacing w:before="120" w:after="0" w:line="276" w:lineRule="auto"/>
        <w:ind w:right="-1417"/>
        <w:jc w:val="both"/>
        <w:rPr>
          <w:rFonts w:ascii="Lato" w:hAnsi="Lato" w:cs="Times New Roman"/>
          <w:iCs/>
          <w:sz w:val="20"/>
          <w:szCs w:val="20"/>
        </w:rPr>
      </w:pPr>
      <w:r w:rsidRPr="008F5459">
        <w:rPr>
          <w:rFonts w:ascii="Lato" w:hAnsi="Lato" w:cs="Times New Roman"/>
          <w:iCs/>
          <w:sz w:val="20"/>
          <w:szCs w:val="20"/>
        </w:rPr>
        <w:t>Zamawiający</w:t>
      </w:r>
      <w:r w:rsidR="006C44F6" w:rsidRPr="008F5459">
        <w:rPr>
          <w:rFonts w:ascii="Lato" w:hAnsi="Lato" w:cs="Times New Roman"/>
          <w:iCs/>
          <w:sz w:val="20"/>
          <w:szCs w:val="20"/>
        </w:rPr>
        <w:t xml:space="preserve"> będzie mógł wstrzymać prace bez konieczności uzasadniania swojej decyzji, na okres najwyżej 5 dni przy czym powinien on zawiadomić o tym Wykonawcę 2 dni wcześniej drogą mailową. </w:t>
      </w:r>
      <w:r w:rsidR="006C44F6" w:rsidRPr="008F5459">
        <w:rPr>
          <w:rFonts w:ascii="Lato" w:hAnsi="Lato" w:cs="Times New Roman"/>
          <w:iCs/>
          <w:sz w:val="20"/>
          <w:szCs w:val="20"/>
        </w:rPr>
        <w:lastRenderedPageBreak/>
        <w:t xml:space="preserve">Wykonawca nie będzie mógł żądać żadnego odszkodowania z tego tytułu ani zwiększenia ceny ryczałtowej. W przypadku wstrzymania robót przez </w:t>
      </w:r>
      <w:r w:rsidRPr="008F5459">
        <w:rPr>
          <w:rFonts w:ascii="Lato" w:hAnsi="Lato" w:cs="Times New Roman"/>
          <w:iCs/>
          <w:sz w:val="20"/>
          <w:szCs w:val="20"/>
        </w:rPr>
        <w:t>Zamawiającego</w:t>
      </w:r>
      <w:r w:rsidR="006C44F6" w:rsidRPr="008F5459">
        <w:rPr>
          <w:rFonts w:ascii="Lato" w:hAnsi="Lato" w:cs="Times New Roman"/>
          <w:iCs/>
          <w:sz w:val="20"/>
          <w:szCs w:val="20"/>
        </w:rPr>
        <w:t xml:space="preserve"> terminy przewidziane w Harmonogramie Inwestycji zostaną przedłużone o okres wstrzymania.</w:t>
      </w:r>
    </w:p>
    <w:p w14:paraId="65CDD976" w14:textId="77777777" w:rsidR="006C44F6" w:rsidRPr="008F5459" w:rsidRDefault="006C44F6" w:rsidP="008F5459">
      <w:pPr>
        <w:pStyle w:val="Akapitzlist"/>
        <w:spacing w:line="276" w:lineRule="auto"/>
        <w:ind w:right="-1417"/>
        <w:jc w:val="both"/>
        <w:rPr>
          <w:rFonts w:ascii="Lato" w:hAnsi="Lato" w:cs="Times New Roman"/>
          <w:iCs/>
          <w:sz w:val="20"/>
          <w:szCs w:val="20"/>
        </w:rPr>
      </w:pPr>
    </w:p>
    <w:p w14:paraId="7F222C52" w14:textId="7C3DE1DA" w:rsidR="009E5145" w:rsidRPr="008F5459" w:rsidRDefault="009E5145"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xml:space="preserve">§ </w:t>
      </w:r>
      <w:r w:rsidR="00426D7E" w:rsidRPr="008F5459">
        <w:rPr>
          <w:rFonts w:ascii="Lato" w:hAnsi="Lato" w:cs="Times New Roman"/>
          <w:b/>
          <w:bCs/>
          <w:iCs/>
          <w:sz w:val="20"/>
          <w:szCs w:val="20"/>
        </w:rPr>
        <w:t>15</w:t>
      </w:r>
    </w:p>
    <w:p w14:paraId="5A2C854F" w14:textId="1DBE2F1C" w:rsidR="005F6A47" w:rsidRPr="008F5459" w:rsidRDefault="001C6A4E" w:rsidP="008F5459">
      <w:pPr>
        <w:spacing w:line="276" w:lineRule="auto"/>
        <w:ind w:right="-1417"/>
        <w:jc w:val="center"/>
        <w:rPr>
          <w:rFonts w:ascii="Lato" w:hAnsi="Lato" w:cs="Times New Roman"/>
          <w:iCs/>
          <w:sz w:val="20"/>
          <w:szCs w:val="20"/>
        </w:rPr>
      </w:pPr>
      <w:r w:rsidRPr="008F5459">
        <w:rPr>
          <w:rFonts w:ascii="Lato" w:hAnsi="Lato" w:cs="Times New Roman"/>
          <w:b/>
          <w:bCs/>
          <w:iCs/>
          <w:sz w:val="20"/>
          <w:szCs w:val="20"/>
        </w:rPr>
        <w:t>ODBIÓR PRAC. ROBOTY ZANIKAJĄCE</w:t>
      </w:r>
    </w:p>
    <w:p w14:paraId="348621CF" w14:textId="51BAF2F6" w:rsidR="00F860B6"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Strony postanawiają, że przedmiotem odbioru końcowego będzie przedmiot umowy określony w § 1 ust. 1 umowy.</w:t>
      </w:r>
    </w:p>
    <w:p w14:paraId="13A7D378" w14:textId="77777777"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Roboty zanikające lub ulegające zakryciu podlegają odbiorowi na podstawie dokonanych wpisów do dziennika budowy (jeżeli jest wymagany) przez Inspektora nadzoru, o ich wykonaniu oraz protokołów z odbiorów częściowych.</w:t>
      </w:r>
    </w:p>
    <w:p w14:paraId="28685253" w14:textId="77777777"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zgłasza gotowość do odbioru robót zanikających i ulegających zakryciu wpisem do dziennika budowy i jednocześnie zawiadamia o tej gotowości Zamawiającego.</w:t>
      </w:r>
    </w:p>
    <w:p w14:paraId="452B08AD" w14:textId="77777777"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Zamawiający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14:paraId="47634FD0" w14:textId="60310B7E"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Jeżeli Zamawiający uzna odbiór robót zanikających lub ulegających zakryciu za zbędny, jest zobowiązany powiadomić o tym Wykonawcę niezwłocznie, nie później niż w terminie określonym w ust. 4.</w:t>
      </w:r>
    </w:p>
    <w:p w14:paraId="47F9C0F1" w14:textId="77777777"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W przypadku nie 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536BCA59" w14:textId="77777777"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zgłosi Zamawiającemu gotowość do odbioru końcowego na piśmie.</w:t>
      </w:r>
    </w:p>
    <w:p w14:paraId="693E8847" w14:textId="77777777"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Zamawiający rozpocznie odbiór końcowy przedmiotu zamówienia najpóźniej w terminie 10 dni od daty zawiadomienia go o osiągnięciu gotowości do odbioru, zawiadamiając o tym Wykonawcę.</w:t>
      </w:r>
    </w:p>
    <w:p w14:paraId="1EFF04BB" w14:textId="77777777"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Jeżeli w toku czynności odbioru zostaną stwierdzone wady, to Zamawiający w przypadku stwierdzenia wad nie mających wpływu na funkcjonowanie przedmiotu zamówienia w uwagach w protokole wymieni wady, które należy usunąć i wyznaczy w celu ich usunięcia odpowiedni termin.</w:t>
      </w:r>
    </w:p>
    <w:p w14:paraId="386533DB" w14:textId="77777777"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Jeżeli Wykonawca nie przystąpi do usunięcia wad lub usterek w terminie 14 dni od daty zgłoszenia wad lub usterek przez Zamawiającego, to Zamawiający może zlecić usunięcie ich stronie trzeciej na koszt Wykonawcy. W tym przypadku koszty usuwania wad lub usterek będą pokrywane w pierwszej kolejności z zatrzymanej kwoty będącej zabezpieczeniem należytego wykonania umowy.</w:t>
      </w:r>
    </w:p>
    <w:p w14:paraId="1D831BB2" w14:textId="77777777"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zobowiązany jest do pisemnego zawiadomienia Zamawiającego o usunięciu wad oraz do żądania wyznaczenia terminu odbioru zakwestionowanych uprzednio robót, jako wadliwych.</w:t>
      </w:r>
    </w:p>
    <w:p w14:paraId="49CA4BE9" w14:textId="77777777"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14:paraId="70CF1816" w14:textId="77777777"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Jeżeli wady nie nadają się do usunięcia, to:</w:t>
      </w:r>
    </w:p>
    <w:p w14:paraId="53DBFA27" w14:textId="3A00FFD0" w:rsidR="001C6A4E" w:rsidRPr="008F5459" w:rsidRDefault="001C6A4E" w:rsidP="008F5459">
      <w:pPr>
        <w:pStyle w:val="Akapitzlist"/>
        <w:numPr>
          <w:ilvl w:val="0"/>
          <w:numId w:val="43"/>
        </w:numPr>
        <w:spacing w:line="276" w:lineRule="auto"/>
        <w:ind w:right="-1417"/>
        <w:jc w:val="both"/>
        <w:rPr>
          <w:rFonts w:ascii="Lato" w:hAnsi="Lato" w:cs="Times New Roman"/>
          <w:iCs/>
          <w:sz w:val="20"/>
          <w:szCs w:val="20"/>
        </w:rPr>
      </w:pPr>
      <w:r w:rsidRPr="008F5459">
        <w:rPr>
          <w:rFonts w:ascii="Lato" w:hAnsi="Lato" w:cs="Times New Roman"/>
          <w:iCs/>
          <w:sz w:val="20"/>
          <w:szCs w:val="20"/>
        </w:rPr>
        <w:t>jeżeli wady umożliwiają użytkowanie przedmiotu umowy zgodnie z przeznaczeniem, Zamawiający może obniżyć wynagrodzenie, do odpowiednio utraconej wartości użytkowej, estetycznej i technicznej lub żądać wydłużenia gwarancji w tym zakresie;</w:t>
      </w:r>
    </w:p>
    <w:p w14:paraId="3918953E" w14:textId="77777777" w:rsidR="001C6A4E" w:rsidRPr="008F5459" w:rsidRDefault="001C6A4E" w:rsidP="008F5459">
      <w:pPr>
        <w:pStyle w:val="Akapitzlist"/>
        <w:numPr>
          <w:ilvl w:val="0"/>
          <w:numId w:val="43"/>
        </w:numPr>
        <w:spacing w:line="276" w:lineRule="auto"/>
        <w:ind w:right="-1417"/>
        <w:jc w:val="both"/>
        <w:rPr>
          <w:rFonts w:ascii="Lato" w:hAnsi="Lato" w:cs="Times New Roman"/>
          <w:iCs/>
          <w:sz w:val="20"/>
          <w:szCs w:val="20"/>
        </w:rPr>
      </w:pPr>
      <w:r w:rsidRPr="008F5459">
        <w:rPr>
          <w:rFonts w:ascii="Lato" w:hAnsi="Lato" w:cs="Times New Roman"/>
          <w:iCs/>
          <w:sz w:val="20"/>
          <w:szCs w:val="20"/>
        </w:rPr>
        <w:t>jeżeli wady uniemożliwiają użytkowanie przedmiotu odbioru zgodnie z przeznaczeniem, Zamawiający może odstąpić od umowy z winy leżącej po stronie Wykonawcy lub żądać wykonania przedmiotu umowy po raz drugi.</w:t>
      </w:r>
    </w:p>
    <w:p w14:paraId="7F2234A6" w14:textId="2E2D7A36"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lastRenderedPageBreak/>
        <w:t>Strony postanawiają, że z czynności odbioru będzie spisany protokół zawierający wszelkie ustalenia dokonane w toku odbioru, jak też terminy wyznaczone na usunięcie stwierdzonych w protokole wad.</w:t>
      </w:r>
    </w:p>
    <w:p w14:paraId="76FF6E59" w14:textId="3F327B0E"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W terminie 5 dni przed odbiorem Wykonawca przekaże Zamawiającemu:</w:t>
      </w:r>
    </w:p>
    <w:p w14:paraId="40394112" w14:textId="1F97C85B" w:rsidR="001C6A4E" w:rsidRPr="008F5459" w:rsidRDefault="001C6A4E" w:rsidP="008F5459">
      <w:pPr>
        <w:pStyle w:val="Akapitzlist"/>
        <w:numPr>
          <w:ilvl w:val="0"/>
          <w:numId w:val="44"/>
        </w:numPr>
        <w:spacing w:line="276" w:lineRule="auto"/>
        <w:ind w:right="-1417"/>
        <w:jc w:val="both"/>
        <w:rPr>
          <w:rFonts w:ascii="Lato" w:hAnsi="Lato" w:cs="Times New Roman"/>
          <w:iCs/>
          <w:sz w:val="20"/>
          <w:szCs w:val="20"/>
        </w:rPr>
      </w:pPr>
      <w:r w:rsidRPr="008F5459">
        <w:rPr>
          <w:rFonts w:ascii="Lato" w:hAnsi="Lato" w:cs="Times New Roman"/>
          <w:iCs/>
          <w:sz w:val="20"/>
          <w:szCs w:val="20"/>
        </w:rPr>
        <w:t>Dokumentację powykonawczą;</w:t>
      </w:r>
    </w:p>
    <w:p w14:paraId="6F822960" w14:textId="77A77165" w:rsidR="001C6A4E" w:rsidRPr="008F5459" w:rsidRDefault="001C6A4E" w:rsidP="008F5459">
      <w:pPr>
        <w:pStyle w:val="Akapitzlist"/>
        <w:numPr>
          <w:ilvl w:val="0"/>
          <w:numId w:val="44"/>
        </w:numPr>
        <w:spacing w:line="276" w:lineRule="auto"/>
        <w:ind w:right="-1417"/>
        <w:jc w:val="both"/>
        <w:rPr>
          <w:rFonts w:ascii="Lato" w:hAnsi="Lato" w:cs="Times New Roman"/>
          <w:iCs/>
          <w:sz w:val="20"/>
          <w:szCs w:val="20"/>
        </w:rPr>
      </w:pPr>
      <w:r w:rsidRPr="008F5459">
        <w:rPr>
          <w:rFonts w:ascii="Lato" w:hAnsi="Lato" w:cs="Times New Roman"/>
          <w:iCs/>
          <w:sz w:val="20"/>
          <w:szCs w:val="20"/>
        </w:rPr>
        <w:t>Oświadczenia, wymagane zgodnie z obowiązującymi przepisami prawa w procedurach uzyskiwania pozwolenia na użytkowanie.</w:t>
      </w:r>
    </w:p>
    <w:p w14:paraId="6F7A3FE8" w14:textId="7F4101F3" w:rsidR="001C6A4E" w:rsidRPr="008F5459" w:rsidRDefault="001C6A4E" w:rsidP="008F5459">
      <w:pPr>
        <w:pStyle w:val="Akapitzlist"/>
        <w:numPr>
          <w:ilvl w:val="0"/>
          <w:numId w:val="44"/>
        </w:numPr>
        <w:spacing w:line="276" w:lineRule="auto"/>
        <w:ind w:right="-1417"/>
        <w:jc w:val="both"/>
        <w:rPr>
          <w:rFonts w:ascii="Lato" w:hAnsi="Lato" w:cs="Times New Roman"/>
          <w:iCs/>
          <w:sz w:val="20"/>
          <w:szCs w:val="20"/>
        </w:rPr>
      </w:pPr>
      <w:r w:rsidRPr="008F5459">
        <w:rPr>
          <w:rFonts w:ascii="Lato" w:hAnsi="Lato" w:cs="Times New Roman"/>
          <w:iCs/>
          <w:sz w:val="20"/>
          <w:szCs w:val="20"/>
        </w:rPr>
        <w:t>Pisemną gwarancję na wykonane roboty, zastosowane materiały i urządzenia.</w:t>
      </w:r>
    </w:p>
    <w:p w14:paraId="3FF2A72F" w14:textId="77777777" w:rsidR="001C6A4E" w:rsidRPr="008F5459" w:rsidRDefault="001C6A4E" w:rsidP="008F5459">
      <w:pPr>
        <w:spacing w:line="276" w:lineRule="auto"/>
        <w:ind w:left="720" w:right="-1417"/>
        <w:jc w:val="both"/>
        <w:rPr>
          <w:rFonts w:ascii="Lato" w:hAnsi="Lato" w:cs="Times New Roman"/>
          <w:iCs/>
          <w:sz w:val="20"/>
          <w:szCs w:val="20"/>
        </w:rPr>
      </w:pPr>
      <w:r w:rsidRPr="008F5459">
        <w:rPr>
          <w:rFonts w:ascii="Lato" w:hAnsi="Lato" w:cs="Times New Roman"/>
          <w:iCs/>
          <w:sz w:val="20"/>
          <w:szCs w:val="20"/>
        </w:rPr>
        <w:t>Podstawą rozliczenia Wykonawcy z wykonania przedmiotu zamówienia stanowić będzie protokół odbioru ostatecznego robót.</w:t>
      </w:r>
    </w:p>
    <w:p w14:paraId="5B04924F" w14:textId="5CD852E3"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Odbiór końcowy bez wad stanowi jednocześnie odbiór ostateczny przedmiotu zamówienia.</w:t>
      </w:r>
    </w:p>
    <w:p w14:paraId="596DD18A" w14:textId="77777777"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Z czynności odbioru ostatecznego, odbioru gwarancyjnego i odbioru przed upływem okresu rękojmi będzie spisany protokół zawierający wszelkie ustalenia dokonane w toku odbioru oraz terminy wyznaczone na usunięcie stwierdzonych w trakcie odbioru wad lub usterek.</w:t>
      </w:r>
    </w:p>
    <w:p w14:paraId="650C8A1A" w14:textId="336D70C2" w:rsidR="001C6A4E" w:rsidRPr="008F5459" w:rsidRDefault="001C6A4E" w:rsidP="008F5459">
      <w:pPr>
        <w:pStyle w:val="Akapitzlist"/>
        <w:numPr>
          <w:ilvl w:val="0"/>
          <w:numId w:val="42"/>
        </w:numPr>
        <w:spacing w:line="276" w:lineRule="auto"/>
        <w:ind w:right="-1417"/>
        <w:jc w:val="both"/>
        <w:rPr>
          <w:rFonts w:ascii="Lato" w:hAnsi="Lato" w:cs="Times New Roman"/>
          <w:iCs/>
          <w:sz w:val="20"/>
          <w:szCs w:val="20"/>
        </w:rPr>
      </w:pPr>
      <w:r w:rsidRPr="008F5459">
        <w:rPr>
          <w:rFonts w:ascii="Lato" w:hAnsi="Lato" w:cs="Times New Roman"/>
          <w:iCs/>
          <w:sz w:val="20"/>
          <w:szCs w:val="20"/>
        </w:rPr>
        <w:t>Zamawiający wyznaczy datę pogwarancyjnego odbioru robót przed upływem terminu gwarancji. Zamawiający powiadomi o tych terminach Wykonawcę w formie pisemnej.</w:t>
      </w:r>
    </w:p>
    <w:p w14:paraId="474BE165" w14:textId="430F850F" w:rsidR="005F6A47" w:rsidRPr="008F5459" w:rsidRDefault="005F6A47" w:rsidP="008F5459">
      <w:pPr>
        <w:spacing w:line="276" w:lineRule="auto"/>
        <w:ind w:right="-1417"/>
        <w:jc w:val="both"/>
        <w:rPr>
          <w:rFonts w:ascii="Lato" w:hAnsi="Lato" w:cs="Times New Roman"/>
          <w:iCs/>
          <w:sz w:val="20"/>
          <w:szCs w:val="20"/>
        </w:rPr>
      </w:pPr>
    </w:p>
    <w:p w14:paraId="204D0802" w14:textId="6D0E6672" w:rsidR="00842E14" w:rsidRPr="008F5459" w:rsidRDefault="00B56B4F"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xml:space="preserve">§ </w:t>
      </w:r>
      <w:r w:rsidR="00426D7E" w:rsidRPr="008F5459">
        <w:rPr>
          <w:rFonts w:ascii="Lato" w:hAnsi="Lato" w:cs="Times New Roman"/>
          <w:b/>
          <w:bCs/>
          <w:iCs/>
          <w:sz w:val="20"/>
          <w:szCs w:val="20"/>
        </w:rPr>
        <w:t>16</w:t>
      </w:r>
    </w:p>
    <w:p w14:paraId="4638FAA2" w14:textId="77777777" w:rsidR="00842E14" w:rsidRPr="008F5459" w:rsidRDefault="00842E14"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ODPOWIEDZIALNOŚĆ WYKONAWCY. GWARANCJA I RĘKOJMIA</w:t>
      </w:r>
    </w:p>
    <w:p w14:paraId="12F404C0" w14:textId="53344517" w:rsidR="00842E14" w:rsidRPr="008F5459" w:rsidRDefault="00842E14" w:rsidP="008F5459">
      <w:pPr>
        <w:pStyle w:val="Akapitzlist"/>
        <w:numPr>
          <w:ilvl w:val="0"/>
          <w:numId w:val="6"/>
        </w:numPr>
        <w:spacing w:line="276" w:lineRule="auto"/>
        <w:ind w:left="714" w:right="-1417" w:hanging="357"/>
        <w:contextualSpacing w:val="0"/>
        <w:jc w:val="both"/>
        <w:rPr>
          <w:rFonts w:ascii="Lato" w:hAnsi="Lato" w:cs="Times New Roman"/>
          <w:iCs/>
          <w:sz w:val="20"/>
          <w:szCs w:val="20"/>
        </w:rPr>
      </w:pPr>
      <w:r w:rsidRPr="008F5459">
        <w:rPr>
          <w:rFonts w:ascii="Lato" w:hAnsi="Lato" w:cs="Times New Roman"/>
          <w:iCs/>
          <w:sz w:val="20"/>
          <w:szCs w:val="20"/>
        </w:rPr>
        <w:t xml:space="preserve">Wykonawca ponosi przed </w:t>
      </w:r>
      <w:r w:rsidR="00B56B4F" w:rsidRPr="008F5459">
        <w:rPr>
          <w:rFonts w:ascii="Lato" w:hAnsi="Lato" w:cs="Times New Roman"/>
          <w:iCs/>
          <w:sz w:val="20"/>
          <w:szCs w:val="20"/>
        </w:rPr>
        <w:t>Zamawiającym</w:t>
      </w:r>
      <w:r w:rsidRPr="008F5459">
        <w:rPr>
          <w:rFonts w:ascii="Lato" w:hAnsi="Lato" w:cs="Times New Roman"/>
          <w:iCs/>
          <w:sz w:val="20"/>
          <w:szCs w:val="20"/>
        </w:rPr>
        <w:t xml:space="preserve"> pełną odpowiedzialność za prace wykonane przez siebie, jak i za prace wykonane przez osoby lub podmioty, za pomocą których Wykonawca wykonuje swe obowiązki lub którym powierza ich wykonanie. </w:t>
      </w:r>
    </w:p>
    <w:p w14:paraId="366702CE" w14:textId="25A01A15" w:rsidR="00842E14" w:rsidRPr="008F5459" w:rsidRDefault="00842E14" w:rsidP="008F5459">
      <w:pPr>
        <w:pStyle w:val="Akapitzlist"/>
        <w:numPr>
          <w:ilvl w:val="0"/>
          <w:numId w:val="6"/>
        </w:numPr>
        <w:spacing w:line="276" w:lineRule="auto"/>
        <w:ind w:left="714" w:right="-1417" w:hanging="357"/>
        <w:contextualSpacing w:val="0"/>
        <w:jc w:val="both"/>
        <w:rPr>
          <w:rFonts w:ascii="Lato" w:hAnsi="Lato" w:cs="Times New Roman"/>
          <w:iCs/>
          <w:sz w:val="20"/>
          <w:szCs w:val="20"/>
        </w:rPr>
      </w:pPr>
      <w:r w:rsidRPr="008F5459">
        <w:rPr>
          <w:rFonts w:ascii="Lato" w:hAnsi="Lato" w:cs="Times New Roman"/>
          <w:iCs/>
          <w:sz w:val="20"/>
          <w:szCs w:val="20"/>
        </w:rPr>
        <w:t xml:space="preserve">Wykonawca udziela gwarancji co do należytego i zgodnego z niniejszą Umową wykonania prac. Gwarancja zostaje udzielona na okres  </w:t>
      </w:r>
      <w:r w:rsidR="00D85D69" w:rsidRPr="008F5459">
        <w:rPr>
          <w:rFonts w:ascii="Lato" w:hAnsi="Lato" w:cs="Times New Roman"/>
          <w:iCs/>
          <w:sz w:val="20"/>
          <w:szCs w:val="20"/>
        </w:rPr>
        <w:t xml:space="preserve">24 </w:t>
      </w:r>
      <w:r w:rsidRPr="008F5459">
        <w:rPr>
          <w:rFonts w:ascii="Lato" w:hAnsi="Lato" w:cs="Times New Roman"/>
          <w:iCs/>
          <w:sz w:val="20"/>
          <w:szCs w:val="20"/>
        </w:rPr>
        <w:t>(</w:t>
      </w:r>
      <w:r w:rsidR="00D85D69" w:rsidRPr="008F5459">
        <w:rPr>
          <w:rFonts w:ascii="Lato" w:hAnsi="Lato" w:cs="Times New Roman"/>
          <w:iCs/>
          <w:sz w:val="20"/>
          <w:szCs w:val="20"/>
        </w:rPr>
        <w:t>dwudziestu czterech</w:t>
      </w:r>
      <w:r w:rsidRPr="008F5459">
        <w:rPr>
          <w:rFonts w:ascii="Lato" w:hAnsi="Lato" w:cs="Times New Roman"/>
          <w:iCs/>
          <w:sz w:val="20"/>
          <w:szCs w:val="20"/>
        </w:rPr>
        <w:t>) miesięcy w zakresie wykonanych prac</w:t>
      </w:r>
      <w:r w:rsidR="00D85D69" w:rsidRPr="008F5459">
        <w:rPr>
          <w:rFonts w:ascii="Lato" w:hAnsi="Lato" w:cs="Times New Roman"/>
          <w:iCs/>
          <w:sz w:val="20"/>
          <w:szCs w:val="20"/>
        </w:rPr>
        <w:t>.</w:t>
      </w:r>
      <w:r w:rsidRPr="008F5459">
        <w:rPr>
          <w:rFonts w:ascii="Lato" w:hAnsi="Lato" w:cs="Times New Roman"/>
          <w:iCs/>
          <w:sz w:val="20"/>
          <w:szCs w:val="20"/>
        </w:rPr>
        <w:t xml:space="preserve"> Wykonawca  ponosi  odpowiedzialność  z  tytułu gwarancji za wszelkie wady przedmiotu niniejszej Umowy, w szczególności zmniejszające jego wartość i użyteczność. Dokonanie odbioru prac przez </w:t>
      </w:r>
      <w:r w:rsidR="00B56B4F" w:rsidRPr="008F5459">
        <w:rPr>
          <w:rFonts w:ascii="Lato" w:hAnsi="Lato" w:cs="Times New Roman"/>
          <w:iCs/>
          <w:sz w:val="20"/>
          <w:szCs w:val="20"/>
        </w:rPr>
        <w:t xml:space="preserve">Zamawiającego </w:t>
      </w:r>
      <w:r w:rsidRPr="008F5459">
        <w:rPr>
          <w:rFonts w:ascii="Lato" w:hAnsi="Lato" w:cs="Times New Roman"/>
          <w:iCs/>
          <w:sz w:val="20"/>
          <w:szCs w:val="20"/>
        </w:rPr>
        <w:t xml:space="preserve">nie zwalnia Wykonawcy od odpowiedzialności. </w:t>
      </w:r>
    </w:p>
    <w:p w14:paraId="4934538A" w14:textId="35B8B2DE" w:rsidR="00D85D69" w:rsidRPr="008F5459" w:rsidRDefault="00D85D69" w:rsidP="008F5459">
      <w:pPr>
        <w:pStyle w:val="Akapitzlist"/>
        <w:numPr>
          <w:ilvl w:val="0"/>
          <w:numId w:val="6"/>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Wykonawca udziela gwarancji na urządzenia oraz wyposażenie hotelowe na okres  24 (dwudziestu czterech) miesięcy, </w:t>
      </w:r>
    </w:p>
    <w:p w14:paraId="28E3767F" w14:textId="098EB2D3" w:rsidR="00842E14" w:rsidRPr="008F5459" w:rsidRDefault="00842E14" w:rsidP="008F5459">
      <w:pPr>
        <w:pStyle w:val="Akapitzlist"/>
        <w:numPr>
          <w:ilvl w:val="0"/>
          <w:numId w:val="6"/>
        </w:numPr>
        <w:spacing w:line="276" w:lineRule="auto"/>
        <w:ind w:left="714" w:right="-1417" w:hanging="357"/>
        <w:contextualSpacing w:val="0"/>
        <w:jc w:val="both"/>
        <w:rPr>
          <w:rFonts w:ascii="Lato" w:hAnsi="Lato" w:cs="Times New Roman"/>
          <w:iCs/>
          <w:sz w:val="20"/>
          <w:szCs w:val="20"/>
        </w:rPr>
      </w:pPr>
      <w:r w:rsidRPr="008F5459">
        <w:rPr>
          <w:rFonts w:ascii="Lato" w:hAnsi="Lato" w:cs="Times New Roman"/>
          <w:iCs/>
          <w:sz w:val="20"/>
          <w:szCs w:val="20"/>
        </w:rPr>
        <w:t xml:space="preserve">Wady  ujawnione  w  okresie  gwarancji  Wykonawca  zobowiązany  jest  usuwać  niezwłocznie  po zawiadomieniu przez </w:t>
      </w:r>
      <w:r w:rsidR="00BF2C35" w:rsidRPr="008F5459">
        <w:rPr>
          <w:rFonts w:ascii="Lato" w:hAnsi="Lato" w:cs="Times New Roman"/>
          <w:iCs/>
          <w:sz w:val="20"/>
          <w:szCs w:val="20"/>
        </w:rPr>
        <w:t>Zamawiającego</w:t>
      </w:r>
      <w:r w:rsidRPr="008F5459">
        <w:rPr>
          <w:rFonts w:ascii="Lato" w:hAnsi="Lato" w:cs="Times New Roman"/>
          <w:iCs/>
          <w:sz w:val="20"/>
          <w:szCs w:val="20"/>
        </w:rPr>
        <w:t xml:space="preserve">. Wykonawca zobowiązuje się rozpocząć prace nad usuwaniem takich wad nie później niż w ciągu </w:t>
      </w:r>
      <w:r w:rsidR="00C20F6F" w:rsidRPr="008F5459">
        <w:rPr>
          <w:rFonts w:ascii="Lato" w:hAnsi="Lato" w:cs="Times New Roman"/>
          <w:iCs/>
          <w:sz w:val="20"/>
          <w:szCs w:val="20"/>
        </w:rPr>
        <w:t>7</w:t>
      </w:r>
      <w:r w:rsidRPr="008F5459">
        <w:rPr>
          <w:rFonts w:ascii="Lato" w:hAnsi="Lato" w:cs="Times New Roman"/>
          <w:iCs/>
          <w:sz w:val="20"/>
          <w:szCs w:val="20"/>
        </w:rPr>
        <w:t xml:space="preserve"> (</w:t>
      </w:r>
      <w:r w:rsidR="00C20F6F" w:rsidRPr="008F5459">
        <w:rPr>
          <w:rFonts w:ascii="Lato" w:hAnsi="Lato" w:cs="Times New Roman"/>
          <w:iCs/>
          <w:sz w:val="20"/>
          <w:szCs w:val="20"/>
        </w:rPr>
        <w:t>siedmiu</w:t>
      </w:r>
      <w:r w:rsidRPr="008F5459">
        <w:rPr>
          <w:rFonts w:ascii="Lato" w:hAnsi="Lato" w:cs="Times New Roman"/>
          <w:iCs/>
          <w:sz w:val="20"/>
          <w:szCs w:val="20"/>
        </w:rPr>
        <w:t xml:space="preserve">) dni roboczych od daty zawiadomienia. Każdorazowe rozpoczęcie lub zakończenie usuwania wad bez zachowania terminów wskazanych w zdaniu poprzednim wymaga zgody </w:t>
      </w:r>
      <w:r w:rsidR="00B56B4F" w:rsidRPr="008F5459">
        <w:rPr>
          <w:rFonts w:ascii="Lato" w:hAnsi="Lato" w:cs="Times New Roman"/>
          <w:iCs/>
          <w:sz w:val="20"/>
          <w:szCs w:val="20"/>
        </w:rPr>
        <w:t>Zamawiającego</w:t>
      </w:r>
      <w:r w:rsidRPr="008F5459">
        <w:rPr>
          <w:rFonts w:ascii="Lato" w:hAnsi="Lato" w:cs="Times New Roman"/>
          <w:iCs/>
          <w:sz w:val="20"/>
          <w:szCs w:val="20"/>
        </w:rPr>
        <w:t xml:space="preserve">. </w:t>
      </w:r>
    </w:p>
    <w:p w14:paraId="3945C1ED" w14:textId="08BC4E36" w:rsidR="00842E14" w:rsidRPr="008F5459" w:rsidRDefault="00842E14" w:rsidP="008F5459">
      <w:pPr>
        <w:pStyle w:val="Akapitzlist"/>
        <w:numPr>
          <w:ilvl w:val="0"/>
          <w:numId w:val="6"/>
        </w:numPr>
        <w:spacing w:line="276" w:lineRule="auto"/>
        <w:ind w:left="714" w:right="-1417" w:hanging="357"/>
        <w:contextualSpacing w:val="0"/>
        <w:jc w:val="both"/>
        <w:rPr>
          <w:rFonts w:ascii="Lato" w:hAnsi="Lato" w:cs="Times New Roman"/>
          <w:iCs/>
          <w:sz w:val="20"/>
          <w:szCs w:val="20"/>
        </w:rPr>
      </w:pPr>
      <w:r w:rsidRPr="008F5459">
        <w:rPr>
          <w:rFonts w:ascii="Lato" w:hAnsi="Lato" w:cs="Times New Roman"/>
          <w:iCs/>
          <w:sz w:val="20"/>
          <w:szCs w:val="20"/>
        </w:rPr>
        <w:t xml:space="preserve">W przypadku niezachowania powyższych terminów </w:t>
      </w:r>
      <w:r w:rsidR="00B56B4F" w:rsidRPr="008F5459">
        <w:rPr>
          <w:rFonts w:ascii="Lato" w:hAnsi="Lato" w:cs="Times New Roman"/>
          <w:iCs/>
          <w:sz w:val="20"/>
          <w:szCs w:val="20"/>
        </w:rPr>
        <w:t>Zamawiający</w:t>
      </w:r>
      <w:r w:rsidRPr="008F5459">
        <w:rPr>
          <w:rFonts w:ascii="Lato" w:hAnsi="Lato" w:cs="Times New Roman"/>
          <w:iCs/>
          <w:sz w:val="20"/>
          <w:szCs w:val="20"/>
        </w:rPr>
        <w:t xml:space="preserve"> ma prawo powierzyć wykonanie danej pracy lub usunięcie wady osobie trzeciej na wyłączny koszt i ryzyko Wykonawcy, co nie pozbawia go możliwości dochodzenia innych roszczeń przewidzianych niniejszą Umową. </w:t>
      </w:r>
    </w:p>
    <w:p w14:paraId="442D6821" w14:textId="77777777" w:rsidR="00842E14" w:rsidRPr="008F5459" w:rsidRDefault="00842E14" w:rsidP="008F5459">
      <w:pPr>
        <w:pStyle w:val="Akapitzlist"/>
        <w:numPr>
          <w:ilvl w:val="0"/>
          <w:numId w:val="6"/>
        </w:numPr>
        <w:spacing w:line="276" w:lineRule="auto"/>
        <w:ind w:left="714" w:right="-1417" w:hanging="357"/>
        <w:contextualSpacing w:val="0"/>
        <w:jc w:val="both"/>
        <w:rPr>
          <w:rFonts w:ascii="Lato" w:hAnsi="Lato" w:cs="Times New Roman"/>
          <w:iCs/>
          <w:sz w:val="20"/>
          <w:szCs w:val="20"/>
        </w:rPr>
      </w:pPr>
      <w:r w:rsidRPr="008F5459">
        <w:rPr>
          <w:rFonts w:ascii="Lato" w:hAnsi="Lato" w:cs="Times New Roman"/>
          <w:iCs/>
          <w:sz w:val="20"/>
          <w:szCs w:val="20"/>
        </w:rPr>
        <w:t xml:space="preserve">Bieg terminu gwarancji rozpoczyna się z dniem podpisania przez obie Strony bezusterkowego Protokołu odbioru końcowego robót. </w:t>
      </w:r>
    </w:p>
    <w:p w14:paraId="1D009B53" w14:textId="77777777" w:rsidR="00842E14" w:rsidRPr="008F5459" w:rsidRDefault="00842E14" w:rsidP="008F5459">
      <w:p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 </w:t>
      </w:r>
    </w:p>
    <w:p w14:paraId="0171D601" w14:textId="3A352725" w:rsidR="00F860B6" w:rsidRPr="008F5459" w:rsidRDefault="00F860B6"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xml:space="preserve">§ </w:t>
      </w:r>
      <w:r w:rsidR="001A661A" w:rsidRPr="008F5459">
        <w:rPr>
          <w:rFonts w:ascii="Lato" w:hAnsi="Lato" w:cs="Times New Roman"/>
          <w:b/>
          <w:bCs/>
          <w:iCs/>
          <w:sz w:val="20"/>
          <w:szCs w:val="20"/>
        </w:rPr>
        <w:t>17</w:t>
      </w:r>
    </w:p>
    <w:p w14:paraId="072BA062" w14:textId="1F657071" w:rsidR="00F860B6" w:rsidRPr="008F5459" w:rsidRDefault="00F860B6"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PRAWA AUTORSKIE</w:t>
      </w:r>
    </w:p>
    <w:p w14:paraId="1A8AF888" w14:textId="5E075AED" w:rsidR="00F860B6" w:rsidRPr="008F5459" w:rsidRDefault="00F860B6" w:rsidP="008F5459">
      <w:pPr>
        <w:pStyle w:val="Akapitzlist"/>
        <w:numPr>
          <w:ilvl w:val="0"/>
          <w:numId w:val="45"/>
        </w:numPr>
        <w:spacing w:line="276" w:lineRule="auto"/>
        <w:ind w:right="-1417"/>
        <w:jc w:val="both"/>
        <w:rPr>
          <w:rFonts w:ascii="Lato" w:hAnsi="Lato" w:cs="Times New Roman"/>
          <w:iCs/>
          <w:sz w:val="20"/>
          <w:szCs w:val="20"/>
        </w:rPr>
      </w:pPr>
      <w:r w:rsidRPr="008F5459">
        <w:rPr>
          <w:rFonts w:ascii="Lato" w:hAnsi="Lato" w:cs="Times New Roman"/>
          <w:iCs/>
          <w:sz w:val="20"/>
          <w:szCs w:val="20"/>
        </w:rPr>
        <w:lastRenderedPageBreak/>
        <w:t>Wykonawca oświadcza, że w chwili przenoszenia na Zamawiającego autorskich praw majątkowych do utworu wykonanego w ramach umowy, autorskie prawa majątkowe będą przysługiwały Zamawiającemu w pełni, wyłączne i bez ograniczeń oraz będą wolne od jakichkolwiek obciążeń i ograniczeń, w szczególności żadnej osobie trzeciej nie będą przysługiwać jakiekolwiek prawa do utworu, a także, że nie udzieli osobom trzecim żadnych zgód na korzystanie z utworu.</w:t>
      </w:r>
    </w:p>
    <w:p w14:paraId="606D3AF8" w14:textId="2471F455" w:rsidR="00F860B6" w:rsidRPr="008F5459" w:rsidRDefault="00F860B6" w:rsidP="008F5459">
      <w:pPr>
        <w:pStyle w:val="Akapitzlist"/>
        <w:numPr>
          <w:ilvl w:val="0"/>
          <w:numId w:val="45"/>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 oświadcza także, że: ani przeniesienie na Zamawiającego autorskich praw majątkowych do utworu, ani korzystanie z utworu przez Zamawiającego oraz osoby trzecie, którym Zamawiający udzieli prawa do korzystania z utworu, nie będzie w żaden sposób naruszać jakichkolwiek praw osób trzecich.</w:t>
      </w:r>
    </w:p>
    <w:p w14:paraId="597C1375" w14:textId="77777777" w:rsidR="00F860B6" w:rsidRPr="008F5459" w:rsidRDefault="00F860B6" w:rsidP="008F5459">
      <w:pPr>
        <w:pStyle w:val="Akapitzlist"/>
        <w:numPr>
          <w:ilvl w:val="0"/>
          <w:numId w:val="45"/>
        </w:numPr>
        <w:spacing w:line="276" w:lineRule="auto"/>
        <w:ind w:right="-1417"/>
        <w:jc w:val="both"/>
        <w:rPr>
          <w:rFonts w:ascii="Lato" w:hAnsi="Lato" w:cs="Times New Roman"/>
          <w:iCs/>
          <w:sz w:val="20"/>
          <w:szCs w:val="20"/>
        </w:rPr>
      </w:pPr>
      <w:r w:rsidRPr="008F5459">
        <w:rPr>
          <w:rFonts w:ascii="Lato" w:hAnsi="Lato" w:cs="Times New Roman"/>
          <w:iCs/>
          <w:sz w:val="20"/>
          <w:szCs w:val="20"/>
        </w:rPr>
        <w:t>Zamawiający nabywa pełne majątkowe prawa autorskie do utworu z chwilą jego odebrania i zapłaty wynagrodzenia wynikającego z tytułu umowy, z tą chwilą nabywa również własność egzemplarza dzieła oraz nośników, na których utrwalony jest utwór.</w:t>
      </w:r>
    </w:p>
    <w:p w14:paraId="080367C4" w14:textId="77777777" w:rsidR="00F860B6" w:rsidRPr="008F5459" w:rsidRDefault="00F860B6" w:rsidP="008F5459">
      <w:pPr>
        <w:pStyle w:val="Akapitzlist"/>
        <w:numPr>
          <w:ilvl w:val="0"/>
          <w:numId w:val="45"/>
        </w:numPr>
        <w:spacing w:line="276" w:lineRule="auto"/>
        <w:ind w:right="-1417"/>
        <w:jc w:val="both"/>
        <w:rPr>
          <w:rFonts w:ascii="Lato" w:hAnsi="Lato" w:cs="Times New Roman"/>
          <w:iCs/>
          <w:sz w:val="20"/>
          <w:szCs w:val="20"/>
        </w:rPr>
      </w:pPr>
      <w:r w:rsidRPr="008F5459">
        <w:rPr>
          <w:rFonts w:ascii="Lato" w:hAnsi="Lato" w:cs="Times New Roman"/>
          <w:iCs/>
          <w:sz w:val="20"/>
          <w:szCs w:val="20"/>
        </w:rPr>
        <w:t>Zamawiający na zasadzie wyłączności nabywa w całości autorskie prawa majątkowe do utworu na wszelkich znanych w chwili zawierania niniejszej umowy polach eksploatacji, a w szczególności:</w:t>
      </w:r>
    </w:p>
    <w:p w14:paraId="05B09223" w14:textId="3123A600" w:rsidR="00F860B6" w:rsidRPr="008F5459" w:rsidRDefault="00F860B6" w:rsidP="008F5459">
      <w:pPr>
        <w:pStyle w:val="Akapitzlist"/>
        <w:numPr>
          <w:ilvl w:val="0"/>
          <w:numId w:val="46"/>
        </w:numPr>
        <w:spacing w:line="276" w:lineRule="auto"/>
        <w:ind w:right="-1417"/>
        <w:jc w:val="both"/>
        <w:rPr>
          <w:rFonts w:ascii="Lato" w:hAnsi="Lato" w:cs="Times New Roman"/>
          <w:iCs/>
          <w:sz w:val="20"/>
          <w:szCs w:val="20"/>
        </w:rPr>
      </w:pPr>
      <w:r w:rsidRPr="008F5459">
        <w:rPr>
          <w:rFonts w:ascii="Lato" w:hAnsi="Lato" w:cs="Times New Roman"/>
          <w:iCs/>
          <w:sz w:val="20"/>
          <w:szCs w:val="20"/>
        </w:rPr>
        <w:t>w zakresie utrwalania, trwałego lub czasowego zwielokrotniania dzieła, jakimikolwiek środkami i w jakiejkolwiek formie, każdą znaną techniką, w tym techniką drukarską, reprograficzną, zapisu magnetycznego oraz techniką cyfrową;</w:t>
      </w:r>
    </w:p>
    <w:p w14:paraId="61E30A93" w14:textId="2110E46A" w:rsidR="00F860B6" w:rsidRPr="008F5459" w:rsidRDefault="00F860B6" w:rsidP="008F5459">
      <w:pPr>
        <w:pStyle w:val="Akapitzlist"/>
        <w:numPr>
          <w:ilvl w:val="0"/>
          <w:numId w:val="46"/>
        </w:numPr>
        <w:spacing w:line="276" w:lineRule="auto"/>
        <w:ind w:right="-1417"/>
        <w:jc w:val="both"/>
        <w:rPr>
          <w:rFonts w:ascii="Lato" w:hAnsi="Lato" w:cs="Times New Roman"/>
          <w:iCs/>
          <w:sz w:val="20"/>
          <w:szCs w:val="20"/>
        </w:rPr>
      </w:pPr>
      <w:r w:rsidRPr="008F5459">
        <w:rPr>
          <w:rFonts w:ascii="Lato" w:hAnsi="Lato" w:cs="Times New Roman"/>
          <w:iCs/>
          <w:sz w:val="20"/>
          <w:szCs w:val="20"/>
        </w:rPr>
        <w:t>w zakresie obrotu oryginałem albo egzemplarzami, na których utwór utrwalono - wprowadzanie do obrotu, wprowadzania do pamięci komputera, użyczenia, najmu, dzierżawy;</w:t>
      </w:r>
    </w:p>
    <w:p w14:paraId="5E199CA4" w14:textId="426F447F" w:rsidR="00F860B6" w:rsidRPr="008F5459" w:rsidRDefault="00F860B6" w:rsidP="008F5459">
      <w:pPr>
        <w:pStyle w:val="Akapitzlist"/>
        <w:numPr>
          <w:ilvl w:val="0"/>
          <w:numId w:val="46"/>
        </w:numPr>
        <w:spacing w:line="276" w:lineRule="auto"/>
        <w:ind w:right="-1417"/>
        <w:jc w:val="both"/>
        <w:rPr>
          <w:rFonts w:ascii="Lato" w:hAnsi="Lato" w:cs="Times New Roman"/>
          <w:iCs/>
          <w:sz w:val="20"/>
          <w:szCs w:val="20"/>
        </w:rPr>
      </w:pPr>
      <w:r w:rsidRPr="008F5459">
        <w:rPr>
          <w:rFonts w:ascii="Lato" w:hAnsi="Lato" w:cs="Times New Roman"/>
          <w:iCs/>
          <w:sz w:val="20"/>
          <w:szCs w:val="20"/>
        </w:rPr>
        <w:t>w zakresie rozpowszechniania utworu w sposób inny niż określony powyżej - publiczne wykonanie, wystawienie, wyświetlenie, odtworzenie oraz nadawanie i reemitowanie, a także publiczne udostępnianie utworu w taki sposób, aby każdy mógł mieć do niego dostęp w miejscu i w czasie przez siebie wybranym;</w:t>
      </w:r>
    </w:p>
    <w:p w14:paraId="179B275B" w14:textId="53AF82F9" w:rsidR="00F860B6" w:rsidRPr="008F5459" w:rsidRDefault="00F860B6" w:rsidP="008F5459">
      <w:pPr>
        <w:pStyle w:val="Akapitzlist"/>
        <w:numPr>
          <w:ilvl w:val="0"/>
          <w:numId w:val="46"/>
        </w:numPr>
        <w:spacing w:line="276" w:lineRule="auto"/>
        <w:ind w:right="-1417"/>
        <w:jc w:val="both"/>
        <w:rPr>
          <w:rFonts w:ascii="Lato" w:hAnsi="Lato" w:cs="Times New Roman"/>
          <w:iCs/>
          <w:sz w:val="20"/>
          <w:szCs w:val="20"/>
        </w:rPr>
      </w:pPr>
      <w:r w:rsidRPr="008F5459">
        <w:rPr>
          <w:rFonts w:ascii="Lato" w:hAnsi="Lato" w:cs="Times New Roman"/>
          <w:iCs/>
          <w:sz w:val="20"/>
          <w:szCs w:val="20"/>
        </w:rPr>
        <w:t>reklamy, promocji, udzielania licencji na wykorzystania, tłumaczenia, przystosowywania, zmiany układu.</w:t>
      </w:r>
    </w:p>
    <w:p w14:paraId="3641977D" w14:textId="7B725D1B" w:rsidR="00F860B6" w:rsidRPr="008F5459" w:rsidRDefault="00F860B6" w:rsidP="008F5459">
      <w:pPr>
        <w:pStyle w:val="Akapitzlist"/>
        <w:numPr>
          <w:ilvl w:val="0"/>
          <w:numId w:val="45"/>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W zakresie prawa do udzielania licencji na wykorzystania, Zamawiający ma prawo udzielać licencji osobom trzecim, w tym – ale nie wyłącznie – podmiotom zależnym, tj. kontrolowanych lub powiązanych kapitałowo z Zamawiającym. W przypadku udzielenia licencji Zamawiający, każdorazowo powiadomi o tym </w:t>
      </w:r>
      <w:r w:rsidR="00A309D9" w:rsidRPr="008F5459">
        <w:rPr>
          <w:rFonts w:ascii="Lato" w:hAnsi="Lato" w:cs="Times New Roman"/>
          <w:iCs/>
          <w:sz w:val="20"/>
          <w:szCs w:val="20"/>
        </w:rPr>
        <w:t>Wykonawcę</w:t>
      </w:r>
      <w:r w:rsidRPr="008F5459">
        <w:rPr>
          <w:rFonts w:ascii="Lato" w:hAnsi="Lato" w:cs="Times New Roman"/>
          <w:iCs/>
          <w:sz w:val="20"/>
          <w:szCs w:val="20"/>
        </w:rPr>
        <w:t xml:space="preserve">, zachowując pisemną formę powiadomienia. Każdorazowo za udzielenie licencji Zamawiający zapłaci </w:t>
      </w:r>
      <w:r w:rsidR="00A309D9" w:rsidRPr="008F5459">
        <w:rPr>
          <w:rFonts w:ascii="Lato" w:hAnsi="Lato" w:cs="Times New Roman"/>
          <w:iCs/>
          <w:sz w:val="20"/>
          <w:szCs w:val="20"/>
        </w:rPr>
        <w:t>Wykonawcy</w:t>
      </w:r>
      <w:r w:rsidRPr="008F5459">
        <w:rPr>
          <w:rFonts w:ascii="Lato" w:hAnsi="Lato" w:cs="Times New Roman"/>
          <w:iCs/>
          <w:sz w:val="20"/>
          <w:szCs w:val="20"/>
        </w:rPr>
        <w:t xml:space="preserve"> 5% wartości niniejszej umowy w przeciągu 14 dni od  jej udzielenia. </w:t>
      </w:r>
    </w:p>
    <w:p w14:paraId="0D5D708D" w14:textId="6E71F235" w:rsidR="00F860B6" w:rsidRPr="008F5459" w:rsidRDefault="00F860B6" w:rsidP="008F5459">
      <w:pPr>
        <w:pStyle w:val="Akapitzlist"/>
        <w:numPr>
          <w:ilvl w:val="0"/>
          <w:numId w:val="45"/>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W wyniku przeniesienia praw zgodnie z ust. 1 - 5, Zamawiającego w ramach zapłaconego na rzecz </w:t>
      </w:r>
      <w:r w:rsidR="00A309D9" w:rsidRPr="008F5459">
        <w:rPr>
          <w:rFonts w:ascii="Lato" w:hAnsi="Lato" w:cs="Times New Roman"/>
          <w:iCs/>
          <w:sz w:val="20"/>
          <w:szCs w:val="20"/>
        </w:rPr>
        <w:t>Wykonawcy</w:t>
      </w:r>
      <w:r w:rsidRPr="008F5459">
        <w:rPr>
          <w:rFonts w:ascii="Lato" w:hAnsi="Lato" w:cs="Times New Roman"/>
          <w:iCs/>
          <w:sz w:val="20"/>
          <w:szCs w:val="20"/>
        </w:rPr>
        <w:t xml:space="preserve"> wynagrodzenia określonego w niniejszej umowie nabywa wyłączne prawa do korzystania z dzieła w pełnym zakresie i w jakikolwiek sposób.</w:t>
      </w:r>
    </w:p>
    <w:p w14:paraId="54B39867" w14:textId="1C4CCDF6" w:rsidR="00F860B6" w:rsidRPr="008F5459" w:rsidRDefault="00F860B6" w:rsidP="008F5459">
      <w:pPr>
        <w:pStyle w:val="Akapitzlist"/>
        <w:numPr>
          <w:ilvl w:val="0"/>
          <w:numId w:val="45"/>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Niezależnie od przeniesienia całości majątkowych praw autorskich </w:t>
      </w:r>
      <w:r w:rsidR="00A309D9" w:rsidRPr="008F5459">
        <w:rPr>
          <w:rFonts w:ascii="Lato" w:hAnsi="Lato" w:cs="Times New Roman"/>
          <w:iCs/>
          <w:sz w:val="20"/>
          <w:szCs w:val="20"/>
        </w:rPr>
        <w:t>Wykonawca</w:t>
      </w:r>
      <w:r w:rsidRPr="008F5459">
        <w:rPr>
          <w:rFonts w:ascii="Lato" w:hAnsi="Lato" w:cs="Times New Roman"/>
          <w:iCs/>
          <w:sz w:val="20"/>
          <w:szCs w:val="20"/>
        </w:rPr>
        <w:t xml:space="preserve"> nie zachowuje wyłącznego prawa zezwalania na wykonywanie zależnego prawa autorskiego i przenosi je na Zamawiającego w pełnym zakresie w ramach wynagrodzenia określonego w niniejszej umowie.</w:t>
      </w:r>
    </w:p>
    <w:p w14:paraId="08EA96B1" w14:textId="77777777" w:rsidR="00F860B6" w:rsidRPr="008F5459" w:rsidRDefault="00F860B6" w:rsidP="008F5459">
      <w:pPr>
        <w:pStyle w:val="Akapitzlist"/>
        <w:numPr>
          <w:ilvl w:val="0"/>
          <w:numId w:val="45"/>
        </w:numPr>
        <w:spacing w:line="276" w:lineRule="auto"/>
        <w:ind w:right="-1417"/>
        <w:jc w:val="both"/>
        <w:rPr>
          <w:rFonts w:ascii="Lato" w:hAnsi="Lato" w:cs="Times New Roman"/>
          <w:iCs/>
          <w:sz w:val="20"/>
          <w:szCs w:val="20"/>
        </w:rPr>
      </w:pPr>
      <w:r w:rsidRPr="008F5459">
        <w:rPr>
          <w:rFonts w:ascii="Lato" w:hAnsi="Lato" w:cs="Times New Roman"/>
          <w:iCs/>
          <w:sz w:val="20"/>
          <w:szCs w:val="20"/>
        </w:rPr>
        <w:t>Wszelkie prawa nabyte przez Zamawiającego na mocy niniejszej umowy nie są ograniczone w czasie ani terytorialnie.</w:t>
      </w:r>
    </w:p>
    <w:p w14:paraId="2AA3ADAA" w14:textId="15D99603" w:rsidR="00F860B6" w:rsidRPr="008F5459" w:rsidRDefault="00F860B6" w:rsidP="008F5459">
      <w:pPr>
        <w:pStyle w:val="Akapitzlist"/>
        <w:numPr>
          <w:ilvl w:val="0"/>
          <w:numId w:val="45"/>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W przypadku złożenia przez </w:t>
      </w:r>
      <w:r w:rsidR="00A309D9" w:rsidRPr="008F5459">
        <w:rPr>
          <w:rFonts w:ascii="Lato" w:hAnsi="Lato" w:cs="Times New Roman"/>
          <w:iCs/>
          <w:sz w:val="20"/>
          <w:szCs w:val="20"/>
        </w:rPr>
        <w:t>Wykonawcę</w:t>
      </w:r>
      <w:r w:rsidRPr="008F5459">
        <w:rPr>
          <w:rFonts w:ascii="Lato" w:hAnsi="Lato" w:cs="Times New Roman"/>
          <w:iCs/>
          <w:sz w:val="20"/>
          <w:szCs w:val="20"/>
        </w:rPr>
        <w:t xml:space="preserve"> niezgodnego z prawdą oświadczenia, o którym mowa w ust. 1 niniejszego paragrafu i skierowaniu przez osobę trzecią jakichkolwiek roszczeń cywilnoprawnych przeciwko </w:t>
      </w:r>
      <w:r w:rsidR="001A661A" w:rsidRPr="008F5459">
        <w:rPr>
          <w:rFonts w:ascii="Lato" w:hAnsi="Lato" w:cs="Times New Roman"/>
          <w:iCs/>
          <w:sz w:val="20"/>
          <w:szCs w:val="20"/>
        </w:rPr>
        <w:t>Polski Holding Hotelowy</w:t>
      </w:r>
      <w:r w:rsidR="00426D7E" w:rsidRPr="008F5459">
        <w:rPr>
          <w:rFonts w:ascii="Lato" w:hAnsi="Lato" w:cs="Times New Roman"/>
          <w:iCs/>
          <w:sz w:val="20"/>
          <w:szCs w:val="20"/>
        </w:rPr>
        <w:t xml:space="preserve"> Sp. z o.o. </w:t>
      </w:r>
      <w:r w:rsidRPr="008F5459">
        <w:rPr>
          <w:rFonts w:ascii="Lato" w:hAnsi="Lato" w:cs="Times New Roman"/>
          <w:iCs/>
          <w:sz w:val="20"/>
          <w:szCs w:val="20"/>
        </w:rPr>
        <w:t xml:space="preserve">z powodu naruszenia praw własności intelektualnej, w tym majątkowych praw autorskich, </w:t>
      </w:r>
      <w:r w:rsidR="00A309D9" w:rsidRPr="008F5459">
        <w:rPr>
          <w:rFonts w:ascii="Lato" w:hAnsi="Lato" w:cs="Times New Roman"/>
          <w:iCs/>
          <w:sz w:val="20"/>
          <w:szCs w:val="20"/>
        </w:rPr>
        <w:t>Wykonawca</w:t>
      </w:r>
      <w:r w:rsidRPr="008F5459">
        <w:rPr>
          <w:rFonts w:ascii="Lato" w:hAnsi="Lato" w:cs="Times New Roman"/>
          <w:iCs/>
          <w:sz w:val="20"/>
          <w:szCs w:val="20"/>
        </w:rPr>
        <w:t xml:space="preserve"> zobowiązuje się:</w:t>
      </w:r>
    </w:p>
    <w:p w14:paraId="644A106C" w14:textId="1B0E99F9" w:rsidR="00F860B6" w:rsidRPr="008F5459" w:rsidRDefault="00F860B6" w:rsidP="008F5459">
      <w:pPr>
        <w:pStyle w:val="Akapitzlist"/>
        <w:numPr>
          <w:ilvl w:val="0"/>
          <w:numId w:val="47"/>
        </w:numPr>
        <w:spacing w:line="276" w:lineRule="auto"/>
        <w:ind w:right="-1417"/>
        <w:jc w:val="both"/>
        <w:rPr>
          <w:rFonts w:ascii="Lato" w:hAnsi="Lato" w:cs="Times New Roman"/>
          <w:iCs/>
          <w:sz w:val="20"/>
          <w:szCs w:val="20"/>
        </w:rPr>
      </w:pPr>
      <w:r w:rsidRPr="008F5459">
        <w:rPr>
          <w:rFonts w:ascii="Lato" w:hAnsi="Lato" w:cs="Times New Roman"/>
          <w:iCs/>
          <w:sz w:val="20"/>
          <w:szCs w:val="20"/>
        </w:rPr>
        <w:t>zwolnić Zamawiającego z obowiązku zapłaty jakichkolwiek odszkodowań lub zadośćuczynień z tytułu naruszenia praw autorskich do utworu;</w:t>
      </w:r>
    </w:p>
    <w:p w14:paraId="0864EBE2" w14:textId="412A5E7B" w:rsidR="00F860B6" w:rsidRPr="008F5459" w:rsidRDefault="00F860B6" w:rsidP="008F5459">
      <w:pPr>
        <w:pStyle w:val="Akapitzlist"/>
        <w:numPr>
          <w:ilvl w:val="0"/>
          <w:numId w:val="47"/>
        </w:numPr>
        <w:spacing w:line="276" w:lineRule="auto"/>
        <w:ind w:right="-1417"/>
        <w:jc w:val="both"/>
        <w:rPr>
          <w:rFonts w:ascii="Lato" w:hAnsi="Lato" w:cs="Times New Roman"/>
          <w:iCs/>
          <w:sz w:val="20"/>
          <w:szCs w:val="20"/>
        </w:rPr>
      </w:pPr>
      <w:r w:rsidRPr="008F5459">
        <w:rPr>
          <w:rFonts w:ascii="Lato" w:hAnsi="Lato" w:cs="Times New Roman"/>
          <w:iCs/>
          <w:sz w:val="20"/>
          <w:szCs w:val="20"/>
        </w:rPr>
        <w:t>pokryć poniesione przez Zamawiającego koszty zasądzonych przez sąd innych obowiązków zmierzających do usunięcia skutków naruszeń, jak w szczególności kosztów złożenia publicznego oświadczenia o odpowiedniej treści i formie;</w:t>
      </w:r>
    </w:p>
    <w:p w14:paraId="22B9FF1E" w14:textId="6EEAE682" w:rsidR="00F860B6" w:rsidRPr="008F5459" w:rsidRDefault="00F860B6" w:rsidP="008F5459">
      <w:pPr>
        <w:pStyle w:val="Akapitzlist"/>
        <w:numPr>
          <w:ilvl w:val="0"/>
          <w:numId w:val="47"/>
        </w:numPr>
        <w:spacing w:line="276" w:lineRule="auto"/>
        <w:ind w:right="-1417"/>
        <w:jc w:val="both"/>
        <w:rPr>
          <w:rFonts w:ascii="Lato" w:hAnsi="Lato" w:cs="Times New Roman"/>
          <w:iCs/>
          <w:sz w:val="20"/>
          <w:szCs w:val="20"/>
        </w:rPr>
      </w:pPr>
      <w:r w:rsidRPr="008F5459">
        <w:rPr>
          <w:rFonts w:ascii="Lato" w:hAnsi="Lato" w:cs="Times New Roman"/>
          <w:iCs/>
          <w:sz w:val="20"/>
          <w:szCs w:val="20"/>
        </w:rPr>
        <w:lastRenderedPageBreak/>
        <w:t>pokryć koszty i wydatki poniesione przez Zamawiającego w związku z podniesieniem przez osobę trzecią powyższych roszczeń (w tym roszczeń o zaniechanie), a w szczególności kosztów obsługi prawnej, chyba że ich poniesienie nie było uzasadnione;</w:t>
      </w:r>
    </w:p>
    <w:p w14:paraId="547CD659" w14:textId="1C955A06" w:rsidR="00F860B6" w:rsidRPr="008F5459" w:rsidRDefault="00F860B6" w:rsidP="008F5459">
      <w:pPr>
        <w:pStyle w:val="Akapitzlist"/>
        <w:numPr>
          <w:ilvl w:val="0"/>
          <w:numId w:val="47"/>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naprawienia szkody poniesionej przez Zamawiającego w przypadku konieczności zaniechania korzystania przez </w:t>
      </w:r>
      <w:r w:rsidR="00A309D9" w:rsidRPr="008F5459">
        <w:rPr>
          <w:rFonts w:ascii="Lato" w:hAnsi="Lato" w:cs="Times New Roman"/>
          <w:iCs/>
          <w:sz w:val="20"/>
          <w:szCs w:val="20"/>
        </w:rPr>
        <w:t>Wykonawcę</w:t>
      </w:r>
      <w:r w:rsidRPr="008F5459">
        <w:rPr>
          <w:rFonts w:ascii="Lato" w:hAnsi="Lato" w:cs="Times New Roman"/>
          <w:iCs/>
          <w:sz w:val="20"/>
          <w:szCs w:val="20"/>
        </w:rPr>
        <w:t xml:space="preserve"> z dzieła wskutek wystąpienia z w/w roszczeniami przez osoby trzecie.</w:t>
      </w:r>
    </w:p>
    <w:p w14:paraId="5437F3DD" w14:textId="33E99A31" w:rsidR="00F860B6" w:rsidRPr="008F5459" w:rsidRDefault="00A309D9" w:rsidP="008F5459">
      <w:pPr>
        <w:pStyle w:val="Akapitzlist"/>
        <w:numPr>
          <w:ilvl w:val="0"/>
          <w:numId w:val="45"/>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w:t>
      </w:r>
      <w:r w:rsidR="00F860B6" w:rsidRPr="008F5459">
        <w:rPr>
          <w:rFonts w:ascii="Lato" w:hAnsi="Lato" w:cs="Times New Roman"/>
          <w:iCs/>
          <w:sz w:val="20"/>
          <w:szCs w:val="20"/>
        </w:rPr>
        <w:t xml:space="preserve"> niezwłocznie zawiadomi Zamawiającego o wszelkich roszczeniach z powodu naruszenia praw własności intelektualnej, w tym w zakresie autorskich praw majątkowych do dzieła, skierowanych przeciwko </w:t>
      </w:r>
      <w:r w:rsidRPr="008F5459">
        <w:rPr>
          <w:rFonts w:ascii="Lato" w:hAnsi="Lato" w:cs="Times New Roman"/>
          <w:iCs/>
          <w:sz w:val="20"/>
          <w:szCs w:val="20"/>
        </w:rPr>
        <w:t>Wykonawcy</w:t>
      </w:r>
      <w:r w:rsidR="00F860B6" w:rsidRPr="008F5459">
        <w:rPr>
          <w:rFonts w:ascii="Lato" w:hAnsi="Lato" w:cs="Times New Roman"/>
          <w:iCs/>
          <w:sz w:val="20"/>
          <w:szCs w:val="20"/>
        </w:rPr>
        <w:t>.</w:t>
      </w:r>
    </w:p>
    <w:p w14:paraId="019355D5" w14:textId="4376DE76" w:rsidR="00F860B6" w:rsidRPr="008F5459" w:rsidRDefault="00A309D9" w:rsidP="008F5459">
      <w:pPr>
        <w:pStyle w:val="Akapitzlist"/>
        <w:numPr>
          <w:ilvl w:val="0"/>
          <w:numId w:val="45"/>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w:t>
      </w:r>
      <w:r w:rsidR="00F860B6" w:rsidRPr="008F5459">
        <w:rPr>
          <w:rFonts w:ascii="Lato" w:hAnsi="Lato" w:cs="Times New Roman"/>
          <w:iCs/>
          <w:sz w:val="20"/>
          <w:szCs w:val="20"/>
        </w:rPr>
        <w:t xml:space="preserve"> wyraża zgodę na dokonywanie przez Zamawiającego lub na jego zlecenie wszelkich zmian, przeróbek i innych modyfikacji dzieła, zwanych dalej opracowaniami. Wszelkie prawa, w tym autorskie prawa majątkowe do opracowań dzieła dokonanych przez Zamawiającego, przysługiwać będą Zamawiającemu. </w:t>
      </w:r>
      <w:r w:rsidRPr="008F5459">
        <w:rPr>
          <w:rFonts w:ascii="Lato" w:hAnsi="Lato" w:cs="Times New Roman"/>
          <w:iCs/>
          <w:sz w:val="20"/>
          <w:szCs w:val="20"/>
        </w:rPr>
        <w:t>Wykonawca</w:t>
      </w:r>
      <w:r w:rsidR="00F860B6" w:rsidRPr="008F5459">
        <w:rPr>
          <w:rFonts w:ascii="Lato" w:hAnsi="Lato" w:cs="Times New Roman"/>
          <w:iCs/>
          <w:sz w:val="20"/>
          <w:szCs w:val="20"/>
        </w:rPr>
        <w:t xml:space="preserve"> wyraża zgodę na korzystanie z opracowań i rozporządzanie prawami do opracowań przez Zamawiającego. W przypadku udzielenia przygotowywania opracowań Zamawiający, każdorazowo powiadomi o tym </w:t>
      </w:r>
      <w:r w:rsidRPr="008F5459">
        <w:rPr>
          <w:rFonts w:ascii="Lato" w:hAnsi="Lato" w:cs="Times New Roman"/>
          <w:iCs/>
          <w:sz w:val="20"/>
          <w:szCs w:val="20"/>
        </w:rPr>
        <w:t>Wykonawcę</w:t>
      </w:r>
      <w:r w:rsidR="00F860B6" w:rsidRPr="008F5459">
        <w:rPr>
          <w:rFonts w:ascii="Lato" w:hAnsi="Lato" w:cs="Times New Roman"/>
          <w:iCs/>
          <w:sz w:val="20"/>
          <w:szCs w:val="20"/>
        </w:rPr>
        <w:t>, zachowując pisemną formę powiadomienia ,w tym e-mail.</w:t>
      </w:r>
    </w:p>
    <w:p w14:paraId="0C50791D" w14:textId="53CB4115" w:rsidR="00F860B6" w:rsidRPr="008F5459" w:rsidRDefault="00A309D9" w:rsidP="008F5459">
      <w:pPr>
        <w:pStyle w:val="Akapitzlist"/>
        <w:numPr>
          <w:ilvl w:val="0"/>
          <w:numId w:val="45"/>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w:t>
      </w:r>
      <w:r w:rsidR="00F860B6" w:rsidRPr="008F5459">
        <w:rPr>
          <w:rFonts w:ascii="Lato" w:hAnsi="Lato" w:cs="Times New Roman"/>
          <w:iCs/>
          <w:sz w:val="20"/>
          <w:szCs w:val="20"/>
        </w:rPr>
        <w:t xml:space="preserve"> udziela Zamawiającemu zezwolenia na wykonywanie zależnych praw autorskich do opracowań dzieła, dokonanych przez Zamawiającego lub na jego zlecenie, a także przenosi na Zamawiającego wyłączne prawo zezwalania na wykonywanie zależnych praw autorskich.</w:t>
      </w:r>
    </w:p>
    <w:p w14:paraId="064311E0" w14:textId="2405D906" w:rsidR="00F860B6" w:rsidRPr="008F5459" w:rsidRDefault="00F860B6" w:rsidP="008F5459">
      <w:pPr>
        <w:pStyle w:val="Akapitzlist"/>
        <w:numPr>
          <w:ilvl w:val="0"/>
          <w:numId w:val="45"/>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Na podstawie odrębnej umowy Zamawiający może powierzyć </w:t>
      </w:r>
      <w:r w:rsidR="00A309D9" w:rsidRPr="008F5459">
        <w:rPr>
          <w:rFonts w:ascii="Lato" w:hAnsi="Lato" w:cs="Times New Roman"/>
          <w:iCs/>
          <w:sz w:val="20"/>
          <w:szCs w:val="20"/>
        </w:rPr>
        <w:t xml:space="preserve">Wykonawcy </w:t>
      </w:r>
      <w:r w:rsidRPr="008F5459">
        <w:rPr>
          <w:rFonts w:ascii="Lato" w:hAnsi="Lato" w:cs="Times New Roman"/>
          <w:iCs/>
          <w:sz w:val="20"/>
          <w:szCs w:val="20"/>
        </w:rPr>
        <w:t xml:space="preserve">stworzenie opracowań dzieła. </w:t>
      </w:r>
      <w:r w:rsidR="00A309D9" w:rsidRPr="008F5459">
        <w:rPr>
          <w:rFonts w:ascii="Lato" w:hAnsi="Lato" w:cs="Times New Roman"/>
          <w:iCs/>
          <w:sz w:val="20"/>
          <w:szCs w:val="20"/>
        </w:rPr>
        <w:t>Wykonawca zobowiązany</w:t>
      </w:r>
      <w:r w:rsidRPr="008F5459">
        <w:rPr>
          <w:rFonts w:ascii="Lato" w:hAnsi="Lato" w:cs="Times New Roman"/>
          <w:iCs/>
          <w:sz w:val="20"/>
          <w:szCs w:val="20"/>
        </w:rPr>
        <w:t xml:space="preserve"> będzie do przeniesienia całości autorskich praw majątkowych do takich opracowań wyłącznie na rzecz Zamawiającego. Zakres przeniesienia powyższych praw będzie analogiczny do zakresu przeniesienia praw przewidzianego niniejszą umową. </w:t>
      </w:r>
    </w:p>
    <w:p w14:paraId="5611702A" w14:textId="10452597" w:rsidR="00F860B6" w:rsidRPr="008F5459" w:rsidRDefault="00F860B6" w:rsidP="008F5459">
      <w:pPr>
        <w:pStyle w:val="Akapitzlist"/>
        <w:numPr>
          <w:ilvl w:val="0"/>
          <w:numId w:val="45"/>
        </w:numPr>
        <w:spacing w:line="276" w:lineRule="auto"/>
        <w:ind w:right="-1417"/>
        <w:jc w:val="both"/>
        <w:rPr>
          <w:rFonts w:ascii="Lato" w:hAnsi="Lato" w:cs="Times New Roman"/>
          <w:iCs/>
          <w:sz w:val="20"/>
          <w:szCs w:val="20"/>
        </w:rPr>
      </w:pPr>
      <w:r w:rsidRPr="008F5459">
        <w:rPr>
          <w:rFonts w:ascii="Lato" w:hAnsi="Lato" w:cs="Times New Roman"/>
          <w:iCs/>
          <w:sz w:val="20"/>
          <w:szCs w:val="20"/>
        </w:rPr>
        <w:t xml:space="preserve">Strony wyraźnie oświadczają, iż celem postanowień niniejszego paragrafu oraz intencją stron jest nabycie przez Zamawiającego praw własności intelektualnej powstałych w wyniku wykonywania obowiązków </w:t>
      </w:r>
      <w:r w:rsidR="00A309D9" w:rsidRPr="008F5459">
        <w:rPr>
          <w:rFonts w:ascii="Lato" w:hAnsi="Lato" w:cs="Times New Roman"/>
          <w:iCs/>
          <w:sz w:val="20"/>
          <w:szCs w:val="20"/>
        </w:rPr>
        <w:t>Wykonawcy</w:t>
      </w:r>
      <w:r w:rsidRPr="008F5459">
        <w:rPr>
          <w:rFonts w:ascii="Lato" w:hAnsi="Lato" w:cs="Times New Roman"/>
          <w:iCs/>
          <w:sz w:val="20"/>
          <w:szCs w:val="20"/>
        </w:rPr>
        <w:t xml:space="preserve"> wynikających z niniejszej umowy, w najszerszym możliwym zakresie, w szczególności nabycie całości praw autorskich. W przypadku, gdyby takie nabycie wymagało podjęcia dodatkowych czynności faktycznych lub prawnych, </w:t>
      </w:r>
      <w:r w:rsidR="00A309D9" w:rsidRPr="008F5459">
        <w:rPr>
          <w:rFonts w:ascii="Lato" w:hAnsi="Lato" w:cs="Times New Roman"/>
          <w:iCs/>
          <w:sz w:val="20"/>
          <w:szCs w:val="20"/>
        </w:rPr>
        <w:t>Wykonawca</w:t>
      </w:r>
      <w:r w:rsidRPr="008F5459">
        <w:rPr>
          <w:rFonts w:ascii="Lato" w:hAnsi="Lato" w:cs="Times New Roman"/>
          <w:iCs/>
          <w:sz w:val="20"/>
          <w:szCs w:val="20"/>
        </w:rPr>
        <w:t xml:space="preserve">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 o których mowa w ust. 4 powyżej.</w:t>
      </w:r>
    </w:p>
    <w:p w14:paraId="1197566D" w14:textId="6C6C5F10" w:rsidR="00F860B6" w:rsidRPr="008F5459" w:rsidRDefault="00A309D9" w:rsidP="008F5459">
      <w:pPr>
        <w:pStyle w:val="Akapitzlist"/>
        <w:numPr>
          <w:ilvl w:val="0"/>
          <w:numId w:val="45"/>
        </w:numPr>
        <w:spacing w:line="276" w:lineRule="auto"/>
        <w:ind w:right="-1417"/>
        <w:jc w:val="both"/>
        <w:rPr>
          <w:rFonts w:ascii="Lato" w:hAnsi="Lato" w:cs="Times New Roman"/>
          <w:iCs/>
          <w:sz w:val="20"/>
          <w:szCs w:val="20"/>
        </w:rPr>
      </w:pPr>
      <w:r w:rsidRPr="008F5459">
        <w:rPr>
          <w:rFonts w:ascii="Lato" w:hAnsi="Lato" w:cs="Times New Roman"/>
          <w:iCs/>
          <w:sz w:val="20"/>
          <w:szCs w:val="20"/>
        </w:rPr>
        <w:t>Wykonawca</w:t>
      </w:r>
      <w:r w:rsidR="00F860B6" w:rsidRPr="008F5459">
        <w:rPr>
          <w:rFonts w:ascii="Lato" w:hAnsi="Lato" w:cs="Times New Roman"/>
          <w:iCs/>
          <w:sz w:val="20"/>
          <w:szCs w:val="20"/>
        </w:rPr>
        <w:t xml:space="preserve"> może zamieścić informacje o wykonaniu przedmiotu Umowy na swojej stronie internetowej i materiałach promocyjnych oraz mediach. Umieszczenie może nastąpić pod warunkiem prawidłowej realizacji umowy, nie wcześniej aniżeli po zrealizowaniu zaprojektowanych robót budowlanych, wyłącznie w zakresie koncepcji i. każdorazowe umieszczenie wymaga uprzedniej pisemnej zgody. (wykreślono ‚nie’ po słowie umieszczenie w drugim zdaniu)</w:t>
      </w:r>
      <w:r w:rsidR="00AB7F0E" w:rsidRPr="008F5459">
        <w:rPr>
          <w:rFonts w:ascii="Lato" w:hAnsi="Lato" w:cs="Times New Roman"/>
          <w:iCs/>
          <w:sz w:val="20"/>
          <w:szCs w:val="20"/>
        </w:rPr>
        <w:t>.</w:t>
      </w:r>
    </w:p>
    <w:p w14:paraId="0700B000" w14:textId="77777777" w:rsidR="00842E14" w:rsidRPr="008F5459" w:rsidRDefault="00842E14" w:rsidP="008F5459">
      <w:pPr>
        <w:spacing w:line="276" w:lineRule="auto"/>
        <w:ind w:right="-1417"/>
        <w:jc w:val="both"/>
        <w:rPr>
          <w:rFonts w:ascii="Lato" w:hAnsi="Lato" w:cs="Times New Roman"/>
          <w:iCs/>
          <w:sz w:val="20"/>
          <w:szCs w:val="20"/>
        </w:rPr>
      </w:pPr>
    </w:p>
    <w:p w14:paraId="406CB0BD" w14:textId="596E1310" w:rsidR="00842E14" w:rsidRPr="008F5459" w:rsidRDefault="00A309D9"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xml:space="preserve">§ </w:t>
      </w:r>
      <w:r w:rsidR="00426D7E" w:rsidRPr="008F5459">
        <w:rPr>
          <w:rFonts w:ascii="Lato" w:hAnsi="Lato" w:cs="Times New Roman"/>
          <w:b/>
          <w:bCs/>
          <w:iCs/>
          <w:sz w:val="20"/>
          <w:szCs w:val="20"/>
        </w:rPr>
        <w:t>19</w:t>
      </w:r>
    </w:p>
    <w:p w14:paraId="24C51A1A" w14:textId="77777777" w:rsidR="00842E14" w:rsidRPr="008F5459" w:rsidRDefault="00842E14"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KLAUZULA POUFNOŚCI</w:t>
      </w:r>
    </w:p>
    <w:p w14:paraId="38873050" w14:textId="5AB7F3AF" w:rsidR="00842E14" w:rsidRPr="008F5459" w:rsidRDefault="00842E14" w:rsidP="008F5459">
      <w:pPr>
        <w:pStyle w:val="Akapitzlist"/>
        <w:numPr>
          <w:ilvl w:val="0"/>
          <w:numId w:val="8"/>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Wykonawca  zobowiązuje  się  zachować  w  tajemnicy  wszelkie  informacje  techniczne,  technologiczne, ekonomiczne, finansowe, handlowe, prawne i organizacyjne dotyczące </w:t>
      </w:r>
      <w:r w:rsidR="00BF2C35" w:rsidRPr="008F5459">
        <w:rPr>
          <w:rFonts w:ascii="Lato" w:hAnsi="Lato" w:cs="Times New Roman"/>
          <w:iCs/>
          <w:sz w:val="20"/>
          <w:szCs w:val="20"/>
        </w:rPr>
        <w:t>Zamawiającego</w:t>
      </w:r>
      <w:r w:rsidRPr="008F5459">
        <w:rPr>
          <w:rFonts w:ascii="Lato" w:hAnsi="Lato" w:cs="Times New Roman"/>
          <w:iCs/>
          <w:sz w:val="20"/>
          <w:szCs w:val="20"/>
        </w:rPr>
        <w:t xml:space="preserve"> uzyskane w związku z niniejszą Umową po jej zawarciu, niezależnie od formy przekazania tych informacji i ich źródła. Wykonawca zobowiązuje się wykorzystywać powyższe informacje jedynie w zakresie niezbędnym do  wykonania  niniejszej  Umowy.  Treść  niniejszej  Umowy  pomiędzy  stronami  ma  charakter  poufny  i stanowi  tajemnicę  chronioną  przepisami  prawa,  w  szczególności  Ustawy  o  zwalczaniu  nieuczciwej konkurencji. </w:t>
      </w:r>
    </w:p>
    <w:p w14:paraId="2040C39D" w14:textId="71F5819B" w:rsidR="00842E14" w:rsidRPr="008F5459" w:rsidRDefault="00842E14" w:rsidP="008F5459">
      <w:pPr>
        <w:pStyle w:val="Akapitzlist"/>
        <w:numPr>
          <w:ilvl w:val="0"/>
          <w:numId w:val="8"/>
        </w:numPr>
        <w:spacing w:line="276" w:lineRule="auto"/>
        <w:ind w:right="-1417"/>
        <w:contextualSpacing w:val="0"/>
        <w:jc w:val="both"/>
        <w:rPr>
          <w:rFonts w:ascii="Lato" w:hAnsi="Lato" w:cs="Times New Roman"/>
          <w:iCs/>
          <w:sz w:val="20"/>
          <w:szCs w:val="20"/>
        </w:rPr>
      </w:pPr>
      <w:r w:rsidRPr="008F5459">
        <w:rPr>
          <w:rFonts w:ascii="Lato" w:hAnsi="Lato" w:cs="Times New Roman"/>
          <w:iCs/>
          <w:sz w:val="20"/>
          <w:szCs w:val="20"/>
        </w:rPr>
        <w:t xml:space="preserve">Postanowień ust. 1 i 2 niniejszego paragrafu nie stosuje się do informacji opublikowanych, powszechnie znanych, podanych do publicznej wiadomości lub ujawnionych na podstawie obowiązujących przepisów prawa. </w:t>
      </w:r>
    </w:p>
    <w:p w14:paraId="6F9D2763" w14:textId="77777777" w:rsidR="00842E14" w:rsidRPr="008F5459" w:rsidRDefault="00842E14" w:rsidP="008F5459">
      <w:pPr>
        <w:spacing w:line="276" w:lineRule="auto"/>
        <w:ind w:right="-1417"/>
        <w:jc w:val="both"/>
        <w:rPr>
          <w:rFonts w:ascii="Lato" w:hAnsi="Lato" w:cs="Times New Roman"/>
          <w:iCs/>
          <w:sz w:val="20"/>
          <w:szCs w:val="20"/>
        </w:rPr>
      </w:pPr>
    </w:p>
    <w:p w14:paraId="1487CA26" w14:textId="77777777" w:rsidR="001A661A" w:rsidRPr="008F5459" w:rsidRDefault="001A661A" w:rsidP="008F5459">
      <w:pPr>
        <w:spacing w:line="276" w:lineRule="auto"/>
        <w:ind w:right="-1417"/>
        <w:jc w:val="both"/>
        <w:rPr>
          <w:rFonts w:ascii="Lato" w:hAnsi="Lato" w:cs="Times New Roman"/>
          <w:iCs/>
          <w:sz w:val="20"/>
          <w:szCs w:val="20"/>
        </w:rPr>
      </w:pPr>
    </w:p>
    <w:p w14:paraId="7AFCFA7F" w14:textId="7279FFAE" w:rsidR="00842E14" w:rsidRPr="008F5459" w:rsidRDefault="00A309D9"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xml:space="preserve">§ </w:t>
      </w:r>
      <w:r w:rsidR="00426D7E" w:rsidRPr="008F5459">
        <w:rPr>
          <w:rFonts w:ascii="Lato" w:hAnsi="Lato" w:cs="Times New Roman"/>
          <w:b/>
          <w:bCs/>
          <w:iCs/>
          <w:sz w:val="20"/>
          <w:szCs w:val="20"/>
        </w:rPr>
        <w:t>20</w:t>
      </w:r>
    </w:p>
    <w:p w14:paraId="5622CBF4" w14:textId="77777777" w:rsidR="00842E14" w:rsidRPr="008F5459" w:rsidRDefault="00842E14"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SPOSÓB KOMUNIKACJI</w:t>
      </w:r>
    </w:p>
    <w:p w14:paraId="0FF72630" w14:textId="2881C05F" w:rsidR="00842E14" w:rsidRPr="008F5459" w:rsidRDefault="00842E14" w:rsidP="008F5459">
      <w:pPr>
        <w:pStyle w:val="Akapitzlist"/>
        <w:numPr>
          <w:ilvl w:val="0"/>
          <w:numId w:val="9"/>
        </w:numPr>
        <w:spacing w:line="276" w:lineRule="auto"/>
        <w:ind w:left="714" w:right="-1417" w:hanging="357"/>
        <w:contextualSpacing w:val="0"/>
        <w:jc w:val="both"/>
        <w:rPr>
          <w:rFonts w:ascii="Lato" w:hAnsi="Lato" w:cs="Times New Roman"/>
          <w:iCs/>
          <w:sz w:val="20"/>
          <w:szCs w:val="20"/>
        </w:rPr>
      </w:pPr>
      <w:r w:rsidRPr="008F5459">
        <w:rPr>
          <w:rFonts w:ascii="Lato" w:hAnsi="Lato" w:cs="Times New Roman"/>
          <w:iCs/>
          <w:sz w:val="20"/>
          <w:szCs w:val="20"/>
        </w:rPr>
        <w:t xml:space="preserve">Jakiekolwiek oświadczenia i porozumienia pomiędzy Stronami związane z niniejszą Umową będą miały formę pisemną pod rygorem nieważności. Strony potwierdzają, iż w szczególności w każdej wskazanej w niniejszej  Umowie  sytuacji,  w  której  konieczne  jest  wyrażenie  przez  </w:t>
      </w:r>
      <w:r w:rsidR="00BF2C35" w:rsidRPr="008F5459">
        <w:rPr>
          <w:rFonts w:ascii="Lato" w:hAnsi="Lato" w:cs="Times New Roman"/>
          <w:iCs/>
          <w:sz w:val="20"/>
          <w:szCs w:val="20"/>
        </w:rPr>
        <w:t>Zamawiającego</w:t>
      </w:r>
      <w:r w:rsidRPr="008F5459">
        <w:rPr>
          <w:rFonts w:ascii="Lato" w:hAnsi="Lato" w:cs="Times New Roman"/>
          <w:iCs/>
          <w:sz w:val="20"/>
          <w:szCs w:val="20"/>
        </w:rPr>
        <w:t xml:space="preserve">  zgody  (zatwierdzenia, akceptacji),  wyrażenie  tej  zgody  lub  jej  odmowa  będzie  miała  wskazaną  wyżej  formę  pod  rygorem nieważności. Gdziekolwiek w treści niniejszej Umowy jest mowa o powiadomieniu, poleceniu, zezwoleniu, zatwierdzeniu, świadectwie lub postanowieniu wydanym przez kogokolwiek, wymagane jest zachowanie formy pisemnej. </w:t>
      </w:r>
    </w:p>
    <w:p w14:paraId="3E2EBA42" w14:textId="0D27DC11" w:rsidR="00842E14" w:rsidRPr="008F5459" w:rsidRDefault="00842E14" w:rsidP="008F5459">
      <w:pPr>
        <w:pStyle w:val="Akapitzlist"/>
        <w:numPr>
          <w:ilvl w:val="0"/>
          <w:numId w:val="9"/>
        </w:numPr>
        <w:spacing w:line="276" w:lineRule="auto"/>
        <w:ind w:left="714" w:right="-1417" w:hanging="357"/>
        <w:contextualSpacing w:val="0"/>
        <w:jc w:val="both"/>
        <w:rPr>
          <w:rFonts w:ascii="Lato" w:hAnsi="Lato" w:cs="Times New Roman"/>
          <w:iCs/>
          <w:sz w:val="20"/>
          <w:szCs w:val="20"/>
        </w:rPr>
      </w:pPr>
      <w:r w:rsidRPr="008F5459">
        <w:rPr>
          <w:rFonts w:ascii="Lato" w:hAnsi="Lato" w:cs="Times New Roman"/>
          <w:iCs/>
          <w:sz w:val="20"/>
          <w:szCs w:val="20"/>
        </w:rPr>
        <w:t>Wszelka korespondencja kierowana będzie na adresy Stron wskazane na początku niniejszej Umowy</w:t>
      </w:r>
      <w:r w:rsidR="00BF2C35" w:rsidRPr="008F5459">
        <w:rPr>
          <w:rFonts w:ascii="Lato" w:hAnsi="Lato" w:cs="Times New Roman"/>
          <w:iCs/>
          <w:sz w:val="20"/>
          <w:szCs w:val="20"/>
        </w:rPr>
        <w:t xml:space="preserve"> oraz do przedstawicieli Zamawiającego</w:t>
      </w:r>
      <w:r w:rsidR="00F72B64" w:rsidRPr="008F5459">
        <w:rPr>
          <w:rFonts w:ascii="Lato" w:hAnsi="Lato" w:cs="Times New Roman"/>
          <w:iCs/>
          <w:sz w:val="20"/>
          <w:szCs w:val="20"/>
        </w:rPr>
        <w:t>.</w:t>
      </w:r>
      <w:r w:rsidRPr="008F5459">
        <w:rPr>
          <w:rFonts w:ascii="Lato" w:hAnsi="Lato" w:cs="Times New Roman"/>
          <w:iCs/>
          <w:sz w:val="20"/>
          <w:szCs w:val="20"/>
        </w:rPr>
        <w:t xml:space="preserve"> </w:t>
      </w:r>
    </w:p>
    <w:p w14:paraId="21AC5A15" w14:textId="4D52B776" w:rsidR="00842E14" w:rsidRPr="008F5459" w:rsidRDefault="00842E14" w:rsidP="008F5459">
      <w:pPr>
        <w:spacing w:line="276" w:lineRule="auto"/>
        <w:ind w:right="-1417"/>
        <w:jc w:val="center"/>
        <w:rPr>
          <w:rFonts w:ascii="Lato" w:hAnsi="Lato" w:cs="Times New Roman"/>
          <w:b/>
          <w:bCs/>
          <w:iCs/>
          <w:sz w:val="20"/>
          <w:szCs w:val="20"/>
        </w:rPr>
      </w:pPr>
      <w:bookmarkStart w:id="5" w:name="_Hlk15646636"/>
      <w:r w:rsidRPr="008F5459">
        <w:rPr>
          <w:rFonts w:ascii="Lato" w:hAnsi="Lato" w:cs="Times New Roman"/>
          <w:b/>
          <w:bCs/>
          <w:iCs/>
          <w:sz w:val="20"/>
          <w:szCs w:val="20"/>
        </w:rPr>
        <w:t xml:space="preserve">§ </w:t>
      </w:r>
      <w:bookmarkEnd w:id="5"/>
      <w:r w:rsidR="00426D7E" w:rsidRPr="008F5459">
        <w:rPr>
          <w:rFonts w:ascii="Lato" w:hAnsi="Lato" w:cs="Times New Roman"/>
          <w:b/>
          <w:bCs/>
          <w:iCs/>
          <w:sz w:val="20"/>
          <w:szCs w:val="20"/>
        </w:rPr>
        <w:t>21</w:t>
      </w:r>
    </w:p>
    <w:p w14:paraId="217A98BA" w14:textId="6B49DAE4" w:rsidR="007E3522" w:rsidRPr="008F5459" w:rsidRDefault="007E3522" w:rsidP="008F5459">
      <w:pPr>
        <w:pStyle w:val="Nagwek1"/>
        <w:numPr>
          <w:ilvl w:val="0"/>
          <w:numId w:val="0"/>
        </w:numPr>
        <w:spacing w:line="276" w:lineRule="auto"/>
        <w:ind w:right="-1417"/>
        <w:jc w:val="center"/>
        <w:rPr>
          <w:rFonts w:ascii="Lato" w:hAnsi="Lato" w:cs="Arial"/>
          <w:b/>
          <w:szCs w:val="20"/>
        </w:rPr>
      </w:pPr>
      <w:r w:rsidRPr="008F5459">
        <w:rPr>
          <w:rFonts w:ascii="Lato" w:hAnsi="Lato" w:cs="Arial"/>
          <w:b/>
          <w:szCs w:val="20"/>
        </w:rPr>
        <w:t>Poufność</w:t>
      </w:r>
    </w:p>
    <w:p w14:paraId="7741DC47" w14:textId="77777777" w:rsidR="007E3522" w:rsidRPr="008F5459" w:rsidRDefault="007E3522" w:rsidP="008F5459">
      <w:pPr>
        <w:pStyle w:val="Akapitzlist"/>
        <w:numPr>
          <w:ilvl w:val="0"/>
          <w:numId w:val="54"/>
        </w:numPr>
        <w:spacing w:after="34" w:line="276" w:lineRule="auto"/>
        <w:ind w:left="426" w:right="-1417" w:hanging="426"/>
        <w:jc w:val="both"/>
        <w:rPr>
          <w:rFonts w:ascii="Lato" w:hAnsi="Lato" w:cs="Calibri"/>
          <w:sz w:val="20"/>
          <w:szCs w:val="20"/>
        </w:rPr>
      </w:pPr>
      <w:r w:rsidRPr="008F5459">
        <w:rPr>
          <w:rFonts w:ascii="Lato" w:hAnsi="Lato" w:cs="Calibri"/>
          <w:sz w:val="20"/>
          <w:szCs w:val="20"/>
        </w:rPr>
        <w:t>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p>
    <w:p w14:paraId="34AC7F4A" w14:textId="77777777" w:rsidR="007E3522" w:rsidRPr="008F5459" w:rsidRDefault="007E3522" w:rsidP="008F5459">
      <w:pPr>
        <w:numPr>
          <w:ilvl w:val="0"/>
          <w:numId w:val="49"/>
        </w:numPr>
        <w:spacing w:after="40" w:line="276" w:lineRule="auto"/>
        <w:ind w:left="709" w:right="-1417" w:hanging="283"/>
        <w:jc w:val="both"/>
        <w:rPr>
          <w:rFonts w:ascii="Lato" w:hAnsi="Lato" w:cs="Calibri"/>
          <w:sz w:val="20"/>
          <w:szCs w:val="20"/>
        </w:rPr>
      </w:pPr>
      <w:r w:rsidRPr="008F5459">
        <w:rPr>
          <w:rFonts w:ascii="Lato" w:hAnsi="Lato" w:cs="Calibri"/>
          <w:sz w:val="20"/>
          <w:szCs w:val="20"/>
        </w:rPr>
        <w:t>wszelkie informacje o charakterze technicznym, technologicznym, handlowym lub organizacyjnym;</w:t>
      </w:r>
    </w:p>
    <w:p w14:paraId="589BF826" w14:textId="77777777" w:rsidR="007E3522" w:rsidRPr="008F5459" w:rsidRDefault="007E3522" w:rsidP="008F5459">
      <w:pPr>
        <w:numPr>
          <w:ilvl w:val="0"/>
          <w:numId w:val="49"/>
        </w:numPr>
        <w:spacing w:after="4" w:line="276" w:lineRule="auto"/>
        <w:ind w:left="709" w:right="-1417" w:hanging="283"/>
        <w:jc w:val="both"/>
        <w:rPr>
          <w:rFonts w:ascii="Lato" w:hAnsi="Lato" w:cs="Calibri"/>
          <w:sz w:val="20"/>
          <w:szCs w:val="20"/>
        </w:rPr>
      </w:pPr>
      <w:r w:rsidRPr="008F5459">
        <w:rPr>
          <w:rFonts w:ascii="Lato" w:hAnsi="Lato" w:cs="Calibri"/>
          <w:sz w:val="20"/>
          <w:szCs w:val="20"/>
        </w:rPr>
        <w:t>odnoszące się do sposobu prowadzenia działalności przez Strony, w tym dane dotyczące ich strategii, personelu, kontrahentów, partnerów, spraw finansowych, przyszłych planów lub perspektyw;</w:t>
      </w:r>
    </w:p>
    <w:p w14:paraId="728BA178" w14:textId="77777777" w:rsidR="007E3522" w:rsidRPr="008F5459" w:rsidRDefault="007E3522" w:rsidP="008F5459">
      <w:pPr>
        <w:numPr>
          <w:ilvl w:val="0"/>
          <w:numId w:val="49"/>
        </w:numPr>
        <w:spacing w:after="4" w:line="276" w:lineRule="auto"/>
        <w:ind w:left="709" w:right="-1417" w:hanging="283"/>
        <w:jc w:val="both"/>
        <w:rPr>
          <w:rFonts w:ascii="Lato" w:hAnsi="Lato" w:cs="Calibri"/>
          <w:sz w:val="20"/>
          <w:szCs w:val="20"/>
        </w:rPr>
      </w:pPr>
      <w:r w:rsidRPr="008F5459">
        <w:rPr>
          <w:rFonts w:ascii="Lato" w:hAnsi="Lato" w:cs="Calibri"/>
          <w:sz w:val="20"/>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 partnerów.</w:t>
      </w:r>
    </w:p>
    <w:p w14:paraId="71BE665C" w14:textId="77777777" w:rsidR="007E3522" w:rsidRPr="008F5459" w:rsidRDefault="007E3522" w:rsidP="008F5459">
      <w:pPr>
        <w:numPr>
          <w:ilvl w:val="0"/>
          <w:numId w:val="50"/>
        </w:numPr>
        <w:spacing w:after="32" w:line="276" w:lineRule="auto"/>
        <w:ind w:left="426" w:right="-1417" w:hanging="426"/>
        <w:jc w:val="both"/>
        <w:rPr>
          <w:rFonts w:ascii="Lato" w:hAnsi="Lato" w:cs="Calibri"/>
          <w:sz w:val="20"/>
          <w:szCs w:val="20"/>
        </w:rPr>
      </w:pPr>
      <w:r w:rsidRPr="008F5459">
        <w:rPr>
          <w:rFonts w:ascii="Lato" w:hAnsi="Lato" w:cs="Calibri"/>
          <w:sz w:val="20"/>
          <w:szCs w:val="20"/>
        </w:rPr>
        <w:t>Informacjami Poufnymi nie są takie informacje, które:</w:t>
      </w:r>
    </w:p>
    <w:p w14:paraId="3069DBAC" w14:textId="77777777" w:rsidR="007E3522" w:rsidRPr="008F5459" w:rsidRDefault="007E3522" w:rsidP="008F5459">
      <w:pPr>
        <w:numPr>
          <w:ilvl w:val="1"/>
          <w:numId w:val="50"/>
        </w:numPr>
        <w:spacing w:after="4" w:line="276" w:lineRule="auto"/>
        <w:ind w:left="709" w:right="-1417" w:hanging="283"/>
        <w:jc w:val="both"/>
        <w:rPr>
          <w:rFonts w:ascii="Lato" w:hAnsi="Lato" w:cs="Calibri"/>
          <w:sz w:val="20"/>
          <w:szCs w:val="20"/>
        </w:rPr>
      </w:pPr>
      <w:r w:rsidRPr="008F5459">
        <w:rPr>
          <w:rFonts w:ascii="Lato" w:hAnsi="Lato" w:cs="Calibri"/>
          <w:sz w:val="20"/>
          <w:szCs w:val="20"/>
        </w:rPr>
        <w:t>są powszechnie znane, w szczególności jeżeli zostały opublikowane lub powszechnie i publicznie udostępnione lub rozpowszechnione przez Stroną, której Informacje Poufne dotyczą, bez względu na to czy nastąpiło to przed czy po momencie ich ujawnienia,</w:t>
      </w:r>
    </w:p>
    <w:p w14:paraId="681D1FE3" w14:textId="77777777" w:rsidR="007E3522" w:rsidRPr="008F5459" w:rsidRDefault="007E3522" w:rsidP="008F5459">
      <w:pPr>
        <w:numPr>
          <w:ilvl w:val="1"/>
          <w:numId w:val="50"/>
        </w:numPr>
        <w:spacing w:after="32" w:line="276" w:lineRule="auto"/>
        <w:ind w:left="709" w:right="-1417" w:hanging="283"/>
        <w:jc w:val="both"/>
        <w:rPr>
          <w:rFonts w:ascii="Lato" w:hAnsi="Lato" w:cs="Calibri"/>
          <w:sz w:val="20"/>
          <w:szCs w:val="20"/>
        </w:rPr>
      </w:pPr>
      <w:r w:rsidRPr="008F5459">
        <w:rPr>
          <w:rFonts w:ascii="Lato" w:hAnsi="Lato" w:cs="Calibri"/>
          <w:sz w:val="20"/>
          <w:szCs w:val="20"/>
        </w:rPr>
        <w:t>były znane Stronie przed ich udostępnieniem przez Stronę ujawniającą,</w:t>
      </w:r>
    </w:p>
    <w:p w14:paraId="405D2F77" w14:textId="77777777" w:rsidR="007E3522" w:rsidRPr="008F5459" w:rsidRDefault="007E3522" w:rsidP="008F5459">
      <w:pPr>
        <w:numPr>
          <w:ilvl w:val="1"/>
          <w:numId w:val="50"/>
        </w:numPr>
        <w:spacing w:after="30" w:line="276" w:lineRule="auto"/>
        <w:ind w:left="709" w:right="-1417" w:hanging="283"/>
        <w:jc w:val="both"/>
        <w:rPr>
          <w:rFonts w:ascii="Lato" w:hAnsi="Lato" w:cs="Calibri"/>
          <w:sz w:val="20"/>
          <w:szCs w:val="20"/>
        </w:rPr>
      </w:pPr>
      <w:r w:rsidRPr="008F5459">
        <w:rPr>
          <w:rFonts w:ascii="Lato" w:hAnsi="Lato" w:cs="Calibri"/>
          <w:sz w:val="20"/>
          <w:szCs w:val="20"/>
        </w:rPr>
        <w:t>zostały udostępnione Stronie przez osoby trzecie, które uzyskały te informacje w sposób zgodny z prawem, a nie w rezultacie naruszenia jakichkolwiek zobowiązań umownych lub prawnych.</w:t>
      </w:r>
    </w:p>
    <w:p w14:paraId="51F2C690" w14:textId="77777777" w:rsidR="007E3522" w:rsidRPr="008F5459" w:rsidRDefault="007E3522" w:rsidP="008F5459">
      <w:pPr>
        <w:numPr>
          <w:ilvl w:val="0"/>
          <w:numId w:val="50"/>
        </w:numPr>
        <w:spacing w:after="4" w:line="276" w:lineRule="auto"/>
        <w:ind w:left="426" w:right="-1417" w:hanging="426"/>
        <w:jc w:val="both"/>
        <w:rPr>
          <w:rFonts w:ascii="Lato" w:hAnsi="Lato" w:cs="Calibri"/>
          <w:sz w:val="20"/>
          <w:szCs w:val="20"/>
        </w:rPr>
      </w:pPr>
      <w:r w:rsidRPr="008F5459">
        <w:rPr>
          <w:rFonts w:ascii="Lato" w:hAnsi="Lato" w:cs="Calibri"/>
          <w:sz w:val="20"/>
          <w:szCs w:val="20"/>
        </w:rPr>
        <w:t>Strony zobowiązane są do zachowania w poufności wszelkich Informacji Poufnych udostępnionych w czasie wykonywania współpracy.</w:t>
      </w:r>
    </w:p>
    <w:p w14:paraId="69B87673" w14:textId="77777777" w:rsidR="007E3522" w:rsidRPr="008F5459" w:rsidRDefault="007E3522" w:rsidP="008F5459">
      <w:pPr>
        <w:numPr>
          <w:ilvl w:val="0"/>
          <w:numId w:val="50"/>
        </w:numPr>
        <w:spacing w:after="50" w:line="276" w:lineRule="auto"/>
        <w:ind w:left="426" w:right="-1417" w:hanging="426"/>
        <w:jc w:val="both"/>
        <w:rPr>
          <w:rFonts w:ascii="Lato" w:hAnsi="Lato" w:cs="Calibri"/>
          <w:sz w:val="20"/>
          <w:szCs w:val="20"/>
        </w:rPr>
      </w:pPr>
      <w:r w:rsidRPr="008F5459">
        <w:rPr>
          <w:rFonts w:ascii="Lato" w:hAnsi="Lato" w:cs="Calibri"/>
          <w:sz w:val="20"/>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64A50872" w14:textId="77777777" w:rsidR="007E3522" w:rsidRPr="008F5459" w:rsidRDefault="007E3522" w:rsidP="008F5459">
      <w:pPr>
        <w:numPr>
          <w:ilvl w:val="0"/>
          <w:numId w:val="50"/>
        </w:numPr>
        <w:spacing w:after="4" w:line="276" w:lineRule="auto"/>
        <w:ind w:left="426" w:right="-1417" w:hanging="426"/>
        <w:jc w:val="both"/>
        <w:rPr>
          <w:rFonts w:ascii="Lato" w:hAnsi="Lato" w:cs="Calibri"/>
          <w:sz w:val="20"/>
          <w:szCs w:val="20"/>
        </w:rPr>
      </w:pPr>
      <w:r w:rsidRPr="008F5459">
        <w:rPr>
          <w:rFonts w:ascii="Lato" w:hAnsi="Lato" w:cs="Calibri"/>
          <w:sz w:val="20"/>
          <w:szCs w:val="20"/>
        </w:rPr>
        <w:t xml:space="preserve">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w:t>
      </w:r>
      <w:r w:rsidRPr="008F5459">
        <w:rPr>
          <w:rFonts w:ascii="Lato" w:hAnsi="Lato" w:cs="Calibri"/>
          <w:sz w:val="20"/>
          <w:szCs w:val="20"/>
        </w:rPr>
        <w:lastRenderedPageBreak/>
        <w:t>interpretacyjnych Strony potwierdzają, że Strona będąca w posiadaniu Informacji Poufnych nie jest zobowiązana do zwrotu lub zniszczenia, gdy obowiązek ich zachowania wynika z powszechnie obowiązujących przepisów prawa.</w:t>
      </w:r>
    </w:p>
    <w:p w14:paraId="2A41E21F" w14:textId="77777777" w:rsidR="007E3522" w:rsidRPr="008F5459" w:rsidRDefault="007E3522" w:rsidP="008F5459">
      <w:pPr>
        <w:numPr>
          <w:ilvl w:val="0"/>
          <w:numId w:val="50"/>
        </w:numPr>
        <w:spacing w:after="43" w:line="276" w:lineRule="auto"/>
        <w:ind w:left="426" w:right="-1417" w:hanging="426"/>
        <w:jc w:val="both"/>
        <w:rPr>
          <w:rFonts w:ascii="Lato" w:hAnsi="Lato" w:cs="Calibri"/>
          <w:sz w:val="20"/>
          <w:szCs w:val="20"/>
        </w:rPr>
      </w:pPr>
      <w:r w:rsidRPr="008F5459">
        <w:rPr>
          <w:rFonts w:ascii="Lato" w:hAnsi="Lato" w:cs="Calibri"/>
          <w:sz w:val="20"/>
          <w:szCs w:val="20"/>
        </w:rPr>
        <w:t>Informacje Poufne będą wykorzystywane przez Strony wyłącznie w zakresie bezpośrednio związanym z wykonywaniem obowiązków wynikających z umów zawartych pomiędzy Stronami.</w:t>
      </w:r>
    </w:p>
    <w:p w14:paraId="3C8C7789" w14:textId="77777777" w:rsidR="007E3522" w:rsidRPr="008F5459" w:rsidRDefault="007E3522" w:rsidP="008F5459">
      <w:pPr>
        <w:numPr>
          <w:ilvl w:val="0"/>
          <w:numId w:val="50"/>
        </w:numPr>
        <w:spacing w:after="4" w:line="276" w:lineRule="auto"/>
        <w:ind w:left="426" w:right="-1417" w:hanging="426"/>
        <w:jc w:val="both"/>
        <w:rPr>
          <w:rFonts w:ascii="Lato" w:hAnsi="Lato" w:cs="Calibri"/>
          <w:sz w:val="20"/>
          <w:szCs w:val="20"/>
        </w:rPr>
      </w:pPr>
      <w:r w:rsidRPr="008F5459">
        <w:rPr>
          <w:rFonts w:ascii="Lato" w:hAnsi="Lato" w:cs="Calibri"/>
          <w:sz w:val="20"/>
          <w:szCs w:val="20"/>
        </w:rPr>
        <w:t>Strony niniejszym ustalają, że zobowiązanie do zachowania w poufności Informacji Poufnych obejmuje między innymi:</w:t>
      </w:r>
    </w:p>
    <w:p w14:paraId="73D2860D" w14:textId="77777777" w:rsidR="007E3522" w:rsidRPr="008F5459" w:rsidRDefault="007E3522" w:rsidP="008F5459">
      <w:pPr>
        <w:numPr>
          <w:ilvl w:val="2"/>
          <w:numId w:val="51"/>
        </w:numPr>
        <w:spacing w:after="30" w:line="276" w:lineRule="auto"/>
        <w:ind w:left="426" w:right="-1417"/>
        <w:jc w:val="both"/>
        <w:rPr>
          <w:rFonts w:ascii="Lato" w:hAnsi="Lato" w:cs="Calibri"/>
          <w:sz w:val="20"/>
          <w:szCs w:val="20"/>
        </w:rPr>
      </w:pPr>
      <w:r w:rsidRPr="008F5459">
        <w:rPr>
          <w:rFonts w:ascii="Lato" w:hAnsi="Lato" w:cs="Calibri"/>
          <w:sz w:val="20"/>
          <w:szCs w:val="20"/>
        </w:rPr>
        <w:t>zakaz rozpowszechniania, kopiowania lub dystrybucji Informacji Poufnych osobom trzecim oraz nieupoważnionym pracownikom lub współpracownikom Stron;</w:t>
      </w:r>
    </w:p>
    <w:p w14:paraId="6E6DA545" w14:textId="77777777" w:rsidR="007E3522" w:rsidRPr="008F5459" w:rsidRDefault="007E3522" w:rsidP="008F5459">
      <w:pPr>
        <w:numPr>
          <w:ilvl w:val="2"/>
          <w:numId w:val="51"/>
        </w:numPr>
        <w:spacing w:after="45" w:line="276" w:lineRule="auto"/>
        <w:ind w:left="426" w:right="-1417"/>
        <w:jc w:val="both"/>
        <w:rPr>
          <w:rFonts w:ascii="Lato" w:hAnsi="Lato" w:cs="Calibri"/>
          <w:sz w:val="20"/>
          <w:szCs w:val="20"/>
        </w:rPr>
      </w:pPr>
      <w:r w:rsidRPr="008F5459">
        <w:rPr>
          <w:rFonts w:ascii="Lato" w:hAnsi="Lato" w:cs="Calibri"/>
          <w:sz w:val="20"/>
          <w:szCs w:val="20"/>
        </w:rPr>
        <w:t>zakaz ujawniania Informacji Poufnych lub udostępniania ich osobom trzecim oraz nieupoważnionym pracownikom lub współpracownikom Stron;</w:t>
      </w:r>
    </w:p>
    <w:p w14:paraId="7F6A2E57" w14:textId="22CCBDB8" w:rsidR="007E3522" w:rsidRPr="008F5459" w:rsidRDefault="007E3522" w:rsidP="008F5459">
      <w:pPr>
        <w:numPr>
          <w:ilvl w:val="2"/>
          <w:numId w:val="51"/>
        </w:numPr>
        <w:spacing w:after="45" w:line="276" w:lineRule="auto"/>
        <w:ind w:left="426" w:right="-1417"/>
        <w:jc w:val="both"/>
        <w:rPr>
          <w:rFonts w:ascii="Lato" w:hAnsi="Lato" w:cs="Calibri"/>
          <w:sz w:val="20"/>
          <w:szCs w:val="20"/>
        </w:rPr>
      </w:pPr>
      <w:r w:rsidRPr="008F5459">
        <w:rPr>
          <w:rFonts w:ascii="Lato" w:hAnsi="Lato" w:cs="Calibri"/>
          <w:sz w:val="20"/>
          <w:szCs w:val="20"/>
        </w:rPr>
        <w:t>zakaz przekazywania Informacji Poufnych osobom trzecim oraz nieupoważnionym pracownikom lub współpracownikom Stron;</w:t>
      </w:r>
    </w:p>
    <w:p w14:paraId="2780BD90" w14:textId="77777777" w:rsidR="007E3522" w:rsidRPr="008F5459" w:rsidRDefault="007E3522" w:rsidP="008F5459">
      <w:pPr>
        <w:numPr>
          <w:ilvl w:val="2"/>
          <w:numId w:val="52"/>
        </w:numPr>
        <w:spacing w:after="58" w:line="276" w:lineRule="auto"/>
        <w:ind w:left="426" w:right="-1417"/>
        <w:jc w:val="both"/>
        <w:rPr>
          <w:rFonts w:ascii="Lato" w:hAnsi="Lato" w:cs="Calibri"/>
          <w:sz w:val="20"/>
          <w:szCs w:val="20"/>
        </w:rPr>
      </w:pPr>
      <w:r w:rsidRPr="008F5459">
        <w:rPr>
          <w:rFonts w:ascii="Lato" w:hAnsi="Lato" w:cs="Calibri"/>
          <w:sz w:val="20"/>
          <w:szCs w:val="20"/>
        </w:rPr>
        <w:t>zakaz potwierdzania lub składania komentarzy dotyczących Informacji Poufnych wobec osób trzecich lub nieupoważnionych pracowników lub współpracowników Stron;</w:t>
      </w:r>
    </w:p>
    <w:p w14:paraId="10F4FDD4" w14:textId="77777777" w:rsidR="007E3522" w:rsidRPr="008F5459" w:rsidRDefault="007E3522" w:rsidP="008F5459">
      <w:pPr>
        <w:numPr>
          <w:ilvl w:val="2"/>
          <w:numId w:val="52"/>
        </w:numPr>
        <w:spacing w:after="40" w:line="276" w:lineRule="auto"/>
        <w:ind w:left="426" w:right="-1417"/>
        <w:jc w:val="both"/>
        <w:rPr>
          <w:rFonts w:ascii="Lato" w:hAnsi="Lato" w:cs="Calibri"/>
          <w:sz w:val="20"/>
          <w:szCs w:val="20"/>
        </w:rPr>
      </w:pPr>
      <w:r w:rsidRPr="008F5459">
        <w:rPr>
          <w:rFonts w:ascii="Lato" w:hAnsi="Lato" w:cs="Calibri"/>
          <w:sz w:val="20"/>
          <w:szCs w:val="20"/>
        </w:rPr>
        <w:t>zakaz wykorzystywania lub posługiwania się Informacjami Poufnymi w celu uzyskania korzyści przez Strony lub osoby trzecie.</w:t>
      </w:r>
    </w:p>
    <w:p w14:paraId="21BA708E" w14:textId="77777777" w:rsidR="007E3522" w:rsidRPr="008F5459" w:rsidRDefault="007E3522" w:rsidP="008F5459">
      <w:pPr>
        <w:numPr>
          <w:ilvl w:val="0"/>
          <w:numId w:val="50"/>
        </w:numPr>
        <w:spacing w:after="37" w:line="276" w:lineRule="auto"/>
        <w:ind w:left="426" w:right="-1417" w:hanging="426"/>
        <w:jc w:val="both"/>
        <w:rPr>
          <w:rFonts w:ascii="Lato" w:hAnsi="Lato" w:cs="Calibri"/>
          <w:sz w:val="20"/>
          <w:szCs w:val="20"/>
        </w:rPr>
      </w:pPr>
      <w:r w:rsidRPr="008F5459">
        <w:rPr>
          <w:rFonts w:ascii="Lato" w:hAnsi="Lato" w:cs="Calibri"/>
          <w:sz w:val="20"/>
          <w:szCs w:val="20"/>
        </w:rPr>
        <w:t>Obowiązek zachowania poufności nie obejmuje przypadku:</w:t>
      </w:r>
    </w:p>
    <w:p w14:paraId="087CB674" w14:textId="77777777" w:rsidR="007E3522" w:rsidRPr="008F5459" w:rsidRDefault="007E3522" w:rsidP="008F5459">
      <w:pPr>
        <w:numPr>
          <w:ilvl w:val="2"/>
          <w:numId w:val="53"/>
        </w:numPr>
        <w:spacing w:after="28" w:line="276" w:lineRule="auto"/>
        <w:ind w:left="426" w:right="-1417"/>
        <w:jc w:val="both"/>
        <w:rPr>
          <w:rFonts w:ascii="Lato" w:hAnsi="Lato" w:cs="Calibri"/>
          <w:sz w:val="20"/>
          <w:szCs w:val="20"/>
        </w:rPr>
      </w:pPr>
      <w:r w:rsidRPr="008F5459">
        <w:rPr>
          <w:rFonts w:ascii="Lato" w:hAnsi="Lato" w:cs="Calibri"/>
          <w:sz w:val="20"/>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p>
    <w:p w14:paraId="337042D4" w14:textId="77777777" w:rsidR="007E3522" w:rsidRPr="008F5459" w:rsidRDefault="007E3522" w:rsidP="008F5459">
      <w:pPr>
        <w:numPr>
          <w:ilvl w:val="2"/>
          <w:numId w:val="53"/>
        </w:numPr>
        <w:spacing w:after="4" w:line="276" w:lineRule="auto"/>
        <w:ind w:left="426" w:right="-1417"/>
        <w:jc w:val="both"/>
        <w:rPr>
          <w:rFonts w:ascii="Lato" w:hAnsi="Lato" w:cs="Calibri"/>
          <w:sz w:val="20"/>
          <w:szCs w:val="20"/>
        </w:rPr>
      </w:pPr>
      <w:r w:rsidRPr="008F5459">
        <w:rPr>
          <w:rFonts w:ascii="Lato" w:hAnsi="Lato" w:cs="Calibri"/>
          <w:sz w:val="20"/>
          <w:szCs w:val="20"/>
        </w:rPr>
        <w:t>ujawnienia informacji podmiotom uprawnionym na podstawie powszechnie obowiązujących przepisów, w tym na żądanie uprawnionych organów lub w związku z prowadzonym postępowaniem sądowym, sądowo-administracyjnym lub administracyjnym;</w:t>
      </w:r>
    </w:p>
    <w:p w14:paraId="74C08BD0" w14:textId="77777777" w:rsidR="007E3522" w:rsidRPr="008F5459" w:rsidRDefault="007E3522" w:rsidP="008F5459">
      <w:pPr>
        <w:numPr>
          <w:ilvl w:val="2"/>
          <w:numId w:val="53"/>
        </w:numPr>
        <w:spacing w:after="4" w:line="276" w:lineRule="auto"/>
        <w:ind w:left="426" w:right="-1417"/>
        <w:jc w:val="both"/>
        <w:rPr>
          <w:rFonts w:ascii="Lato" w:hAnsi="Lato" w:cs="Calibri"/>
          <w:sz w:val="20"/>
          <w:szCs w:val="20"/>
        </w:rPr>
      </w:pPr>
      <w:r w:rsidRPr="008F5459">
        <w:rPr>
          <w:rFonts w:ascii="Lato" w:hAnsi="Lato" w:cs="Calibri"/>
          <w:sz w:val="20"/>
          <w:szCs w:val="20"/>
        </w:rPr>
        <w:t>ujawnienia informacji po uzyskaniu uprzedniej zgody Strony Ujawniającej udzielonej na piśmie.</w:t>
      </w:r>
    </w:p>
    <w:p w14:paraId="19C0B1BC" w14:textId="77777777" w:rsidR="007E3522" w:rsidRPr="008F5459" w:rsidRDefault="007E3522" w:rsidP="008F5459">
      <w:pPr>
        <w:numPr>
          <w:ilvl w:val="0"/>
          <w:numId w:val="50"/>
        </w:numPr>
        <w:spacing w:after="4" w:line="276" w:lineRule="auto"/>
        <w:ind w:left="426" w:right="-1417" w:hanging="426"/>
        <w:jc w:val="both"/>
        <w:rPr>
          <w:rFonts w:ascii="Lato" w:hAnsi="Lato" w:cs="Calibri"/>
          <w:sz w:val="20"/>
          <w:szCs w:val="20"/>
        </w:rPr>
      </w:pPr>
      <w:r w:rsidRPr="008F5459">
        <w:rPr>
          <w:rFonts w:ascii="Lato" w:hAnsi="Lato" w:cs="Calibri"/>
          <w:sz w:val="20"/>
          <w:szCs w:val="20"/>
        </w:rPr>
        <w:t>Z tytułu naruszenia postanowień Umowy poprzez ujawnienie Informacji Poufnych osobom trzecim wbrew postanowieniom Umowy, Strona, która dopuściła się naruszenia zobowiązana będzie do wyrównania szkody powstałej z tego tytułu.</w:t>
      </w:r>
    </w:p>
    <w:p w14:paraId="106F46DA" w14:textId="77777777" w:rsidR="007E3522" w:rsidRPr="008F5459" w:rsidRDefault="007E3522" w:rsidP="008F5459">
      <w:pPr>
        <w:numPr>
          <w:ilvl w:val="0"/>
          <w:numId w:val="50"/>
        </w:numPr>
        <w:spacing w:after="4" w:line="276" w:lineRule="auto"/>
        <w:ind w:left="426" w:right="-1417" w:hanging="426"/>
        <w:jc w:val="both"/>
        <w:rPr>
          <w:rFonts w:ascii="Lato" w:hAnsi="Lato" w:cs="Calibri"/>
          <w:sz w:val="20"/>
          <w:szCs w:val="20"/>
        </w:rPr>
      </w:pPr>
      <w:r w:rsidRPr="008F5459">
        <w:rPr>
          <w:rFonts w:ascii="Lato" w:hAnsi="Lato" w:cs="Calibri"/>
          <w:sz w:val="20"/>
          <w:szCs w:val="20"/>
        </w:rPr>
        <w:t>Na podstawie Umowy nie dochodzi do przeniesienia praw do Informacji Poufnych przekazanych przez druga Stronę lub od niej uzyskanych.</w:t>
      </w:r>
    </w:p>
    <w:p w14:paraId="17FDCC99" w14:textId="77777777" w:rsidR="007E3522" w:rsidRPr="008F5459" w:rsidRDefault="007E3522" w:rsidP="008F5459">
      <w:pPr>
        <w:numPr>
          <w:ilvl w:val="0"/>
          <w:numId w:val="50"/>
        </w:numPr>
        <w:spacing w:after="4" w:line="276" w:lineRule="auto"/>
        <w:ind w:left="426" w:right="-1417" w:hanging="426"/>
        <w:jc w:val="both"/>
        <w:rPr>
          <w:rFonts w:ascii="Lato" w:hAnsi="Lato" w:cs="Calibri"/>
          <w:sz w:val="20"/>
          <w:szCs w:val="20"/>
        </w:rPr>
      </w:pPr>
      <w:r w:rsidRPr="008F5459">
        <w:rPr>
          <w:rFonts w:ascii="Lato" w:hAnsi="Lato" w:cs="Calibri"/>
          <w:sz w:val="20"/>
          <w:szCs w:val="20"/>
        </w:rPr>
        <w:t>Umowa nie stanowi zobowiązania dla żadnej ze Stron do udostępniania Informacji Poufnych drugiej Stronie.</w:t>
      </w:r>
    </w:p>
    <w:p w14:paraId="7E9ED448" w14:textId="77777777" w:rsidR="007E3522" w:rsidRPr="008F5459" w:rsidRDefault="007E3522" w:rsidP="008F5459">
      <w:pPr>
        <w:spacing w:line="276" w:lineRule="auto"/>
        <w:ind w:right="-1417"/>
        <w:rPr>
          <w:rFonts w:ascii="Lato" w:hAnsi="Lato" w:cs="Calibri"/>
          <w:sz w:val="20"/>
          <w:szCs w:val="20"/>
        </w:rPr>
      </w:pPr>
      <w:r w:rsidRPr="008F5459">
        <w:rPr>
          <w:rFonts w:ascii="Lato" w:hAnsi="Lato" w:cs="Calibri"/>
          <w:sz w:val="20"/>
          <w:szCs w:val="20"/>
        </w:rPr>
        <w:t>Po rozwiązaniu Umowy Strony zobowiązane są do zachowania w tajemnicy Informacji Poufnych uzyskanych na podstawie jej podstawie.</w:t>
      </w:r>
    </w:p>
    <w:p w14:paraId="5ECED909" w14:textId="79551071" w:rsidR="00842E14" w:rsidRPr="008F5459" w:rsidRDefault="00A309D9"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 xml:space="preserve">§ </w:t>
      </w:r>
      <w:r w:rsidR="00426D7E" w:rsidRPr="008F5459">
        <w:rPr>
          <w:rFonts w:ascii="Lato" w:hAnsi="Lato" w:cs="Times New Roman"/>
          <w:b/>
          <w:bCs/>
          <w:iCs/>
          <w:sz w:val="20"/>
          <w:szCs w:val="20"/>
        </w:rPr>
        <w:t>22</w:t>
      </w:r>
    </w:p>
    <w:p w14:paraId="6CDD4247" w14:textId="573DE4E6" w:rsidR="00B56B4F" w:rsidRPr="008F5459" w:rsidRDefault="00842E14" w:rsidP="008F5459">
      <w:pPr>
        <w:spacing w:line="276" w:lineRule="auto"/>
        <w:ind w:right="-1417"/>
        <w:jc w:val="center"/>
        <w:rPr>
          <w:rFonts w:ascii="Lato" w:hAnsi="Lato" w:cs="Times New Roman"/>
          <w:b/>
          <w:bCs/>
          <w:iCs/>
          <w:sz w:val="20"/>
          <w:szCs w:val="20"/>
        </w:rPr>
      </w:pPr>
      <w:r w:rsidRPr="008F5459">
        <w:rPr>
          <w:rFonts w:ascii="Lato" w:hAnsi="Lato" w:cs="Times New Roman"/>
          <w:b/>
          <w:bCs/>
          <w:iCs/>
          <w:sz w:val="20"/>
          <w:szCs w:val="20"/>
        </w:rPr>
        <w:t>POSTANOWIENIA KOŃCOWE</w:t>
      </w:r>
    </w:p>
    <w:p w14:paraId="1CCCE4BE" w14:textId="127D52C6" w:rsidR="00842E14" w:rsidRPr="008F5459" w:rsidRDefault="00842E14" w:rsidP="008F5459">
      <w:pPr>
        <w:pStyle w:val="Akapitzlist"/>
        <w:numPr>
          <w:ilvl w:val="1"/>
          <w:numId w:val="3"/>
        </w:numPr>
        <w:spacing w:line="276" w:lineRule="auto"/>
        <w:ind w:left="720" w:right="-1417"/>
        <w:jc w:val="both"/>
        <w:rPr>
          <w:rFonts w:ascii="Lato" w:hAnsi="Lato" w:cs="Times New Roman"/>
          <w:iCs/>
          <w:sz w:val="20"/>
          <w:szCs w:val="20"/>
        </w:rPr>
      </w:pPr>
      <w:r w:rsidRPr="008F5459">
        <w:rPr>
          <w:rFonts w:ascii="Lato" w:hAnsi="Lato" w:cs="Times New Roman"/>
          <w:iCs/>
          <w:sz w:val="20"/>
          <w:szCs w:val="20"/>
        </w:rPr>
        <w:t xml:space="preserve">Jeżeli jakieś postanowienie niniejszej Umowy jest lub stanie się nieskuteczne, to nie narusza to ważności pozostałych postanowień. Strony niniejszej Umowy w takim przypadku zobowiązane są do dokonania uregulowania  zastępczego,  które  jest  możliwie  najbliższe  celowi  gospodarczemu  postanowienia nieskutecznego. </w:t>
      </w:r>
    </w:p>
    <w:p w14:paraId="7B701E51" w14:textId="77777777" w:rsidR="00842E14" w:rsidRPr="008F5459" w:rsidRDefault="00842E14" w:rsidP="008F5459">
      <w:pPr>
        <w:pStyle w:val="Akapitzlist"/>
        <w:numPr>
          <w:ilvl w:val="1"/>
          <w:numId w:val="3"/>
        </w:numPr>
        <w:spacing w:line="276" w:lineRule="auto"/>
        <w:ind w:left="720" w:right="-1417"/>
        <w:jc w:val="both"/>
        <w:rPr>
          <w:rFonts w:ascii="Lato" w:hAnsi="Lato" w:cs="Times New Roman"/>
          <w:iCs/>
          <w:sz w:val="20"/>
          <w:szCs w:val="20"/>
        </w:rPr>
      </w:pPr>
      <w:r w:rsidRPr="008F5459">
        <w:rPr>
          <w:rFonts w:ascii="Lato" w:hAnsi="Lato" w:cs="Times New Roman"/>
          <w:iCs/>
          <w:sz w:val="20"/>
          <w:szCs w:val="20"/>
        </w:rPr>
        <w:t xml:space="preserve">Wszelkie zmiany niniejszej Umowy wymagają zachowania formy pisemnej pod rygorem nieważności. </w:t>
      </w:r>
    </w:p>
    <w:p w14:paraId="17480CB4" w14:textId="63AF3F08" w:rsidR="00842E14" w:rsidRPr="008F5459" w:rsidRDefault="00842E14" w:rsidP="008F5459">
      <w:pPr>
        <w:pStyle w:val="Akapitzlist"/>
        <w:numPr>
          <w:ilvl w:val="1"/>
          <w:numId w:val="3"/>
        </w:numPr>
        <w:spacing w:line="276" w:lineRule="auto"/>
        <w:ind w:left="720" w:right="-1417"/>
        <w:jc w:val="both"/>
        <w:rPr>
          <w:rFonts w:ascii="Lato" w:hAnsi="Lato" w:cs="Times New Roman"/>
          <w:iCs/>
          <w:sz w:val="20"/>
          <w:szCs w:val="20"/>
        </w:rPr>
      </w:pPr>
      <w:r w:rsidRPr="008F5459">
        <w:rPr>
          <w:rFonts w:ascii="Lato" w:hAnsi="Lato" w:cs="Times New Roman"/>
          <w:iCs/>
          <w:sz w:val="20"/>
          <w:szCs w:val="20"/>
        </w:rPr>
        <w:t xml:space="preserve">Strony postanawiają dążyć do polubownego załatwienia wszelkich sporów powstałych na tle wykonywania niniejszej Umowy. W przypadku braku porozumienia sądem właściwym dla rozstrzygnięcia sporu będzie sąd powszechny właściwy miejscowo ze względu na siedzibę </w:t>
      </w:r>
      <w:r w:rsidR="00BF2C35" w:rsidRPr="008F5459">
        <w:rPr>
          <w:rFonts w:ascii="Lato" w:hAnsi="Lato" w:cs="Times New Roman"/>
          <w:iCs/>
          <w:sz w:val="20"/>
          <w:szCs w:val="20"/>
        </w:rPr>
        <w:t>Zamawiającego</w:t>
      </w:r>
      <w:r w:rsidRPr="008F5459">
        <w:rPr>
          <w:rFonts w:ascii="Lato" w:hAnsi="Lato" w:cs="Times New Roman"/>
          <w:iCs/>
          <w:sz w:val="20"/>
          <w:szCs w:val="20"/>
        </w:rPr>
        <w:t xml:space="preserve">. </w:t>
      </w:r>
    </w:p>
    <w:p w14:paraId="421C11DC" w14:textId="23D2D42B" w:rsidR="00842E14" w:rsidRPr="008F5459" w:rsidRDefault="00842E14" w:rsidP="008F5459">
      <w:pPr>
        <w:pStyle w:val="Akapitzlist"/>
        <w:numPr>
          <w:ilvl w:val="1"/>
          <w:numId w:val="3"/>
        </w:numPr>
        <w:spacing w:line="276" w:lineRule="auto"/>
        <w:ind w:left="720" w:right="-1417"/>
        <w:jc w:val="both"/>
        <w:rPr>
          <w:rFonts w:ascii="Lato" w:hAnsi="Lato" w:cs="Times New Roman"/>
          <w:iCs/>
          <w:sz w:val="20"/>
          <w:szCs w:val="20"/>
        </w:rPr>
      </w:pPr>
      <w:r w:rsidRPr="008F5459">
        <w:rPr>
          <w:rFonts w:ascii="Lato" w:hAnsi="Lato" w:cs="Times New Roman"/>
          <w:iCs/>
          <w:sz w:val="20"/>
          <w:szCs w:val="20"/>
        </w:rPr>
        <w:t>Do spraw nieuregulowanych w niniejszej Umowie zastosowanie ma</w:t>
      </w:r>
      <w:r w:rsidR="00E75282" w:rsidRPr="008F5459">
        <w:rPr>
          <w:rFonts w:ascii="Lato" w:hAnsi="Lato" w:cs="Times New Roman"/>
          <w:iCs/>
          <w:sz w:val="20"/>
          <w:szCs w:val="20"/>
        </w:rPr>
        <w:t xml:space="preserve">ją zapisy dokumentacji przetargowej i </w:t>
      </w:r>
      <w:r w:rsidRPr="008F5459">
        <w:rPr>
          <w:rFonts w:ascii="Lato" w:hAnsi="Lato" w:cs="Times New Roman"/>
          <w:iCs/>
          <w:sz w:val="20"/>
          <w:szCs w:val="20"/>
        </w:rPr>
        <w:t>odpowiednie przepisy Ustawy z dnia 23 kwietnia 1964 r. Kodeks Cywilny (</w:t>
      </w:r>
      <w:proofErr w:type="spellStart"/>
      <w:r w:rsidRPr="008F5459">
        <w:rPr>
          <w:rFonts w:ascii="Lato" w:hAnsi="Lato" w:cs="Times New Roman"/>
          <w:iCs/>
          <w:sz w:val="20"/>
          <w:szCs w:val="20"/>
        </w:rPr>
        <w:t>t.j</w:t>
      </w:r>
      <w:proofErr w:type="spellEnd"/>
      <w:r w:rsidRPr="008F5459">
        <w:rPr>
          <w:rFonts w:ascii="Lato" w:hAnsi="Lato" w:cs="Times New Roman"/>
          <w:iCs/>
          <w:sz w:val="20"/>
          <w:szCs w:val="20"/>
        </w:rPr>
        <w:t xml:space="preserve">. Dz. U. z </w:t>
      </w:r>
      <w:r w:rsidRPr="008F5459">
        <w:rPr>
          <w:rFonts w:ascii="Lato" w:hAnsi="Lato" w:cs="Times New Roman"/>
          <w:iCs/>
          <w:sz w:val="20"/>
          <w:szCs w:val="20"/>
        </w:rPr>
        <w:lastRenderedPageBreak/>
        <w:t xml:space="preserve">2014 poz. 121 z </w:t>
      </w:r>
      <w:proofErr w:type="spellStart"/>
      <w:r w:rsidRPr="008F5459">
        <w:rPr>
          <w:rFonts w:ascii="Lato" w:hAnsi="Lato" w:cs="Times New Roman"/>
          <w:iCs/>
          <w:sz w:val="20"/>
          <w:szCs w:val="20"/>
        </w:rPr>
        <w:t>późn</w:t>
      </w:r>
      <w:proofErr w:type="spellEnd"/>
      <w:r w:rsidRPr="008F5459">
        <w:rPr>
          <w:rFonts w:ascii="Lato" w:hAnsi="Lato" w:cs="Times New Roman"/>
          <w:iCs/>
          <w:sz w:val="20"/>
          <w:szCs w:val="20"/>
        </w:rPr>
        <w:t xml:space="preserve">. zm.). </w:t>
      </w:r>
      <w:r w:rsidR="00E75282" w:rsidRPr="008F5459">
        <w:rPr>
          <w:rFonts w:ascii="Lato" w:hAnsi="Lato" w:cs="Times New Roman"/>
          <w:iCs/>
          <w:sz w:val="20"/>
          <w:szCs w:val="20"/>
        </w:rPr>
        <w:t>W razie sprzeczności zapisów Umowy z dokumentacją przetargową, pierwszeństwo będą miały zapisy niniejszej Umowy.</w:t>
      </w:r>
    </w:p>
    <w:p w14:paraId="49E5EECD" w14:textId="77777777" w:rsidR="00842E14" w:rsidRPr="008F5459" w:rsidRDefault="00842E14" w:rsidP="008F5459">
      <w:pPr>
        <w:pStyle w:val="Akapitzlist"/>
        <w:numPr>
          <w:ilvl w:val="1"/>
          <w:numId w:val="3"/>
        </w:numPr>
        <w:spacing w:line="276" w:lineRule="auto"/>
        <w:ind w:left="720" w:right="-1417"/>
        <w:jc w:val="both"/>
        <w:rPr>
          <w:rFonts w:ascii="Lato" w:hAnsi="Lato" w:cs="Times New Roman"/>
          <w:iCs/>
          <w:sz w:val="20"/>
          <w:szCs w:val="20"/>
        </w:rPr>
      </w:pPr>
      <w:r w:rsidRPr="008F5459">
        <w:rPr>
          <w:rFonts w:ascii="Lato" w:hAnsi="Lato" w:cs="Times New Roman"/>
          <w:iCs/>
          <w:sz w:val="20"/>
          <w:szCs w:val="20"/>
        </w:rPr>
        <w:t xml:space="preserve">Niniejsza Umowa zostaje sporządzona w dwóch jednobrzmiących egzemplarzach, po jednym dla każdej ze Stron. </w:t>
      </w:r>
    </w:p>
    <w:p w14:paraId="15070C10" w14:textId="77777777" w:rsidR="00842E14" w:rsidRPr="008F5459" w:rsidRDefault="00842E14" w:rsidP="008F5459">
      <w:pPr>
        <w:pStyle w:val="Akapitzlist"/>
        <w:numPr>
          <w:ilvl w:val="1"/>
          <w:numId w:val="3"/>
        </w:numPr>
        <w:spacing w:line="276" w:lineRule="auto"/>
        <w:ind w:left="720" w:right="-1417"/>
        <w:jc w:val="both"/>
        <w:rPr>
          <w:rFonts w:ascii="Lato" w:hAnsi="Lato" w:cs="Times New Roman"/>
          <w:iCs/>
          <w:sz w:val="20"/>
          <w:szCs w:val="20"/>
        </w:rPr>
      </w:pPr>
      <w:r w:rsidRPr="008F5459">
        <w:rPr>
          <w:rFonts w:ascii="Lato" w:hAnsi="Lato" w:cs="Times New Roman"/>
          <w:iCs/>
          <w:sz w:val="20"/>
          <w:szCs w:val="20"/>
        </w:rPr>
        <w:t xml:space="preserve">Integralną część niniejszej Umowy stanowią załączniki:  </w:t>
      </w:r>
    </w:p>
    <w:p w14:paraId="33C4C4F8" w14:textId="2ACCDC72" w:rsidR="00196782" w:rsidRPr="008F5459" w:rsidRDefault="00A309D9" w:rsidP="008F5459">
      <w:pPr>
        <w:pStyle w:val="Akapitzlist"/>
        <w:numPr>
          <w:ilvl w:val="0"/>
          <w:numId w:val="10"/>
        </w:numPr>
        <w:spacing w:line="276" w:lineRule="auto"/>
        <w:ind w:right="-1417"/>
        <w:jc w:val="both"/>
        <w:rPr>
          <w:rFonts w:ascii="Lato" w:hAnsi="Lato" w:cs="Times New Roman"/>
          <w:iCs/>
          <w:sz w:val="20"/>
          <w:szCs w:val="20"/>
        </w:rPr>
      </w:pPr>
      <w:r w:rsidRPr="008F5459">
        <w:rPr>
          <w:rFonts w:ascii="Lato" w:hAnsi="Lato" w:cs="Times New Roman"/>
          <w:iCs/>
          <w:sz w:val="20"/>
          <w:szCs w:val="20"/>
        </w:rPr>
        <w:t>Opis Przedmiotu Zamówienia</w:t>
      </w:r>
    </w:p>
    <w:p w14:paraId="1031D6E9" w14:textId="48A13F07" w:rsidR="00A309D9" w:rsidRPr="008F5459" w:rsidRDefault="001A661A" w:rsidP="008F5459">
      <w:pPr>
        <w:pStyle w:val="Akapitzlist"/>
        <w:numPr>
          <w:ilvl w:val="0"/>
          <w:numId w:val="10"/>
        </w:numPr>
        <w:spacing w:line="276" w:lineRule="auto"/>
        <w:ind w:right="-1417"/>
        <w:jc w:val="both"/>
        <w:rPr>
          <w:rFonts w:ascii="Lato" w:hAnsi="Lato" w:cs="Times New Roman"/>
          <w:iCs/>
          <w:sz w:val="20"/>
          <w:szCs w:val="20"/>
        </w:rPr>
      </w:pPr>
      <w:r w:rsidRPr="008F5459">
        <w:rPr>
          <w:rFonts w:ascii="Lato" w:hAnsi="Lato" w:cs="Times New Roman"/>
          <w:iCs/>
          <w:sz w:val="20"/>
          <w:szCs w:val="20"/>
        </w:rPr>
        <w:t>Zapytanie ofertowe</w:t>
      </w:r>
    </w:p>
    <w:p w14:paraId="53CDAED9" w14:textId="48B96838" w:rsidR="005C43BA" w:rsidRPr="008F5459" w:rsidRDefault="00842E14" w:rsidP="008F5459">
      <w:pPr>
        <w:pStyle w:val="Akapitzlist"/>
        <w:numPr>
          <w:ilvl w:val="0"/>
          <w:numId w:val="10"/>
        </w:numPr>
        <w:spacing w:line="276" w:lineRule="auto"/>
        <w:ind w:right="-1417"/>
        <w:jc w:val="both"/>
        <w:rPr>
          <w:rFonts w:ascii="Lato" w:hAnsi="Lato" w:cs="Times New Roman"/>
          <w:iCs/>
          <w:sz w:val="20"/>
          <w:szCs w:val="20"/>
        </w:rPr>
      </w:pPr>
      <w:r w:rsidRPr="008F5459">
        <w:rPr>
          <w:rFonts w:ascii="Lato" w:hAnsi="Lato" w:cs="Times New Roman"/>
          <w:iCs/>
          <w:sz w:val="20"/>
          <w:szCs w:val="20"/>
        </w:rPr>
        <w:t>Oferta Wykonawcy z dnia ……</w:t>
      </w:r>
      <w:r w:rsidR="00EB620B" w:rsidRPr="008F5459">
        <w:rPr>
          <w:rFonts w:ascii="Lato" w:hAnsi="Lato" w:cs="Times New Roman"/>
          <w:iCs/>
          <w:sz w:val="20"/>
          <w:szCs w:val="20"/>
        </w:rPr>
        <w:t>……</w:t>
      </w:r>
    </w:p>
    <w:p w14:paraId="64F8A097" w14:textId="78190180" w:rsidR="003637EC" w:rsidRPr="008F5459" w:rsidRDefault="003637EC" w:rsidP="008F5459">
      <w:pPr>
        <w:pStyle w:val="Akapitzlist"/>
        <w:numPr>
          <w:ilvl w:val="0"/>
          <w:numId w:val="10"/>
        </w:numPr>
        <w:spacing w:line="276" w:lineRule="auto"/>
        <w:ind w:right="-1417"/>
        <w:jc w:val="both"/>
        <w:rPr>
          <w:rFonts w:ascii="Lato" w:hAnsi="Lato" w:cs="Times New Roman"/>
          <w:iCs/>
          <w:sz w:val="20"/>
          <w:szCs w:val="20"/>
        </w:rPr>
      </w:pPr>
      <w:r w:rsidRPr="008F5459">
        <w:rPr>
          <w:rFonts w:ascii="Lato" w:hAnsi="Lato" w:cs="Times New Roman"/>
          <w:iCs/>
          <w:sz w:val="20"/>
          <w:szCs w:val="20"/>
        </w:rPr>
        <w:t>Kosztorys</w:t>
      </w:r>
      <w:r w:rsidR="00EB620B" w:rsidRPr="008F5459">
        <w:rPr>
          <w:rFonts w:ascii="Lato" w:hAnsi="Lato" w:cs="Times New Roman"/>
          <w:iCs/>
          <w:sz w:val="20"/>
          <w:szCs w:val="20"/>
        </w:rPr>
        <w:t xml:space="preserve"> ofertowy </w:t>
      </w:r>
    </w:p>
    <w:p w14:paraId="7CA68F4C" w14:textId="35A65CCC" w:rsidR="00842E14" w:rsidRPr="008F5459" w:rsidRDefault="005C43BA" w:rsidP="008F5459">
      <w:pPr>
        <w:pStyle w:val="Akapitzlist"/>
        <w:numPr>
          <w:ilvl w:val="0"/>
          <w:numId w:val="10"/>
        </w:numPr>
        <w:spacing w:line="276" w:lineRule="auto"/>
        <w:ind w:right="-1417"/>
        <w:jc w:val="both"/>
        <w:rPr>
          <w:rFonts w:ascii="Lato" w:hAnsi="Lato" w:cs="Times New Roman"/>
          <w:iCs/>
          <w:sz w:val="20"/>
          <w:szCs w:val="20"/>
        </w:rPr>
      </w:pPr>
      <w:r w:rsidRPr="008F5459">
        <w:rPr>
          <w:rFonts w:ascii="Lato" w:hAnsi="Lato" w:cs="Times New Roman"/>
          <w:iCs/>
          <w:sz w:val="20"/>
          <w:szCs w:val="20"/>
        </w:rPr>
        <w:t>Harmonogram ogólny, z wyszczególnieniem proponowanych kamieni milowych</w:t>
      </w:r>
      <w:r w:rsidR="00842E14" w:rsidRPr="008F5459">
        <w:rPr>
          <w:rFonts w:ascii="Lato" w:hAnsi="Lato" w:cs="Times New Roman"/>
          <w:iCs/>
          <w:sz w:val="20"/>
          <w:szCs w:val="20"/>
        </w:rPr>
        <w:t xml:space="preserve"> </w:t>
      </w:r>
      <w:r w:rsidRPr="008F5459">
        <w:rPr>
          <w:rFonts w:ascii="Lato" w:hAnsi="Lato" w:cs="Times New Roman"/>
          <w:iCs/>
          <w:sz w:val="20"/>
          <w:szCs w:val="20"/>
        </w:rPr>
        <w:t>opracowany przez Wykonawcę</w:t>
      </w:r>
    </w:p>
    <w:p w14:paraId="0E7BAAE2" w14:textId="6CFBDB23" w:rsidR="00842E14" w:rsidRPr="008F5459" w:rsidRDefault="00842E14" w:rsidP="008F5459">
      <w:pPr>
        <w:spacing w:line="276" w:lineRule="auto"/>
        <w:ind w:right="-1417"/>
        <w:jc w:val="right"/>
        <w:rPr>
          <w:rFonts w:ascii="Lato" w:hAnsi="Lato" w:cs="Times New Roman"/>
          <w:iCs/>
          <w:sz w:val="20"/>
          <w:szCs w:val="20"/>
        </w:rPr>
      </w:pPr>
    </w:p>
    <w:p w14:paraId="395748F0" w14:textId="6214F012" w:rsidR="004F380B" w:rsidRPr="008F5459" w:rsidRDefault="00AB7F0E" w:rsidP="008F5459">
      <w:pPr>
        <w:spacing w:line="276" w:lineRule="auto"/>
        <w:ind w:right="-1417"/>
        <w:jc w:val="right"/>
        <w:rPr>
          <w:rFonts w:ascii="Lato" w:hAnsi="Lato" w:cs="Times New Roman"/>
          <w:iCs/>
          <w:sz w:val="20"/>
          <w:szCs w:val="20"/>
        </w:rPr>
      </w:pPr>
      <w:r w:rsidRPr="008F5459">
        <w:rPr>
          <w:rFonts w:ascii="Lato" w:hAnsi="Lato" w:cs="Times New Roman"/>
          <w:b/>
          <w:iCs/>
          <w:sz w:val="20"/>
          <w:szCs w:val="20"/>
        </w:rPr>
        <w:t>ZAMAWIAJĄCY</w:t>
      </w:r>
      <w:r w:rsidR="00842E14" w:rsidRPr="008F5459">
        <w:rPr>
          <w:rFonts w:ascii="Lato" w:hAnsi="Lato" w:cs="Times New Roman"/>
          <w:iCs/>
          <w:sz w:val="20"/>
          <w:szCs w:val="20"/>
        </w:rPr>
        <w:t xml:space="preserve">           </w:t>
      </w:r>
      <w:r w:rsidR="00E52BEB" w:rsidRPr="008F5459">
        <w:rPr>
          <w:rFonts w:ascii="Lato" w:hAnsi="Lato" w:cs="Times New Roman"/>
          <w:iCs/>
          <w:sz w:val="20"/>
          <w:szCs w:val="20"/>
        </w:rPr>
        <w:tab/>
      </w:r>
      <w:r w:rsidR="00E52BEB" w:rsidRPr="008F5459">
        <w:rPr>
          <w:rFonts w:ascii="Lato" w:hAnsi="Lato" w:cs="Times New Roman"/>
          <w:iCs/>
          <w:sz w:val="20"/>
          <w:szCs w:val="20"/>
        </w:rPr>
        <w:tab/>
      </w:r>
      <w:r w:rsidR="00E52BEB" w:rsidRPr="008F5459">
        <w:rPr>
          <w:rFonts w:ascii="Lato" w:hAnsi="Lato" w:cs="Times New Roman"/>
          <w:iCs/>
          <w:sz w:val="20"/>
          <w:szCs w:val="20"/>
        </w:rPr>
        <w:tab/>
      </w:r>
      <w:r w:rsidR="00E52BEB" w:rsidRPr="008F5459">
        <w:rPr>
          <w:rFonts w:ascii="Lato" w:hAnsi="Lato" w:cs="Times New Roman"/>
          <w:iCs/>
          <w:sz w:val="20"/>
          <w:szCs w:val="20"/>
        </w:rPr>
        <w:tab/>
      </w:r>
      <w:r w:rsidR="00E52BEB" w:rsidRPr="008F5459">
        <w:rPr>
          <w:rFonts w:ascii="Lato" w:hAnsi="Lato" w:cs="Times New Roman"/>
          <w:iCs/>
          <w:sz w:val="20"/>
          <w:szCs w:val="20"/>
        </w:rPr>
        <w:tab/>
      </w:r>
      <w:r w:rsidR="00E52BEB" w:rsidRPr="008F5459">
        <w:rPr>
          <w:rFonts w:ascii="Lato" w:hAnsi="Lato" w:cs="Times New Roman"/>
          <w:iCs/>
          <w:sz w:val="20"/>
          <w:szCs w:val="20"/>
        </w:rPr>
        <w:tab/>
      </w:r>
      <w:r w:rsidR="00E52BEB" w:rsidRPr="008F5459">
        <w:rPr>
          <w:rFonts w:ascii="Lato" w:hAnsi="Lato" w:cs="Times New Roman"/>
          <w:iCs/>
          <w:sz w:val="20"/>
          <w:szCs w:val="20"/>
        </w:rPr>
        <w:tab/>
      </w:r>
      <w:r w:rsidR="00E52BEB" w:rsidRPr="008F5459">
        <w:rPr>
          <w:rFonts w:ascii="Lato" w:hAnsi="Lato" w:cs="Times New Roman"/>
          <w:iCs/>
          <w:sz w:val="20"/>
          <w:szCs w:val="20"/>
        </w:rPr>
        <w:tab/>
      </w:r>
      <w:r w:rsidR="00842E14" w:rsidRPr="008F5459">
        <w:rPr>
          <w:rFonts w:ascii="Lato" w:hAnsi="Lato" w:cs="Times New Roman"/>
          <w:b/>
          <w:bCs/>
          <w:iCs/>
          <w:sz w:val="20"/>
          <w:szCs w:val="20"/>
        </w:rPr>
        <w:t xml:space="preserve">  WYKONAWCA</w:t>
      </w:r>
      <w:r w:rsidR="00842E14" w:rsidRPr="008F5459">
        <w:rPr>
          <w:rFonts w:ascii="Lato" w:hAnsi="Lato" w:cs="Times New Roman"/>
          <w:iCs/>
          <w:sz w:val="20"/>
          <w:szCs w:val="20"/>
        </w:rPr>
        <w:t xml:space="preserve">                                            </w:t>
      </w:r>
    </w:p>
    <w:sectPr w:rsidR="004F380B" w:rsidRPr="008F5459" w:rsidSect="00995C27">
      <w:footerReference w:type="default" r:id="rId8"/>
      <w:pgSz w:w="11907" w:h="16840" w:code="9"/>
      <w:pgMar w:top="1417" w:right="2268"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3B0BC" w14:textId="77777777" w:rsidR="005751B8" w:rsidRDefault="005751B8" w:rsidP="00217F8A">
      <w:pPr>
        <w:spacing w:after="0" w:line="240" w:lineRule="auto"/>
      </w:pPr>
      <w:r>
        <w:separator/>
      </w:r>
    </w:p>
  </w:endnote>
  <w:endnote w:type="continuationSeparator" w:id="0">
    <w:p w14:paraId="54F09C14" w14:textId="77777777" w:rsidR="005751B8" w:rsidRDefault="005751B8" w:rsidP="0021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587820"/>
      <w:docPartObj>
        <w:docPartGallery w:val="Page Numbers (Bottom of Page)"/>
        <w:docPartUnique/>
      </w:docPartObj>
    </w:sdtPr>
    <w:sdtEndPr/>
    <w:sdtContent>
      <w:sdt>
        <w:sdtPr>
          <w:id w:val="-1705238520"/>
          <w:docPartObj>
            <w:docPartGallery w:val="Page Numbers (Top of Page)"/>
            <w:docPartUnique/>
          </w:docPartObj>
        </w:sdtPr>
        <w:sdtEndPr/>
        <w:sdtContent>
          <w:p w14:paraId="79A21529" w14:textId="24FC60DC" w:rsidR="000921D8" w:rsidRDefault="000921D8" w:rsidP="00217F8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87EBF">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87EBF">
              <w:rPr>
                <w:b/>
                <w:bCs/>
                <w:noProof/>
              </w:rPr>
              <w:t>22</w:t>
            </w:r>
            <w:r>
              <w:rPr>
                <w:b/>
                <w:bCs/>
                <w:sz w:val="24"/>
                <w:szCs w:val="24"/>
              </w:rPr>
              <w:fldChar w:fldCharType="end"/>
            </w:r>
          </w:p>
        </w:sdtContent>
      </w:sdt>
    </w:sdtContent>
  </w:sdt>
  <w:p w14:paraId="5A12C366" w14:textId="77777777" w:rsidR="000921D8" w:rsidRDefault="000921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54BF" w14:textId="77777777" w:rsidR="005751B8" w:rsidRDefault="005751B8" w:rsidP="00217F8A">
      <w:pPr>
        <w:spacing w:after="0" w:line="240" w:lineRule="auto"/>
      </w:pPr>
      <w:r>
        <w:separator/>
      </w:r>
    </w:p>
  </w:footnote>
  <w:footnote w:type="continuationSeparator" w:id="0">
    <w:p w14:paraId="601B5E3C" w14:textId="77777777" w:rsidR="005751B8" w:rsidRDefault="005751B8" w:rsidP="00217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3D4620"/>
    <w:multiLevelType w:val="hybridMultilevel"/>
    <w:tmpl w:val="6726823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00A32E40"/>
    <w:multiLevelType w:val="hybridMultilevel"/>
    <w:tmpl w:val="B7E44430"/>
    <w:lvl w:ilvl="0" w:tplc="95460780">
      <w:start w:val="1"/>
      <w:numFmt w:val="lowerLetter"/>
      <w:lvlText w:val="%1."/>
      <w:lvlJc w:val="left"/>
      <w:pPr>
        <w:ind w:left="1080" w:hanging="360"/>
      </w:pPr>
      <w:rPr>
        <w:rFonts w:hint="default"/>
      </w:rPr>
    </w:lvl>
    <w:lvl w:ilvl="1" w:tplc="BDA63CA8">
      <w:start w:val="1"/>
      <w:numFmt w:val="decimal"/>
      <w:lvlText w:val="%2."/>
      <w:lvlJc w:val="left"/>
      <w:pPr>
        <w:ind w:left="1800" w:hanging="360"/>
      </w:pPr>
      <w:rPr>
        <w:rFonts w:hint="default"/>
      </w:rPr>
    </w:lvl>
    <w:lvl w:ilvl="2" w:tplc="6C10261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392BF2"/>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3143D"/>
    <w:multiLevelType w:val="hybridMultilevel"/>
    <w:tmpl w:val="8C3074BE"/>
    <w:lvl w:ilvl="0" w:tplc="2E9A388C">
      <w:start w:val="2"/>
      <w:numFmt w:val="decimal"/>
      <w:lvlText w:val="%1."/>
      <w:lvlJc w:val="left"/>
      <w:pPr>
        <w:ind w:left="801"/>
      </w:pPr>
      <w:rPr>
        <w:rFonts w:ascii="Lato" w:eastAsia="Calibri" w:hAnsi="Lato" w:cs="Calibri" w:hint="default"/>
        <w:b w:val="0"/>
        <w:i w:val="0"/>
        <w:strike w:val="0"/>
        <w:dstrike w:val="0"/>
        <w:color w:val="000000"/>
        <w:sz w:val="20"/>
        <w:szCs w:val="20"/>
        <w:u w:val="none" w:color="000000"/>
        <w:bdr w:val="none" w:sz="0" w:space="0" w:color="auto"/>
        <w:shd w:val="clear" w:color="auto" w:fill="auto"/>
        <w:vertAlign w:val="baseline"/>
      </w:rPr>
    </w:lvl>
    <w:lvl w:ilvl="1" w:tplc="32FC6EA2">
      <w:start w:val="1"/>
      <w:numFmt w:val="lowerLetter"/>
      <w:lvlText w:val="%2."/>
      <w:lvlJc w:val="left"/>
      <w:pPr>
        <w:ind w:left="1128"/>
      </w:pPr>
      <w:rPr>
        <w:rFonts w:ascii="Lato" w:eastAsia="Calibri" w:hAnsi="Lato" w:cs="Calibri" w:hint="default"/>
        <w:b w:val="0"/>
        <w:i w:val="0"/>
        <w:strike w:val="0"/>
        <w:dstrike w:val="0"/>
        <w:color w:val="000000"/>
        <w:sz w:val="20"/>
        <w:szCs w:val="20"/>
        <w:u w:val="none" w:color="000000"/>
        <w:bdr w:val="none" w:sz="0" w:space="0" w:color="auto"/>
        <w:shd w:val="clear" w:color="auto" w:fill="auto"/>
        <w:vertAlign w:val="baseline"/>
      </w:rPr>
    </w:lvl>
    <w:lvl w:ilvl="2" w:tplc="BC06C4D4">
      <w:start w:val="1"/>
      <w:numFmt w:val="lowerRoman"/>
      <w:lvlText w:val="%3"/>
      <w:lvlJc w:val="left"/>
      <w:pPr>
        <w:ind w:left="14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5B60D2A">
      <w:start w:val="1"/>
      <w:numFmt w:val="decimal"/>
      <w:lvlText w:val="%4"/>
      <w:lvlJc w:val="left"/>
      <w:pPr>
        <w:ind w:left="21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00A4810">
      <w:start w:val="1"/>
      <w:numFmt w:val="lowerLetter"/>
      <w:lvlText w:val="%5"/>
      <w:lvlJc w:val="left"/>
      <w:pPr>
        <w:ind w:left="28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75EA2C6">
      <w:start w:val="1"/>
      <w:numFmt w:val="lowerRoman"/>
      <w:lvlText w:val="%6"/>
      <w:lvlJc w:val="left"/>
      <w:pPr>
        <w:ind w:left="36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F54C408">
      <w:start w:val="1"/>
      <w:numFmt w:val="decimal"/>
      <w:lvlText w:val="%7"/>
      <w:lvlJc w:val="left"/>
      <w:pPr>
        <w:ind w:left="43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8F80070">
      <w:start w:val="1"/>
      <w:numFmt w:val="lowerLetter"/>
      <w:lvlText w:val="%8"/>
      <w:lvlJc w:val="left"/>
      <w:pPr>
        <w:ind w:left="50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3EA3952">
      <w:start w:val="1"/>
      <w:numFmt w:val="lowerRoman"/>
      <w:lvlText w:val="%9"/>
      <w:lvlJc w:val="left"/>
      <w:pPr>
        <w:ind w:left="57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6232CFC"/>
    <w:multiLevelType w:val="hybridMultilevel"/>
    <w:tmpl w:val="C00E7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671A32"/>
    <w:multiLevelType w:val="hybridMultilevel"/>
    <w:tmpl w:val="7AC44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7642C0"/>
    <w:multiLevelType w:val="hybridMultilevel"/>
    <w:tmpl w:val="26AA9B0E"/>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C48645C"/>
    <w:multiLevelType w:val="hybridMultilevel"/>
    <w:tmpl w:val="53821DE6"/>
    <w:lvl w:ilvl="0" w:tplc="7004C81C">
      <w:start w:val="2"/>
      <w:numFmt w:val="decimal"/>
      <w:pStyle w:val="Parties"/>
      <w:lvlText w:val="(%1)"/>
      <w:lvlJc w:val="left"/>
      <w:pPr>
        <w:tabs>
          <w:tab w:val="num" w:pos="567"/>
        </w:tabs>
        <w:ind w:left="567" w:hanging="567"/>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3D703F"/>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D50A3A"/>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7D1F49"/>
    <w:multiLevelType w:val="hybridMultilevel"/>
    <w:tmpl w:val="ACF60B82"/>
    <w:lvl w:ilvl="0" w:tplc="6D3277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CED7401"/>
    <w:multiLevelType w:val="hybridMultilevel"/>
    <w:tmpl w:val="47ECB7E6"/>
    <w:lvl w:ilvl="0" w:tplc="63702B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0C616E4"/>
    <w:multiLevelType w:val="hybridMultilevel"/>
    <w:tmpl w:val="873C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C60256"/>
    <w:multiLevelType w:val="hybridMultilevel"/>
    <w:tmpl w:val="BFA6C3EC"/>
    <w:lvl w:ilvl="0" w:tplc="19A2C5BE">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6401926">
      <w:start w:val="1"/>
      <w:numFmt w:val="lowerLetter"/>
      <w:lvlText w:val="%2"/>
      <w:lvlJc w:val="left"/>
      <w:pPr>
        <w:ind w:left="7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A4233BE">
      <w:start w:val="1"/>
      <w:numFmt w:val="lowerLetter"/>
      <w:lvlRestart w:val="0"/>
      <w:lvlText w:val="%3."/>
      <w:lvlJc w:val="left"/>
      <w:pPr>
        <w:ind w:left="1126"/>
      </w:pPr>
      <w:rPr>
        <w:rFonts w:ascii="Lato" w:eastAsia="Calibri" w:hAnsi="Lato" w:cs="Calibri" w:hint="default"/>
        <w:b w:val="0"/>
        <w:i w:val="0"/>
        <w:strike w:val="0"/>
        <w:dstrike w:val="0"/>
        <w:color w:val="000000"/>
        <w:sz w:val="20"/>
        <w:szCs w:val="20"/>
        <w:u w:val="none" w:color="000000"/>
        <w:bdr w:val="none" w:sz="0" w:space="0" w:color="auto"/>
        <w:shd w:val="clear" w:color="auto" w:fill="auto"/>
        <w:vertAlign w:val="baseline"/>
      </w:rPr>
    </w:lvl>
    <w:lvl w:ilvl="3" w:tplc="E8D24AF0">
      <w:start w:val="1"/>
      <w:numFmt w:val="decimal"/>
      <w:lvlText w:val="%4"/>
      <w:lvlJc w:val="left"/>
      <w:pPr>
        <w:ind w:left="18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F6478CC">
      <w:start w:val="1"/>
      <w:numFmt w:val="lowerLetter"/>
      <w:lvlText w:val="%5"/>
      <w:lvlJc w:val="left"/>
      <w:pPr>
        <w:ind w:left="25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732727C">
      <w:start w:val="1"/>
      <w:numFmt w:val="lowerRoman"/>
      <w:lvlText w:val="%6"/>
      <w:lvlJc w:val="left"/>
      <w:pPr>
        <w:ind w:left="32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AE66D02">
      <w:start w:val="1"/>
      <w:numFmt w:val="decimal"/>
      <w:lvlText w:val="%7"/>
      <w:lvlJc w:val="left"/>
      <w:pPr>
        <w:ind w:left="39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FB64998">
      <w:start w:val="1"/>
      <w:numFmt w:val="lowerLetter"/>
      <w:lvlText w:val="%8"/>
      <w:lvlJc w:val="left"/>
      <w:pPr>
        <w:ind w:left="46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04A3D86">
      <w:start w:val="1"/>
      <w:numFmt w:val="lowerRoman"/>
      <w:lvlText w:val="%9"/>
      <w:lvlJc w:val="left"/>
      <w:pPr>
        <w:ind w:left="54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74E0B28"/>
    <w:multiLevelType w:val="hybridMultilevel"/>
    <w:tmpl w:val="804AFA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4760E6"/>
    <w:multiLevelType w:val="hybridMultilevel"/>
    <w:tmpl w:val="29FAC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556AF3"/>
    <w:multiLevelType w:val="hybridMultilevel"/>
    <w:tmpl w:val="572A4EA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83100D"/>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AD22F3"/>
    <w:multiLevelType w:val="hybridMultilevel"/>
    <w:tmpl w:val="91701EFA"/>
    <w:lvl w:ilvl="0" w:tplc="B1A44E0E">
      <w:start w:val="1"/>
      <w:numFmt w:val="lowerLetter"/>
      <w:lvlText w:val="%1."/>
      <w:lvlJc w:val="left"/>
      <w:pPr>
        <w:ind w:left="1133"/>
      </w:pPr>
      <w:rPr>
        <w:rFonts w:ascii="Lato" w:eastAsia="Calibri" w:hAnsi="Lato" w:cs="Calibri" w:hint="default"/>
        <w:b w:val="0"/>
        <w:i w:val="0"/>
        <w:strike w:val="0"/>
        <w:dstrike w:val="0"/>
        <w:color w:val="000000"/>
        <w:sz w:val="20"/>
        <w:szCs w:val="20"/>
        <w:u w:val="none" w:color="000000"/>
        <w:bdr w:val="none" w:sz="0" w:space="0" w:color="auto"/>
        <w:shd w:val="clear" w:color="auto" w:fill="auto"/>
        <w:vertAlign w:val="baseline"/>
      </w:rPr>
    </w:lvl>
    <w:lvl w:ilvl="1" w:tplc="B5366184">
      <w:start w:val="1"/>
      <w:numFmt w:val="lowerLetter"/>
      <w:lvlText w:val="%2"/>
      <w:lvlJc w:val="left"/>
      <w:pPr>
        <w:ind w:left="14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66E7008">
      <w:start w:val="1"/>
      <w:numFmt w:val="lowerRoman"/>
      <w:lvlText w:val="%3"/>
      <w:lvlJc w:val="left"/>
      <w:pPr>
        <w:ind w:left="21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6E8E6F8">
      <w:start w:val="1"/>
      <w:numFmt w:val="decimal"/>
      <w:lvlText w:val="%4"/>
      <w:lvlJc w:val="left"/>
      <w:pPr>
        <w:ind w:left="29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E52A966">
      <w:start w:val="1"/>
      <w:numFmt w:val="lowerLetter"/>
      <w:lvlText w:val="%5"/>
      <w:lvlJc w:val="left"/>
      <w:pPr>
        <w:ind w:left="36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13638C0">
      <w:start w:val="1"/>
      <w:numFmt w:val="lowerRoman"/>
      <w:lvlText w:val="%6"/>
      <w:lvlJc w:val="left"/>
      <w:pPr>
        <w:ind w:left="43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5E2D7F8">
      <w:start w:val="1"/>
      <w:numFmt w:val="decimal"/>
      <w:lvlText w:val="%7"/>
      <w:lvlJc w:val="left"/>
      <w:pPr>
        <w:ind w:left="50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864DE1E">
      <w:start w:val="1"/>
      <w:numFmt w:val="lowerLetter"/>
      <w:lvlText w:val="%8"/>
      <w:lvlJc w:val="left"/>
      <w:pPr>
        <w:ind w:left="57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83CFFE2">
      <w:start w:val="1"/>
      <w:numFmt w:val="lowerRoman"/>
      <w:lvlText w:val="%9"/>
      <w:lvlJc w:val="left"/>
      <w:pPr>
        <w:ind w:left="65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0B123E5"/>
    <w:multiLevelType w:val="hybridMultilevel"/>
    <w:tmpl w:val="5E9A9476"/>
    <w:lvl w:ilvl="0" w:tplc="F65CD8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3546D0C"/>
    <w:multiLevelType w:val="hybridMultilevel"/>
    <w:tmpl w:val="ABE607D2"/>
    <w:lvl w:ilvl="0" w:tplc="5142E612">
      <w:start w:val="1"/>
      <w:numFmt w:val="lowerLetter"/>
      <w:lvlText w:val="%1)"/>
      <w:lvlJc w:val="left"/>
      <w:pPr>
        <w:ind w:left="1080" w:hanging="360"/>
      </w:pPr>
      <w:rPr>
        <w:rFonts w:ascii="Garamond" w:eastAsiaTheme="minorHAnsi" w:hAnsi="Garamond"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5EA1113"/>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6E5D08"/>
    <w:multiLevelType w:val="hybridMultilevel"/>
    <w:tmpl w:val="7D0EFA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D41977"/>
    <w:multiLevelType w:val="hybridMultilevel"/>
    <w:tmpl w:val="005078F0"/>
    <w:lvl w:ilvl="0" w:tplc="5254D3B6">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0C2C7C6">
      <w:start w:val="1"/>
      <w:numFmt w:val="lowerLetter"/>
      <w:lvlText w:val="%2"/>
      <w:lvlJc w:val="left"/>
      <w:pPr>
        <w:ind w:left="7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2E885B0">
      <w:start w:val="1"/>
      <w:numFmt w:val="lowerLetter"/>
      <w:lvlRestart w:val="0"/>
      <w:lvlText w:val="%3."/>
      <w:lvlJc w:val="left"/>
      <w:pPr>
        <w:ind w:left="1136"/>
      </w:pPr>
      <w:rPr>
        <w:rFonts w:ascii="Lato" w:eastAsia="Calibri" w:hAnsi="Lato" w:cs="Calibri" w:hint="default"/>
        <w:b w:val="0"/>
        <w:i w:val="0"/>
        <w:strike w:val="0"/>
        <w:dstrike w:val="0"/>
        <w:color w:val="000000"/>
        <w:sz w:val="20"/>
        <w:szCs w:val="20"/>
        <w:u w:val="none" w:color="000000"/>
        <w:bdr w:val="none" w:sz="0" w:space="0" w:color="auto"/>
        <w:shd w:val="clear" w:color="auto" w:fill="auto"/>
        <w:vertAlign w:val="baseline"/>
      </w:rPr>
    </w:lvl>
    <w:lvl w:ilvl="3" w:tplc="588ECBF8">
      <w:start w:val="1"/>
      <w:numFmt w:val="decimal"/>
      <w:lvlText w:val="%4"/>
      <w:lvlJc w:val="left"/>
      <w:pPr>
        <w:ind w:left="18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3042238">
      <w:start w:val="1"/>
      <w:numFmt w:val="lowerLetter"/>
      <w:lvlText w:val="%5"/>
      <w:lvlJc w:val="left"/>
      <w:pPr>
        <w:ind w:left="25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29E4F90">
      <w:start w:val="1"/>
      <w:numFmt w:val="lowerRoman"/>
      <w:lvlText w:val="%6"/>
      <w:lvlJc w:val="left"/>
      <w:pPr>
        <w:ind w:left="32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C80E5A8">
      <w:start w:val="1"/>
      <w:numFmt w:val="decimal"/>
      <w:lvlText w:val="%7"/>
      <w:lvlJc w:val="left"/>
      <w:pPr>
        <w:ind w:left="39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142F534">
      <w:start w:val="1"/>
      <w:numFmt w:val="lowerLetter"/>
      <w:lvlText w:val="%8"/>
      <w:lvlJc w:val="left"/>
      <w:pPr>
        <w:ind w:left="47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1260358">
      <w:start w:val="1"/>
      <w:numFmt w:val="lowerRoman"/>
      <w:lvlText w:val="%9"/>
      <w:lvlJc w:val="left"/>
      <w:pPr>
        <w:ind w:left="54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9BC184D"/>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5F7400"/>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F30D94"/>
    <w:multiLevelType w:val="hybridMultilevel"/>
    <w:tmpl w:val="DF822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9270E7"/>
    <w:multiLevelType w:val="hybridMultilevel"/>
    <w:tmpl w:val="EDA44066"/>
    <w:lvl w:ilvl="0" w:tplc="23CCAD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2C00713"/>
    <w:multiLevelType w:val="hybridMultilevel"/>
    <w:tmpl w:val="1966A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6B224B"/>
    <w:multiLevelType w:val="hybridMultilevel"/>
    <w:tmpl w:val="C188F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A338AB"/>
    <w:multiLevelType w:val="hybridMultilevel"/>
    <w:tmpl w:val="C6B24C6A"/>
    <w:lvl w:ilvl="0" w:tplc="771844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7ED00D9"/>
    <w:multiLevelType w:val="hybridMultilevel"/>
    <w:tmpl w:val="8EEA41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6A516B"/>
    <w:multiLevelType w:val="hybridMultilevel"/>
    <w:tmpl w:val="27F0658C"/>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4" w15:restartNumberingAfterBreak="0">
    <w:nsid w:val="4A8A4E04"/>
    <w:multiLevelType w:val="hybridMultilevel"/>
    <w:tmpl w:val="DF5A3B88"/>
    <w:lvl w:ilvl="0" w:tplc="17684D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DC3081D"/>
    <w:multiLevelType w:val="hybridMultilevel"/>
    <w:tmpl w:val="873C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C927E4"/>
    <w:multiLevelType w:val="hybridMultilevel"/>
    <w:tmpl w:val="5EEA9C8A"/>
    <w:lvl w:ilvl="0" w:tplc="43709C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2E4538"/>
    <w:multiLevelType w:val="hybridMultilevel"/>
    <w:tmpl w:val="50FEB8C2"/>
    <w:lvl w:ilvl="0" w:tplc="04150011">
      <w:start w:val="1"/>
      <w:numFmt w:val="decimal"/>
      <w:lvlText w:val="%1)"/>
      <w:lvlJc w:val="left"/>
      <w:pPr>
        <w:ind w:left="1080" w:hanging="360"/>
      </w:pPr>
      <w:rPr>
        <w:rFonts w:hint="default"/>
      </w:rPr>
    </w:lvl>
    <w:lvl w:ilvl="1" w:tplc="BDA63CA8">
      <w:start w:val="1"/>
      <w:numFmt w:val="decimal"/>
      <w:lvlText w:val="%2."/>
      <w:lvlJc w:val="left"/>
      <w:pPr>
        <w:ind w:left="1800" w:hanging="360"/>
      </w:pPr>
      <w:rPr>
        <w:rFonts w:hint="default"/>
      </w:rPr>
    </w:lvl>
    <w:lvl w:ilvl="2" w:tplc="6C10261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0FD4006"/>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9146AD"/>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0956AC"/>
    <w:multiLevelType w:val="hybridMultilevel"/>
    <w:tmpl w:val="8B06EFD0"/>
    <w:lvl w:ilvl="0" w:tplc="6EECB464">
      <w:start w:val="1"/>
      <w:numFmt w:val="lowerLetter"/>
      <w:pStyle w:val="StylTekstpodstawowy11pt"/>
      <w:lvlText w:val="%1)"/>
      <w:lvlJc w:val="left"/>
      <w:pPr>
        <w:tabs>
          <w:tab w:val="num" w:pos="1980"/>
        </w:tabs>
        <w:ind w:left="1980" w:hanging="54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15:restartNumberingAfterBreak="0">
    <w:nsid w:val="53620B70"/>
    <w:multiLevelType w:val="hybridMultilevel"/>
    <w:tmpl w:val="338866FE"/>
    <w:lvl w:ilvl="0" w:tplc="2594F7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B6D1C31"/>
    <w:multiLevelType w:val="hybridMultilevel"/>
    <w:tmpl w:val="F03A7F50"/>
    <w:lvl w:ilvl="0" w:tplc="5B0683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CA874C9"/>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DC28E6"/>
    <w:multiLevelType w:val="multilevel"/>
    <w:tmpl w:val="302C95B8"/>
    <w:lvl w:ilvl="0">
      <w:start w:val="1"/>
      <w:numFmt w:val="decimal"/>
      <w:pStyle w:val="Nagwek1"/>
      <w:lvlText w:val="%1."/>
      <w:lvlJc w:val="left"/>
      <w:pPr>
        <w:ind w:left="502" w:hanging="360"/>
      </w:pPr>
      <w:rPr>
        <w:rFonts w:hint="default"/>
        <w:b w:val="0"/>
        <w:i w:val="0"/>
        <w:color w:val="auto"/>
        <w:sz w:val="20"/>
        <w:szCs w:val="20"/>
      </w:rPr>
    </w:lvl>
    <w:lvl w:ilvl="1">
      <w:start w:val="1"/>
      <w:numFmt w:val="decimal"/>
      <w:pStyle w:val="Nagwek2"/>
      <w:lvlText w:val="%1.%2"/>
      <w:lvlJc w:val="left"/>
      <w:pPr>
        <w:ind w:left="3412" w:hanging="576"/>
      </w:pPr>
      <w:rPr>
        <w:rFonts w:hint="default"/>
      </w:rPr>
    </w:lvl>
    <w:lvl w:ilvl="2">
      <w:start w:val="1"/>
      <w:numFmt w:val="decimal"/>
      <w:pStyle w:val="Nagwek3"/>
      <w:lvlText w:val="%1.%2.%3"/>
      <w:lvlJc w:val="left"/>
      <w:pPr>
        <w:ind w:left="862" w:hanging="720"/>
      </w:pPr>
      <w:rPr>
        <w:rFonts w:hint="default"/>
      </w:rPr>
    </w:lvl>
    <w:lvl w:ilvl="3">
      <w:start w:val="1"/>
      <w:numFmt w:val="decimal"/>
      <w:lvlText w:val="%1.%2.%3.%4"/>
      <w:lvlJc w:val="left"/>
      <w:pPr>
        <w:ind w:left="1006" w:hanging="864"/>
      </w:pPr>
      <w:rPr>
        <w:rFonts w:hint="default"/>
      </w:rPr>
    </w:lvl>
    <w:lvl w:ilvl="4">
      <w:start w:val="1"/>
      <w:numFmt w:val="decimal"/>
      <w:pStyle w:val="Nagwek5"/>
      <w:lvlText w:val="%1.%2.%3.%4.%5"/>
      <w:lvlJc w:val="left"/>
      <w:pPr>
        <w:ind w:left="1150" w:hanging="1008"/>
      </w:pPr>
      <w:rPr>
        <w:rFonts w:hint="default"/>
      </w:rPr>
    </w:lvl>
    <w:lvl w:ilvl="5">
      <w:start w:val="1"/>
      <w:numFmt w:val="decimal"/>
      <w:pStyle w:val="Nagwek6"/>
      <w:lvlText w:val="%1.%2.%3.%4.%5.%6"/>
      <w:lvlJc w:val="left"/>
      <w:pPr>
        <w:ind w:left="1294" w:hanging="1152"/>
      </w:pPr>
      <w:rPr>
        <w:rFonts w:hint="default"/>
      </w:rPr>
    </w:lvl>
    <w:lvl w:ilvl="6">
      <w:start w:val="1"/>
      <w:numFmt w:val="decimal"/>
      <w:pStyle w:val="Nagwek7"/>
      <w:lvlText w:val="%1.%2.%3.%4.%5.%6.%7"/>
      <w:lvlJc w:val="left"/>
      <w:pPr>
        <w:ind w:left="1438" w:hanging="1296"/>
      </w:pPr>
      <w:rPr>
        <w:rFonts w:hint="default"/>
      </w:rPr>
    </w:lvl>
    <w:lvl w:ilvl="7">
      <w:start w:val="1"/>
      <w:numFmt w:val="decimal"/>
      <w:lvlText w:val="%1.%2.%3.%4.%5.%6.%7.%8"/>
      <w:lvlJc w:val="left"/>
      <w:pPr>
        <w:ind w:left="1582" w:hanging="1440"/>
      </w:pPr>
      <w:rPr>
        <w:rFonts w:hint="default"/>
      </w:rPr>
    </w:lvl>
    <w:lvl w:ilvl="8">
      <w:start w:val="1"/>
      <w:numFmt w:val="decimal"/>
      <w:pStyle w:val="Nagwek9"/>
      <w:lvlText w:val="%1.%2.%3.%4.%5.%6.%7.%8.%9"/>
      <w:lvlJc w:val="left"/>
      <w:pPr>
        <w:ind w:left="1726" w:hanging="1584"/>
      </w:pPr>
      <w:rPr>
        <w:rFonts w:hint="default"/>
      </w:rPr>
    </w:lvl>
  </w:abstractNum>
  <w:abstractNum w:abstractNumId="45" w15:restartNumberingAfterBreak="0">
    <w:nsid w:val="5DE71F86"/>
    <w:multiLevelType w:val="hybridMultilevel"/>
    <w:tmpl w:val="82BCD0F2"/>
    <w:lvl w:ilvl="0" w:tplc="51FEE7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E5B18D0"/>
    <w:multiLevelType w:val="hybridMultilevel"/>
    <w:tmpl w:val="24FACC66"/>
    <w:lvl w:ilvl="0" w:tplc="0E10F2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08C2AA2"/>
    <w:multiLevelType w:val="hybridMultilevel"/>
    <w:tmpl w:val="C598CCF8"/>
    <w:lvl w:ilvl="0" w:tplc="017A0DD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46EA85A">
      <w:start w:val="1"/>
      <w:numFmt w:val="lowerLetter"/>
      <w:lvlText w:val="%2"/>
      <w:lvlJc w:val="left"/>
      <w:pPr>
        <w:ind w:left="7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086D9DE">
      <w:start w:val="4"/>
      <w:numFmt w:val="lowerLetter"/>
      <w:lvlRestart w:val="0"/>
      <w:lvlText w:val="%3."/>
      <w:lvlJc w:val="left"/>
      <w:pPr>
        <w:ind w:left="1133"/>
      </w:pPr>
      <w:rPr>
        <w:rFonts w:ascii="Lato" w:eastAsia="Calibri" w:hAnsi="Lato" w:cs="Calibri" w:hint="default"/>
        <w:b w:val="0"/>
        <w:i w:val="0"/>
        <w:strike w:val="0"/>
        <w:dstrike w:val="0"/>
        <w:color w:val="000000"/>
        <w:sz w:val="20"/>
        <w:szCs w:val="20"/>
        <w:u w:val="none" w:color="000000"/>
        <w:bdr w:val="none" w:sz="0" w:space="0" w:color="auto"/>
        <w:shd w:val="clear" w:color="auto" w:fill="auto"/>
        <w:vertAlign w:val="baseline"/>
      </w:rPr>
    </w:lvl>
    <w:lvl w:ilvl="3" w:tplc="8F82042E">
      <w:start w:val="1"/>
      <w:numFmt w:val="decimal"/>
      <w:lvlText w:val="%4"/>
      <w:lvlJc w:val="left"/>
      <w:pPr>
        <w:ind w:left="1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ABA6FDE">
      <w:start w:val="1"/>
      <w:numFmt w:val="lowerLetter"/>
      <w:lvlText w:val="%5"/>
      <w:lvlJc w:val="left"/>
      <w:pPr>
        <w:ind w:left="2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A8CBFC4">
      <w:start w:val="1"/>
      <w:numFmt w:val="lowerRoman"/>
      <w:lvlText w:val="%6"/>
      <w:lvlJc w:val="left"/>
      <w:pPr>
        <w:ind w:left="3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94002FA">
      <w:start w:val="1"/>
      <w:numFmt w:val="decimal"/>
      <w:lvlText w:val="%7"/>
      <w:lvlJc w:val="left"/>
      <w:pPr>
        <w:ind w:left="3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57059F4">
      <w:start w:val="1"/>
      <w:numFmt w:val="lowerLetter"/>
      <w:lvlText w:val="%8"/>
      <w:lvlJc w:val="left"/>
      <w:pPr>
        <w:ind w:left="4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06E4BFC">
      <w:start w:val="1"/>
      <w:numFmt w:val="lowerRoman"/>
      <w:lvlText w:val="%9"/>
      <w:lvlJc w:val="left"/>
      <w:pPr>
        <w:ind w:left="5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8" w15:restartNumberingAfterBreak="0">
    <w:nsid w:val="665513DF"/>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54759B"/>
    <w:multiLevelType w:val="hybridMultilevel"/>
    <w:tmpl w:val="D8AE0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515DB3"/>
    <w:multiLevelType w:val="hybridMultilevel"/>
    <w:tmpl w:val="47E80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BE7134"/>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DF7793"/>
    <w:multiLevelType w:val="hybridMultilevel"/>
    <w:tmpl w:val="02F60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E8E1584"/>
    <w:multiLevelType w:val="hybridMultilevel"/>
    <w:tmpl w:val="EA9ABD3E"/>
    <w:lvl w:ilvl="0" w:tplc="AEB4AC52">
      <w:start w:val="1"/>
      <w:numFmt w:val="lowerLetter"/>
      <w:lvlText w:val="%1)"/>
      <w:lvlJc w:val="left"/>
      <w:pPr>
        <w:ind w:left="1080" w:hanging="360"/>
      </w:pPr>
      <w:rPr>
        <w:rFonts w:ascii="Garamond" w:eastAsiaTheme="minorHAnsi" w:hAnsi="Garamond"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4D321BC"/>
    <w:multiLevelType w:val="hybridMultilevel"/>
    <w:tmpl w:val="45CAA3D0"/>
    <w:lvl w:ilvl="0" w:tplc="5FBAE6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AC77445"/>
    <w:multiLevelType w:val="hybridMultilevel"/>
    <w:tmpl w:val="1C6832FE"/>
    <w:lvl w:ilvl="0" w:tplc="FDA670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DD8094C"/>
    <w:multiLevelType w:val="hybridMultilevel"/>
    <w:tmpl w:val="76CE1EDC"/>
    <w:lvl w:ilvl="0" w:tplc="CF4E92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89961071">
    <w:abstractNumId w:val="30"/>
  </w:num>
  <w:num w:numId="2" w16cid:durableId="764690752">
    <w:abstractNumId w:val="22"/>
  </w:num>
  <w:num w:numId="3" w16cid:durableId="184250116">
    <w:abstractNumId w:val="2"/>
  </w:num>
  <w:num w:numId="4" w16cid:durableId="1741831590">
    <w:abstractNumId w:val="29"/>
  </w:num>
  <w:num w:numId="5" w16cid:durableId="744230498">
    <w:abstractNumId w:val="15"/>
  </w:num>
  <w:num w:numId="6" w16cid:durableId="2120374770">
    <w:abstractNumId w:val="50"/>
  </w:num>
  <w:num w:numId="7" w16cid:durableId="794952133">
    <w:abstractNumId w:val="35"/>
  </w:num>
  <w:num w:numId="8" w16cid:durableId="729618758">
    <w:abstractNumId w:val="16"/>
  </w:num>
  <w:num w:numId="9" w16cid:durableId="1407805253">
    <w:abstractNumId w:val="49"/>
  </w:num>
  <w:num w:numId="10" w16cid:durableId="2046759043">
    <w:abstractNumId w:val="37"/>
  </w:num>
  <w:num w:numId="11" w16cid:durableId="887885541">
    <w:abstractNumId w:val="40"/>
  </w:num>
  <w:num w:numId="12" w16cid:durableId="261962148">
    <w:abstractNumId w:val="17"/>
  </w:num>
  <w:num w:numId="13" w16cid:durableId="1751582004">
    <w:abstractNumId w:val="34"/>
  </w:num>
  <w:num w:numId="14" w16cid:durableId="1556575957">
    <w:abstractNumId w:val="39"/>
  </w:num>
  <w:num w:numId="15" w16cid:durableId="1672953685">
    <w:abstractNumId w:val="21"/>
  </w:num>
  <w:num w:numId="16" w16cid:durableId="711540745">
    <w:abstractNumId w:val="11"/>
  </w:num>
  <w:num w:numId="17" w16cid:durableId="1058283488">
    <w:abstractNumId w:val="31"/>
  </w:num>
  <w:num w:numId="18" w16cid:durableId="1374310175">
    <w:abstractNumId w:val="56"/>
  </w:num>
  <w:num w:numId="19" w16cid:durableId="1431707052">
    <w:abstractNumId w:val="46"/>
  </w:num>
  <w:num w:numId="20" w16cid:durableId="1017384509">
    <w:abstractNumId w:val="55"/>
  </w:num>
  <w:num w:numId="21" w16cid:durableId="1596474116">
    <w:abstractNumId w:val="26"/>
  </w:num>
  <w:num w:numId="22" w16cid:durableId="1738894009">
    <w:abstractNumId w:val="20"/>
  </w:num>
  <w:num w:numId="23" w16cid:durableId="1552884176">
    <w:abstractNumId w:val="38"/>
  </w:num>
  <w:num w:numId="24" w16cid:durableId="439111900">
    <w:abstractNumId w:val="54"/>
  </w:num>
  <w:num w:numId="25" w16cid:durableId="2073112769">
    <w:abstractNumId w:val="10"/>
  </w:num>
  <w:num w:numId="26" w16cid:durableId="1781945738">
    <w:abstractNumId w:val="18"/>
  </w:num>
  <w:num w:numId="27" w16cid:durableId="364406219">
    <w:abstractNumId w:val="45"/>
  </w:num>
  <w:num w:numId="28" w16cid:durableId="1196696059">
    <w:abstractNumId w:val="36"/>
  </w:num>
  <w:num w:numId="29" w16cid:durableId="335350324">
    <w:abstractNumId w:val="1"/>
  </w:num>
  <w:num w:numId="30" w16cid:durableId="574240108">
    <w:abstractNumId w:val="9"/>
  </w:num>
  <w:num w:numId="31" w16cid:durableId="1746877130">
    <w:abstractNumId w:val="53"/>
  </w:num>
  <w:num w:numId="32" w16cid:durableId="919558886">
    <w:abstractNumId w:val="43"/>
  </w:num>
  <w:num w:numId="33" w16cid:durableId="775565729">
    <w:abstractNumId w:val="42"/>
  </w:num>
  <w:num w:numId="34" w16cid:durableId="327750734">
    <w:abstractNumId w:val="28"/>
  </w:num>
  <w:num w:numId="35" w16cid:durableId="850922392">
    <w:abstractNumId w:val="51"/>
  </w:num>
  <w:num w:numId="36" w16cid:durableId="85274207">
    <w:abstractNumId w:val="23"/>
  </w:num>
  <w:num w:numId="37" w16cid:durableId="893084759">
    <w:abstractNumId w:val="52"/>
  </w:num>
  <w:num w:numId="38" w16cid:durableId="1020007075">
    <w:abstractNumId w:val="6"/>
  </w:num>
  <w:num w:numId="39" w16cid:durableId="357775295">
    <w:abstractNumId w:val="48"/>
  </w:num>
  <w:num w:numId="40" w16cid:durableId="1878425064">
    <w:abstractNumId w:val="32"/>
  </w:num>
  <w:num w:numId="41" w16cid:durableId="387144022">
    <w:abstractNumId w:val="3"/>
  </w:num>
  <w:num w:numId="42" w16cid:durableId="1568687704">
    <w:abstractNumId w:val="25"/>
  </w:num>
  <w:num w:numId="43" w16cid:durableId="343484093">
    <w:abstractNumId w:val="41"/>
  </w:num>
  <w:num w:numId="44" w16cid:durableId="2035422416">
    <w:abstractNumId w:val="12"/>
  </w:num>
  <w:num w:numId="45" w16cid:durableId="1243174475">
    <w:abstractNumId w:val="13"/>
  </w:num>
  <w:num w:numId="46" w16cid:durableId="1794900367">
    <w:abstractNumId w:val="5"/>
  </w:num>
  <w:num w:numId="47" w16cid:durableId="450518827">
    <w:abstractNumId w:val="27"/>
  </w:num>
  <w:num w:numId="48" w16cid:durableId="726227744">
    <w:abstractNumId w:val="44"/>
  </w:num>
  <w:num w:numId="49" w16cid:durableId="995843068">
    <w:abstractNumId w:val="19"/>
  </w:num>
  <w:num w:numId="50" w16cid:durableId="555817076">
    <w:abstractNumId w:val="4"/>
  </w:num>
  <w:num w:numId="51" w16cid:durableId="1084646755">
    <w:abstractNumId w:val="14"/>
  </w:num>
  <w:num w:numId="52" w16cid:durableId="2146964804">
    <w:abstractNumId w:val="47"/>
  </w:num>
  <w:num w:numId="53" w16cid:durableId="520900951">
    <w:abstractNumId w:val="24"/>
  </w:num>
  <w:num w:numId="54" w16cid:durableId="735517872">
    <w:abstractNumId w:val="33"/>
  </w:num>
  <w:num w:numId="55" w16cid:durableId="648552881">
    <w:abstractNumId w:val="7"/>
  </w:num>
  <w:num w:numId="56" w16cid:durableId="1889104226">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8A"/>
    <w:rsid w:val="00000340"/>
    <w:rsid w:val="00003218"/>
    <w:rsid w:val="00030539"/>
    <w:rsid w:val="00035273"/>
    <w:rsid w:val="000412E1"/>
    <w:rsid w:val="000452BC"/>
    <w:rsid w:val="00052A1F"/>
    <w:rsid w:val="00067CDF"/>
    <w:rsid w:val="000817DE"/>
    <w:rsid w:val="000921D8"/>
    <w:rsid w:val="00097259"/>
    <w:rsid w:val="000E3B0A"/>
    <w:rsid w:val="000F7383"/>
    <w:rsid w:val="00101D9B"/>
    <w:rsid w:val="00120869"/>
    <w:rsid w:val="001236B7"/>
    <w:rsid w:val="00125CF7"/>
    <w:rsid w:val="00131853"/>
    <w:rsid w:val="00142744"/>
    <w:rsid w:val="00145F1F"/>
    <w:rsid w:val="00147A51"/>
    <w:rsid w:val="001554D6"/>
    <w:rsid w:val="0016210A"/>
    <w:rsid w:val="0016708C"/>
    <w:rsid w:val="0017081F"/>
    <w:rsid w:val="00196782"/>
    <w:rsid w:val="001A661A"/>
    <w:rsid w:val="001A7EC1"/>
    <w:rsid w:val="001C23E9"/>
    <w:rsid w:val="001C6842"/>
    <w:rsid w:val="001C6A4E"/>
    <w:rsid w:val="001E16FB"/>
    <w:rsid w:val="001E56DD"/>
    <w:rsid w:val="001E6EE4"/>
    <w:rsid w:val="001F6690"/>
    <w:rsid w:val="00217F8A"/>
    <w:rsid w:val="00221BA0"/>
    <w:rsid w:val="002342B2"/>
    <w:rsid w:val="0023532A"/>
    <w:rsid w:val="00236817"/>
    <w:rsid w:val="002421CA"/>
    <w:rsid w:val="0025392E"/>
    <w:rsid w:val="00254B7E"/>
    <w:rsid w:val="002660BD"/>
    <w:rsid w:val="00267260"/>
    <w:rsid w:val="0027466A"/>
    <w:rsid w:val="00295291"/>
    <w:rsid w:val="002965DB"/>
    <w:rsid w:val="0029722A"/>
    <w:rsid w:val="002A37E0"/>
    <w:rsid w:val="002C3020"/>
    <w:rsid w:val="002D3C08"/>
    <w:rsid w:val="002F2E88"/>
    <w:rsid w:val="00304A4B"/>
    <w:rsid w:val="00307464"/>
    <w:rsid w:val="00312EE9"/>
    <w:rsid w:val="003169B5"/>
    <w:rsid w:val="00325C03"/>
    <w:rsid w:val="00361DEA"/>
    <w:rsid w:val="003637EC"/>
    <w:rsid w:val="00366D10"/>
    <w:rsid w:val="00375364"/>
    <w:rsid w:val="00377C60"/>
    <w:rsid w:val="00380CB3"/>
    <w:rsid w:val="00381975"/>
    <w:rsid w:val="00394C5D"/>
    <w:rsid w:val="003A628E"/>
    <w:rsid w:val="003A73D5"/>
    <w:rsid w:val="003D48CC"/>
    <w:rsid w:val="003E0FED"/>
    <w:rsid w:val="0040598F"/>
    <w:rsid w:val="00426D7E"/>
    <w:rsid w:val="004321DB"/>
    <w:rsid w:val="00441CDD"/>
    <w:rsid w:val="00451F8B"/>
    <w:rsid w:val="00460471"/>
    <w:rsid w:val="00461C39"/>
    <w:rsid w:val="0046354D"/>
    <w:rsid w:val="00473075"/>
    <w:rsid w:val="004759E0"/>
    <w:rsid w:val="004A21BF"/>
    <w:rsid w:val="004A6B9F"/>
    <w:rsid w:val="004D1D67"/>
    <w:rsid w:val="004D3ABC"/>
    <w:rsid w:val="004D5CC0"/>
    <w:rsid w:val="004E5E1B"/>
    <w:rsid w:val="004F0825"/>
    <w:rsid w:val="004F380B"/>
    <w:rsid w:val="004F70F4"/>
    <w:rsid w:val="00501934"/>
    <w:rsid w:val="00531620"/>
    <w:rsid w:val="00534382"/>
    <w:rsid w:val="00554590"/>
    <w:rsid w:val="00573E6D"/>
    <w:rsid w:val="005751B8"/>
    <w:rsid w:val="0058492E"/>
    <w:rsid w:val="00585072"/>
    <w:rsid w:val="00587EBF"/>
    <w:rsid w:val="005B5613"/>
    <w:rsid w:val="005C43BA"/>
    <w:rsid w:val="005C4777"/>
    <w:rsid w:val="005C7476"/>
    <w:rsid w:val="005F018F"/>
    <w:rsid w:val="005F24D8"/>
    <w:rsid w:val="005F6A47"/>
    <w:rsid w:val="0060230C"/>
    <w:rsid w:val="006078C2"/>
    <w:rsid w:val="00612811"/>
    <w:rsid w:val="00636DB9"/>
    <w:rsid w:val="00652C47"/>
    <w:rsid w:val="00653833"/>
    <w:rsid w:val="00672ED5"/>
    <w:rsid w:val="00684D35"/>
    <w:rsid w:val="0069085E"/>
    <w:rsid w:val="006910DF"/>
    <w:rsid w:val="006917CD"/>
    <w:rsid w:val="006A7A3A"/>
    <w:rsid w:val="006B4DB9"/>
    <w:rsid w:val="006B6C45"/>
    <w:rsid w:val="006C3910"/>
    <w:rsid w:val="006C44F6"/>
    <w:rsid w:val="006C5C52"/>
    <w:rsid w:val="006D1623"/>
    <w:rsid w:val="00716540"/>
    <w:rsid w:val="00722103"/>
    <w:rsid w:val="007230E7"/>
    <w:rsid w:val="00724567"/>
    <w:rsid w:val="00742276"/>
    <w:rsid w:val="00754D0E"/>
    <w:rsid w:val="0076232B"/>
    <w:rsid w:val="007659BA"/>
    <w:rsid w:val="00781752"/>
    <w:rsid w:val="00786F22"/>
    <w:rsid w:val="00787553"/>
    <w:rsid w:val="007B6348"/>
    <w:rsid w:val="007C4686"/>
    <w:rsid w:val="007C6F67"/>
    <w:rsid w:val="007D23BE"/>
    <w:rsid w:val="007E3522"/>
    <w:rsid w:val="007E79AE"/>
    <w:rsid w:val="00803516"/>
    <w:rsid w:val="00810714"/>
    <w:rsid w:val="008254EA"/>
    <w:rsid w:val="008275A1"/>
    <w:rsid w:val="00842E14"/>
    <w:rsid w:val="00844DDB"/>
    <w:rsid w:val="00851FA2"/>
    <w:rsid w:val="008939F2"/>
    <w:rsid w:val="00895A4A"/>
    <w:rsid w:val="008A33D7"/>
    <w:rsid w:val="008B0430"/>
    <w:rsid w:val="008C051A"/>
    <w:rsid w:val="008C0AE9"/>
    <w:rsid w:val="008F5459"/>
    <w:rsid w:val="008F7360"/>
    <w:rsid w:val="00910F04"/>
    <w:rsid w:val="00914759"/>
    <w:rsid w:val="00915132"/>
    <w:rsid w:val="00946FB8"/>
    <w:rsid w:val="00952581"/>
    <w:rsid w:val="00954416"/>
    <w:rsid w:val="00973DF1"/>
    <w:rsid w:val="0097501B"/>
    <w:rsid w:val="00995C27"/>
    <w:rsid w:val="009C2681"/>
    <w:rsid w:val="009C367B"/>
    <w:rsid w:val="009E1A3D"/>
    <w:rsid w:val="009E5145"/>
    <w:rsid w:val="009E69C6"/>
    <w:rsid w:val="00A20754"/>
    <w:rsid w:val="00A2657B"/>
    <w:rsid w:val="00A309D9"/>
    <w:rsid w:val="00A35585"/>
    <w:rsid w:val="00A35D2A"/>
    <w:rsid w:val="00A50380"/>
    <w:rsid w:val="00A57BF1"/>
    <w:rsid w:val="00A61159"/>
    <w:rsid w:val="00A61DFD"/>
    <w:rsid w:val="00A70830"/>
    <w:rsid w:val="00A72362"/>
    <w:rsid w:val="00A73C24"/>
    <w:rsid w:val="00A7631F"/>
    <w:rsid w:val="00AA1214"/>
    <w:rsid w:val="00AB7F0E"/>
    <w:rsid w:val="00AC56F8"/>
    <w:rsid w:val="00AE0164"/>
    <w:rsid w:val="00AE2A5F"/>
    <w:rsid w:val="00AE36DA"/>
    <w:rsid w:val="00B03F60"/>
    <w:rsid w:val="00B0729F"/>
    <w:rsid w:val="00B24C39"/>
    <w:rsid w:val="00B270E5"/>
    <w:rsid w:val="00B301BC"/>
    <w:rsid w:val="00B54BD6"/>
    <w:rsid w:val="00B56727"/>
    <w:rsid w:val="00B56B4F"/>
    <w:rsid w:val="00B72158"/>
    <w:rsid w:val="00B73003"/>
    <w:rsid w:val="00B9006B"/>
    <w:rsid w:val="00B90155"/>
    <w:rsid w:val="00B90B94"/>
    <w:rsid w:val="00BA3BF2"/>
    <w:rsid w:val="00BA5468"/>
    <w:rsid w:val="00BA55AB"/>
    <w:rsid w:val="00BB237B"/>
    <w:rsid w:val="00BC3178"/>
    <w:rsid w:val="00BD15F7"/>
    <w:rsid w:val="00BD27EB"/>
    <w:rsid w:val="00BE7009"/>
    <w:rsid w:val="00BF2C35"/>
    <w:rsid w:val="00C20F6F"/>
    <w:rsid w:val="00C67B4E"/>
    <w:rsid w:val="00C926A5"/>
    <w:rsid w:val="00C97210"/>
    <w:rsid w:val="00CA043E"/>
    <w:rsid w:val="00CA1112"/>
    <w:rsid w:val="00CC4C03"/>
    <w:rsid w:val="00CD56FB"/>
    <w:rsid w:val="00CD5CA6"/>
    <w:rsid w:val="00D02FBF"/>
    <w:rsid w:val="00D06118"/>
    <w:rsid w:val="00D26FA2"/>
    <w:rsid w:val="00D31CA3"/>
    <w:rsid w:val="00D40A8B"/>
    <w:rsid w:val="00D5324F"/>
    <w:rsid w:val="00D5486E"/>
    <w:rsid w:val="00D57B22"/>
    <w:rsid w:val="00D60B0A"/>
    <w:rsid w:val="00D62320"/>
    <w:rsid w:val="00D63A01"/>
    <w:rsid w:val="00D7286F"/>
    <w:rsid w:val="00D7292A"/>
    <w:rsid w:val="00D832C2"/>
    <w:rsid w:val="00D85D69"/>
    <w:rsid w:val="00D87C6D"/>
    <w:rsid w:val="00DA16F7"/>
    <w:rsid w:val="00DA19A4"/>
    <w:rsid w:val="00DB70E2"/>
    <w:rsid w:val="00DC625D"/>
    <w:rsid w:val="00DE3716"/>
    <w:rsid w:val="00DE5EDF"/>
    <w:rsid w:val="00DF0285"/>
    <w:rsid w:val="00DF5AD7"/>
    <w:rsid w:val="00DF661A"/>
    <w:rsid w:val="00DF6B6A"/>
    <w:rsid w:val="00E05054"/>
    <w:rsid w:val="00E11F99"/>
    <w:rsid w:val="00E27665"/>
    <w:rsid w:val="00E527DD"/>
    <w:rsid w:val="00E52BEB"/>
    <w:rsid w:val="00E637FB"/>
    <w:rsid w:val="00E75282"/>
    <w:rsid w:val="00E9731C"/>
    <w:rsid w:val="00EB620B"/>
    <w:rsid w:val="00EB7FA9"/>
    <w:rsid w:val="00EC1B30"/>
    <w:rsid w:val="00EC278A"/>
    <w:rsid w:val="00ED31AD"/>
    <w:rsid w:val="00EE23AF"/>
    <w:rsid w:val="00F04ADE"/>
    <w:rsid w:val="00F06ABB"/>
    <w:rsid w:val="00F10859"/>
    <w:rsid w:val="00F140E1"/>
    <w:rsid w:val="00F142DB"/>
    <w:rsid w:val="00F244F0"/>
    <w:rsid w:val="00F30008"/>
    <w:rsid w:val="00F3068F"/>
    <w:rsid w:val="00F307A7"/>
    <w:rsid w:val="00F32B01"/>
    <w:rsid w:val="00F3637E"/>
    <w:rsid w:val="00F42E55"/>
    <w:rsid w:val="00F55534"/>
    <w:rsid w:val="00F67A22"/>
    <w:rsid w:val="00F72B64"/>
    <w:rsid w:val="00F8019B"/>
    <w:rsid w:val="00F84621"/>
    <w:rsid w:val="00F860B6"/>
    <w:rsid w:val="00FC7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1F06"/>
  <w15:docId w15:val="{A6232519-BBC6-4E0B-90F9-DF2C560F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60B6"/>
  </w:style>
  <w:style w:type="paragraph" w:styleId="Nagwek1">
    <w:name w:val="heading 1"/>
    <w:basedOn w:val="Normalny"/>
    <w:link w:val="Nagwek1Znak"/>
    <w:uiPriority w:val="9"/>
    <w:qFormat/>
    <w:rsid w:val="007E3522"/>
    <w:pPr>
      <w:numPr>
        <w:numId w:val="48"/>
      </w:numPr>
      <w:spacing w:before="75" w:after="75" w:line="360" w:lineRule="auto"/>
      <w:jc w:val="both"/>
      <w:outlineLvl w:val="0"/>
    </w:pPr>
    <w:rPr>
      <w:rFonts w:ascii="Times New Roman" w:eastAsia="Times New Roman" w:hAnsi="Times New Roman" w:cs="Times New Roman"/>
      <w:bCs/>
      <w:sz w:val="20"/>
      <w:szCs w:val="28"/>
      <w:lang w:bidi="en-US"/>
    </w:rPr>
  </w:style>
  <w:style w:type="paragraph" w:styleId="Nagwek2">
    <w:name w:val="heading 2"/>
    <w:basedOn w:val="Normalny"/>
    <w:link w:val="Nagwek2Znak"/>
    <w:uiPriority w:val="9"/>
    <w:qFormat/>
    <w:rsid w:val="007E3522"/>
    <w:pPr>
      <w:numPr>
        <w:ilvl w:val="1"/>
        <w:numId w:val="48"/>
      </w:numPr>
      <w:spacing w:before="75" w:after="75" w:line="360" w:lineRule="auto"/>
      <w:jc w:val="both"/>
      <w:outlineLvl w:val="1"/>
    </w:pPr>
    <w:rPr>
      <w:rFonts w:ascii="Times New Roman" w:eastAsia="Times New Roman" w:hAnsi="Times New Roman" w:cs="Times New Roman"/>
      <w:bCs/>
      <w:sz w:val="20"/>
      <w:szCs w:val="26"/>
      <w:lang w:bidi="en-US"/>
    </w:rPr>
  </w:style>
  <w:style w:type="paragraph" w:styleId="Nagwek3">
    <w:name w:val="heading 3"/>
    <w:basedOn w:val="Nagwek2"/>
    <w:link w:val="Nagwek3Znak"/>
    <w:uiPriority w:val="9"/>
    <w:qFormat/>
    <w:rsid w:val="007E3522"/>
    <w:pPr>
      <w:numPr>
        <w:ilvl w:val="2"/>
      </w:numPr>
      <w:outlineLvl w:val="2"/>
    </w:pPr>
  </w:style>
  <w:style w:type="paragraph" w:styleId="Nagwek5">
    <w:name w:val="heading 5"/>
    <w:basedOn w:val="Normalny"/>
    <w:link w:val="Nagwek5Znak"/>
    <w:uiPriority w:val="9"/>
    <w:qFormat/>
    <w:rsid w:val="007E3522"/>
    <w:pPr>
      <w:numPr>
        <w:ilvl w:val="4"/>
        <w:numId w:val="48"/>
      </w:numPr>
      <w:spacing w:before="75" w:after="0" w:line="276" w:lineRule="auto"/>
      <w:contextualSpacing/>
      <w:outlineLvl w:val="4"/>
    </w:pPr>
    <w:rPr>
      <w:rFonts w:ascii="Times New Roman" w:eastAsia="Times New Roman" w:hAnsi="Times New Roman" w:cs="Times New Roman"/>
      <w:bCs/>
      <w:sz w:val="20"/>
      <w:lang w:bidi="en-US"/>
    </w:rPr>
  </w:style>
  <w:style w:type="paragraph" w:styleId="Nagwek6">
    <w:name w:val="heading 6"/>
    <w:basedOn w:val="Normalny"/>
    <w:next w:val="Normalny"/>
    <w:link w:val="Nagwek6Znak"/>
    <w:uiPriority w:val="9"/>
    <w:qFormat/>
    <w:rsid w:val="007E3522"/>
    <w:pPr>
      <w:numPr>
        <w:ilvl w:val="5"/>
        <w:numId w:val="48"/>
      </w:numPr>
      <w:spacing w:before="75" w:after="0" w:line="271" w:lineRule="auto"/>
      <w:outlineLvl w:val="5"/>
    </w:pPr>
    <w:rPr>
      <w:rFonts w:ascii="Cambria" w:eastAsia="Times New Roman" w:hAnsi="Cambria" w:cs="Times New Roman"/>
      <w:b/>
      <w:bCs/>
      <w:i/>
      <w:iCs/>
      <w:color w:val="7F7F7F"/>
      <w:sz w:val="20"/>
      <w:lang w:bidi="en-US"/>
    </w:rPr>
  </w:style>
  <w:style w:type="paragraph" w:styleId="Nagwek7">
    <w:name w:val="heading 7"/>
    <w:basedOn w:val="Normalny"/>
    <w:next w:val="Normalny"/>
    <w:link w:val="Nagwek7Znak"/>
    <w:uiPriority w:val="9"/>
    <w:qFormat/>
    <w:rsid w:val="007E3522"/>
    <w:pPr>
      <w:numPr>
        <w:ilvl w:val="6"/>
        <w:numId w:val="48"/>
      </w:numPr>
      <w:spacing w:before="75" w:after="0" w:line="276" w:lineRule="auto"/>
      <w:outlineLvl w:val="6"/>
    </w:pPr>
    <w:rPr>
      <w:rFonts w:ascii="Cambria" w:eastAsia="Times New Roman" w:hAnsi="Cambria" w:cs="Times New Roman"/>
      <w:i/>
      <w:iCs/>
      <w:sz w:val="20"/>
      <w:lang w:bidi="en-US"/>
    </w:rPr>
  </w:style>
  <w:style w:type="paragraph" w:styleId="Nagwek9">
    <w:name w:val="heading 9"/>
    <w:basedOn w:val="Normalny"/>
    <w:next w:val="Normalny"/>
    <w:link w:val="Nagwek9Znak"/>
    <w:uiPriority w:val="9"/>
    <w:qFormat/>
    <w:rsid w:val="007E3522"/>
    <w:pPr>
      <w:numPr>
        <w:ilvl w:val="8"/>
        <w:numId w:val="48"/>
      </w:numPr>
      <w:spacing w:before="75" w:after="0" w:line="276" w:lineRule="auto"/>
      <w:outlineLvl w:val="8"/>
    </w:pPr>
    <w:rPr>
      <w:rFonts w:ascii="Cambria" w:eastAsia="Times New Roman" w:hAnsi="Cambria" w:cs="Times New Roman"/>
      <w:i/>
      <w:iCs/>
      <w:spacing w:val="5"/>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7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7F8A"/>
  </w:style>
  <w:style w:type="paragraph" w:styleId="Stopka">
    <w:name w:val="footer"/>
    <w:basedOn w:val="Normalny"/>
    <w:link w:val="StopkaZnak"/>
    <w:uiPriority w:val="99"/>
    <w:unhideWhenUsed/>
    <w:rsid w:val="00217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7F8A"/>
  </w:style>
  <w:style w:type="table" w:styleId="Tabela-Siatka">
    <w:name w:val="Table Grid"/>
    <w:basedOn w:val="Standardowy"/>
    <w:uiPriority w:val="39"/>
    <w:rsid w:val="00304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759E0"/>
    <w:pPr>
      <w:ind w:left="720"/>
      <w:contextualSpacing/>
    </w:pPr>
  </w:style>
  <w:style w:type="paragraph" w:styleId="Tekstdymka">
    <w:name w:val="Balloon Text"/>
    <w:basedOn w:val="Normalny"/>
    <w:link w:val="TekstdymkaZnak"/>
    <w:uiPriority w:val="99"/>
    <w:semiHidden/>
    <w:unhideWhenUsed/>
    <w:rsid w:val="00CA11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1112"/>
    <w:rPr>
      <w:rFonts w:ascii="Segoe UI" w:hAnsi="Segoe UI" w:cs="Segoe UI"/>
      <w:sz w:val="18"/>
      <w:szCs w:val="18"/>
    </w:rPr>
  </w:style>
  <w:style w:type="character" w:styleId="Odwoaniedokomentarza">
    <w:name w:val="annotation reference"/>
    <w:basedOn w:val="Domylnaczcionkaakapitu"/>
    <w:uiPriority w:val="99"/>
    <w:semiHidden/>
    <w:unhideWhenUsed/>
    <w:rsid w:val="001E56DD"/>
    <w:rPr>
      <w:sz w:val="16"/>
      <w:szCs w:val="16"/>
    </w:rPr>
  </w:style>
  <w:style w:type="paragraph" w:styleId="Tekstkomentarza">
    <w:name w:val="annotation text"/>
    <w:basedOn w:val="Normalny"/>
    <w:link w:val="TekstkomentarzaZnak"/>
    <w:uiPriority w:val="99"/>
    <w:semiHidden/>
    <w:unhideWhenUsed/>
    <w:rsid w:val="001E56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56DD"/>
    <w:rPr>
      <w:sz w:val="20"/>
      <w:szCs w:val="20"/>
    </w:rPr>
  </w:style>
  <w:style w:type="paragraph" w:styleId="Tematkomentarza">
    <w:name w:val="annotation subject"/>
    <w:basedOn w:val="Tekstkomentarza"/>
    <w:next w:val="Tekstkomentarza"/>
    <w:link w:val="TematkomentarzaZnak"/>
    <w:uiPriority w:val="99"/>
    <w:semiHidden/>
    <w:unhideWhenUsed/>
    <w:rsid w:val="001E56DD"/>
    <w:rPr>
      <w:b/>
      <w:bCs/>
    </w:rPr>
  </w:style>
  <w:style w:type="character" w:customStyle="1" w:styleId="TematkomentarzaZnak">
    <w:name w:val="Temat komentarza Znak"/>
    <w:basedOn w:val="TekstkomentarzaZnak"/>
    <w:link w:val="Tematkomentarza"/>
    <w:uiPriority w:val="99"/>
    <w:semiHidden/>
    <w:rsid w:val="001E56DD"/>
    <w:rPr>
      <w:b/>
      <w:bCs/>
      <w:sz w:val="20"/>
      <w:szCs w:val="20"/>
    </w:rPr>
  </w:style>
  <w:style w:type="character" w:styleId="Hipercze">
    <w:name w:val="Hyperlink"/>
    <w:basedOn w:val="Domylnaczcionkaakapitu"/>
    <w:uiPriority w:val="99"/>
    <w:unhideWhenUsed/>
    <w:rsid w:val="00534382"/>
    <w:rPr>
      <w:color w:val="0563C1" w:themeColor="hyperlink"/>
      <w:u w:val="single"/>
    </w:rPr>
  </w:style>
  <w:style w:type="character" w:customStyle="1" w:styleId="Nierozpoznanawzmianka1">
    <w:name w:val="Nierozpoznana wzmianka1"/>
    <w:basedOn w:val="Domylnaczcionkaakapitu"/>
    <w:uiPriority w:val="99"/>
    <w:semiHidden/>
    <w:unhideWhenUsed/>
    <w:rsid w:val="00534382"/>
    <w:rPr>
      <w:color w:val="605E5C"/>
      <w:shd w:val="clear" w:color="auto" w:fill="E1DFDD"/>
    </w:rPr>
  </w:style>
  <w:style w:type="paragraph" w:styleId="Tekstpodstawowy2">
    <w:name w:val="Body Text 2"/>
    <w:basedOn w:val="Normalny"/>
    <w:link w:val="Tekstpodstawowy2Znak"/>
    <w:rsid w:val="00973DF1"/>
    <w:pPr>
      <w:spacing w:after="0" w:line="240" w:lineRule="auto"/>
      <w:jc w:val="both"/>
    </w:pPr>
    <w:rPr>
      <w:rFonts w:ascii="Arial" w:eastAsia="Times New Roman" w:hAnsi="Arial" w:cs="Times New Roman"/>
      <w:color w:val="000080"/>
      <w:sz w:val="24"/>
      <w:szCs w:val="24"/>
      <w:lang w:eastAsia="pl-PL"/>
    </w:rPr>
  </w:style>
  <w:style w:type="character" w:customStyle="1" w:styleId="Tekstpodstawowy2Znak">
    <w:name w:val="Tekst podstawowy 2 Znak"/>
    <w:basedOn w:val="Domylnaczcionkaakapitu"/>
    <w:link w:val="Tekstpodstawowy2"/>
    <w:rsid w:val="00973DF1"/>
    <w:rPr>
      <w:rFonts w:ascii="Arial" w:eastAsia="Times New Roman" w:hAnsi="Arial" w:cs="Times New Roman"/>
      <w:color w:val="000080"/>
      <w:sz w:val="24"/>
      <w:szCs w:val="24"/>
      <w:lang w:eastAsia="pl-PL"/>
    </w:rPr>
  </w:style>
  <w:style w:type="paragraph" w:customStyle="1" w:styleId="StylTekstpodstawowy11pt">
    <w:name w:val="Styl Tekst podstawowy + 11 pt"/>
    <w:basedOn w:val="Tekstpodstawowy"/>
    <w:rsid w:val="00973DF1"/>
    <w:pPr>
      <w:numPr>
        <w:numId w:val="11"/>
      </w:numPr>
      <w:tabs>
        <w:tab w:val="clear" w:pos="1980"/>
        <w:tab w:val="num" w:pos="1068"/>
      </w:tabs>
      <w:spacing w:line="240" w:lineRule="auto"/>
      <w:ind w:left="1068" w:hanging="217"/>
      <w:jc w:val="both"/>
    </w:pPr>
    <w:rPr>
      <w:rFonts w:ascii="Times New Roman" w:eastAsia="Times New Roman" w:hAnsi="Times New Roman" w:cs="Times New Roman"/>
      <w:lang w:eastAsia="pl-PL"/>
    </w:rPr>
  </w:style>
  <w:style w:type="paragraph" w:styleId="Tekstpodstawowy">
    <w:name w:val="Body Text"/>
    <w:basedOn w:val="Normalny"/>
    <w:link w:val="TekstpodstawowyZnak"/>
    <w:uiPriority w:val="99"/>
    <w:semiHidden/>
    <w:unhideWhenUsed/>
    <w:rsid w:val="00973DF1"/>
    <w:pPr>
      <w:spacing w:after="120"/>
    </w:pPr>
  </w:style>
  <w:style w:type="character" w:customStyle="1" w:styleId="TekstpodstawowyZnak">
    <w:name w:val="Tekst podstawowy Znak"/>
    <w:basedOn w:val="Domylnaczcionkaakapitu"/>
    <w:link w:val="Tekstpodstawowy"/>
    <w:uiPriority w:val="99"/>
    <w:semiHidden/>
    <w:rsid w:val="00973DF1"/>
  </w:style>
  <w:style w:type="paragraph" w:styleId="Poprawka">
    <w:name w:val="Revision"/>
    <w:hidden/>
    <w:uiPriority w:val="99"/>
    <w:semiHidden/>
    <w:rsid w:val="00CA043E"/>
    <w:pPr>
      <w:spacing w:after="0" w:line="240" w:lineRule="auto"/>
    </w:pPr>
  </w:style>
  <w:style w:type="character" w:customStyle="1" w:styleId="Nierozpoznanawzmianka2">
    <w:name w:val="Nierozpoznana wzmianka2"/>
    <w:basedOn w:val="Domylnaczcionkaakapitu"/>
    <w:uiPriority w:val="99"/>
    <w:semiHidden/>
    <w:unhideWhenUsed/>
    <w:rsid w:val="00B56727"/>
    <w:rPr>
      <w:color w:val="605E5C"/>
      <w:shd w:val="clear" w:color="auto" w:fill="E1DFDD"/>
    </w:rPr>
  </w:style>
  <w:style w:type="paragraph" w:styleId="Tekstprzypisukocowego">
    <w:name w:val="endnote text"/>
    <w:basedOn w:val="Normalny"/>
    <w:link w:val="TekstprzypisukocowegoZnak"/>
    <w:uiPriority w:val="99"/>
    <w:semiHidden/>
    <w:unhideWhenUsed/>
    <w:rsid w:val="001318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1853"/>
    <w:rPr>
      <w:sz w:val="20"/>
      <w:szCs w:val="20"/>
    </w:rPr>
  </w:style>
  <w:style w:type="character" w:styleId="Odwoanieprzypisukocowego">
    <w:name w:val="endnote reference"/>
    <w:basedOn w:val="Domylnaczcionkaakapitu"/>
    <w:uiPriority w:val="99"/>
    <w:semiHidden/>
    <w:unhideWhenUsed/>
    <w:rsid w:val="00131853"/>
    <w:rPr>
      <w:vertAlign w:val="superscript"/>
    </w:rPr>
  </w:style>
  <w:style w:type="character" w:customStyle="1" w:styleId="AkapitzlistZnak">
    <w:name w:val="Akapit z listą Znak"/>
    <w:link w:val="Akapitzlist"/>
    <w:uiPriority w:val="34"/>
    <w:locked/>
    <w:rsid w:val="00653833"/>
  </w:style>
  <w:style w:type="character" w:customStyle="1" w:styleId="Nagwek1Znak">
    <w:name w:val="Nagłówek 1 Znak"/>
    <w:basedOn w:val="Domylnaczcionkaakapitu"/>
    <w:link w:val="Nagwek1"/>
    <w:uiPriority w:val="9"/>
    <w:rsid w:val="007E3522"/>
    <w:rPr>
      <w:rFonts w:ascii="Times New Roman" w:eastAsia="Times New Roman" w:hAnsi="Times New Roman" w:cs="Times New Roman"/>
      <w:bCs/>
      <w:sz w:val="20"/>
      <w:szCs w:val="28"/>
      <w:lang w:bidi="en-US"/>
    </w:rPr>
  </w:style>
  <w:style w:type="character" w:customStyle="1" w:styleId="Nagwek2Znak">
    <w:name w:val="Nagłówek 2 Znak"/>
    <w:basedOn w:val="Domylnaczcionkaakapitu"/>
    <w:link w:val="Nagwek2"/>
    <w:uiPriority w:val="9"/>
    <w:rsid w:val="007E3522"/>
    <w:rPr>
      <w:rFonts w:ascii="Times New Roman" w:eastAsia="Times New Roman" w:hAnsi="Times New Roman" w:cs="Times New Roman"/>
      <w:bCs/>
      <w:sz w:val="20"/>
      <w:szCs w:val="26"/>
      <w:lang w:bidi="en-US"/>
    </w:rPr>
  </w:style>
  <w:style w:type="character" w:customStyle="1" w:styleId="Nagwek3Znak">
    <w:name w:val="Nagłówek 3 Znak"/>
    <w:basedOn w:val="Domylnaczcionkaakapitu"/>
    <w:link w:val="Nagwek3"/>
    <w:uiPriority w:val="9"/>
    <w:rsid w:val="007E3522"/>
    <w:rPr>
      <w:rFonts w:ascii="Times New Roman" w:eastAsia="Times New Roman" w:hAnsi="Times New Roman" w:cs="Times New Roman"/>
      <w:bCs/>
      <w:sz w:val="20"/>
      <w:szCs w:val="26"/>
      <w:lang w:bidi="en-US"/>
    </w:rPr>
  </w:style>
  <w:style w:type="character" w:customStyle="1" w:styleId="Nagwek5Znak">
    <w:name w:val="Nagłówek 5 Znak"/>
    <w:basedOn w:val="Domylnaczcionkaakapitu"/>
    <w:link w:val="Nagwek5"/>
    <w:uiPriority w:val="9"/>
    <w:rsid w:val="007E3522"/>
    <w:rPr>
      <w:rFonts w:ascii="Times New Roman" w:eastAsia="Times New Roman" w:hAnsi="Times New Roman" w:cs="Times New Roman"/>
      <w:bCs/>
      <w:sz w:val="20"/>
      <w:lang w:bidi="en-US"/>
    </w:rPr>
  </w:style>
  <w:style w:type="character" w:customStyle="1" w:styleId="Nagwek6Znak">
    <w:name w:val="Nagłówek 6 Znak"/>
    <w:basedOn w:val="Domylnaczcionkaakapitu"/>
    <w:link w:val="Nagwek6"/>
    <w:uiPriority w:val="9"/>
    <w:rsid w:val="007E3522"/>
    <w:rPr>
      <w:rFonts w:ascii="Cambria" w:eastAsia="Times New Roman" w:hAnsi="Cambria" w:cs="Times New Roman"/>
      <w:b/>
      <w:bCs/>
      <w:i/>
      <w:iCs/>
      <w:color w:val="7F7F7F"/>
      <w:sz w:val="20"/>
      <w:lang w:bidi="en-US"/>
    </w:rPr>
  </w:style>
  <w:style w:type="character" w:customStyle="1" w:styleId="Nagwek7Znak">
    <w:name w:val="Nagłówek 7 Znak"/>
    <w:basedOn w:val="Domylnaczcionkaakapitu"/>
    <w:link w:val="Nagwek7"/>
    <w:uiPriority w:val="9"/>
    <w:rsid w:val="007E3522"/>
    <w:rPr>
      <w:rFonts w:ascii="Cambria" w:eastAsia="Times New Roman" w:hAnsi="Cambria" w:cs="Times New Roman"/>
      <w:i/>
      <w:iCs/>
      <w:sz w:val="20"/>
      <w:lang w:bidi="en-US"/>
    </w:rPr>
  </w:style>
  <w:style w:type="character" w:customStyle="1" w:styleId="Nagwek9Znak">
    <w:name w:val="Nagłówek 9 Znak"/>
    <w:basedOn w:val="Domylnaczcionkaakapitu"/>
    <w:link w:val="Nagwek9"/>
    <w:uiPriority w:val="9"/>
    <w:rsid w:val="007E3522"/>
    <w:rPr>
      <w:rFonts w:ascii="Cambria" w:eastAsia="Times New Roman" w:hAnsi="Cambria" w:cs="Times New Roman"/>
      <w:i/>
      <w:iCs/>
      <w:spacing w:val="5"/>
      <w:sz w:val="20"/>
      <w:szCs w:val="20"/>
      <w:lang w:bidi="en-US"/>
    </w:rPr>
  </w:style>
  <w:style w:type="paragraph" w:customStyle="1" w:styleId="Parties">
    <w:name w:val="Parties"/>
    <w:basedOn w:val="Normalny"/>
    <w:rsid w:val="008F5459"/>
    <w:pPr>
      <w:numPr>
        <w:numId w:val="56"/>
      </w:numPr>
      <w:spacing w:after="140" w:line="290" w:lineRule="auto"/>
      <w:jc w:val="both"/>
    </w:pPr>
    <w:rPr>
      <w:rFonts w:ascii="Arial" w:eastAsia="Times New Roman" w:hAnsi="Arial" w:cs="Times New Roman"/>
      <w:kern w:val="2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7357">
      <w:bodyDiv w:val="1"/>
      <w:marLeft w:val="0"/>
      <w:marRight w:val="0"/>
      <w:marTop w:val="0"/>
      <w:marBottom w:val="0"/>
      <w:divBdr>
        <w:top w:val="none" w:sz="0" w:space="0" w:color="auto"/>
        <w:left w:val="none" w:sz="0" w:space="0" w:color="auto"/>
        <w:bottom w:val="none" w:sz="0" w:space="0" w:color="auto"/>
        <w:right w:val="none" w:sz="0" w:space="0" w:color="auto"/>
      </w:divBdr>
    </w:div>
    <w:div w:id="55628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481D2-4A2A-4206-B3C3-E21CD1DD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10775</Words>
  <Characters>64651</Characters>
  <Application>Microsoft Office Word</Application>
  <DocSecurity>0</DocSecurity>
  <Lines>538</Lines>
  <Paragraphs>150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Szymański | HRCA</dc:creator>
  <cp:lastModifiedBy>Marcin Prokopiuk</cp:lastModifiedBy>
  <cp:revision>2</cp:revision>
  <cp:lastPrinted>2019-11-05T08:51:00Z</cp:lastPrinted>
  <dcterms:created xsi:type="dcterms:W3CDTF">2022-05-12T13:37:00Z</dcterms:created>
  <dcterms:modified xsi:type="dcterms:W3CDTF">2022-05-12T13:37:00Z</dcterms:modified>
</cp:coreProperties>
</file>