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02CAF1BF" w14:textId="27604C44" w:rsidR="00EF6D38" w:rsidRPr="00085B7E" w:rsidRDefault="00EF6D38" w:rsidP="00C15A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do postepowania </w:t>
      </w:r>
      <w:r w:rsidR="00382185">
        <w:rPr>
          <w:rFonts w:ascii="Lato" w:hAnsi="Lato"/>
          <w:b/>
          <w:sz w:val="20"/>
        </w:rPr>
        <w:t>MODERNIZACJI SPA, PODBASENIA I FILTRÓW PRZELEWOWYCH</w:t>
      </w:r>
      <w:r w:rsidRPr="00085B7E">
        <w:rPr>
          <w:rFonts w:ascii="Lato" w:hAnsi="Lato"/>
          <w:sz w:val="20"/>
          <w:szCs w:val="20"/>
        </w:rPr>
        <w:t>.</w:t>
      </w:r>
    </w:p>
    <w:p w14:paraId="3EA8F0B9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27B5DC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878A2CB" w14:textId="0AE0B81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4068D5">
        <w:rPr>
          <w:rFonts w:ascii="Lato" w:hAnsi="Lato" w:cs="Times New Roman"/>
          <w:sz w:val="20"/>
          <w:szCs w:val="20"/>
        </w:rPr>
        <w:t>Warszawa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77777777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05092398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382185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3348B6">
        <w:rPr>
          <w:rFonts w:ascii="Lato" w:hAnsi="Lato"/>
          <w:b/>
          <w:sz w:val="20"/>
        </w:rPr>
        <w:t>MODERNIZACJI SPA, PODBASENIA I FILTRÓW PRZELEWOWYCH</w:t>
      </w:r>
      <w:r w:rsidR="00C15AD5"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F6D4" w14:textId="77777777" w:rsidR="00C25945" w:rsidRDefault="00C25945">
      <w:pPr>
        <w:spacing w:after="0" w:line="240" w:lineRule="auto"/>
      </w:pPr>
      <w:r>
        <w:separator/>
      </w:r>
    </w:p>
  </w:endnote>
  <w:endnote w:type="continuationSeparator" w:id="0">
    <w:p w14:paraId="050CA02D" w14:textId="77777777" w:rsidR="00C25945" w:rsidRDefault="00C2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C25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EndPr/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C25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1702" w14:textId="77777777" w:rsidR="00C25945" w:rsidRDefault="00C25945">
      <w:pPr>
        <w:spacing w:after="0" w:line="240" w:lineRule="auto"/>
      </w:pPr>
      <w:r>
        <w:separator/>
      </w:r>
    </w:p>
  </w:footnote>
  <w:footnote w:type="continuationSeparator" w:id="0">
    <w:p w14:paraId="12E7476A" w14:textId="77777777" w:rsidR="00C25945" w:rsidRDefault="00C2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C25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348B6"/>
    <w:rsid w:val="00360245"/>
    <w:rsid w:val="00382185"/>
    <w:rsid w:val="003E7019"/>
    <w:rsid w:val="004068D5"/>
    <w:rsid w:val="007C7AA1"/>
    <w:rsid w:val="00A64545"/>
    <w:rsid w:val="00B0304E"/>
    <w:rsid w:val="00C15AD5"/>
    <w:rsid w:val="00C2594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2022-03-29T12:06:00Z</dcterms:created>
  <dcterms:modified xsi:type="dcterms:W3CDTF">2022-04-26T12:34:00Z</dcterms:modified>
</cp:coreProperties>
</file>