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BB1E" w14:textId="0940086B" w:rsidR="004D13D0" w:rsidRDefault="00DA6184">
      <w:r>
        <w:t>Załącznik nr 1 Opis przedmiotu zamówienia</w:t>
      </w:r>
      <w:r w:rsidR="00AD27A1">
        <w:t xml:space="preserve"> do postępowania </w:t>
      </w:r>
      <w:r w:rsidR="00AD27A1" w:rsidRPr="00595272">
        <w:rPr>
          <w:rFonts w:ascii="Lato" w:hAnsi="Lato"/>
          <w:b/>
          <w:bCs/>
          <w:sz w:val="20"/>
          <w:szCs w:val="20"/>
        </w:rPr>
        <w:t xml:space="preserve">zakup i montaż </w:t>
      </w:r>
      <w:r w:rsidR="00AD27A1" w:rsidRPr="00595272">
        <w:rPr>
          <w:rFonts w:ascii="Lato" w:hAnsi="Lato" w:cs="Calibri"/>
          <w:b/>
          <w:bCs/>
          <w:color w:val="000000"/>
          <w:sz w:val="20"/>
          <w:szCs w:val="20"/>
        </w:rPr>
        <w:t>dodatkowego Panelu Sterującego systemem SAP w Biurze Zarządu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7784"/>
        <w:gridCol w:w="551"/>
      </w:tblGrid>
      <w:tr w:rsidR="00DA6184" w:rsidRPr="00DA6184" w14:paraId="5BD2985C" w14:textId="77777777" w:rsidTr="00DA6184">
        <w:trPr>
          <w:trHeight w:val="300"/>
        </w:trPr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04278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Specyfikacja systemu</w:t>
            </w:r>
          </w:p>
        </w:tc>
      </w:tr>
      <w:tr w:rsidR="00DA6184" w:rsidRPr="00DA6184" w14:paraId="6E7AF91B" w14:textId="77777777" w:rsidTr="001A3327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60D" w14:textId="77777777" w:rsidR="00DA6184" w:rsidRPr="00DA6184" w:rsidRDefault="00DA6184" w:rsidP="00DA61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863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elementu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BBD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DA6184" w:rsidRPr="00DA6184" w14:paraId="16CD6598" w14:textId="77777777" w:rsidTr="001A3327">
        <w:trPr>
          <w:trHeight w:val="7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6A87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C8A2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Dostarczenie modułu BX-IOM wraz z obudową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7F9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A6184" w:rsidRPr="00DA6184" w14:paraId="73AEAE2F" w14:textId="77777777" w:rsidTr="001A3327">
        <w:trPr>
          <w:trHeight w:val="70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EB1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182A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sygnalizatorów </w:t>
            </w:r>
            <w:proofErr w:type="spellStart"/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optyczno</w:t>
            </w:r>
            <w:proofErr w:type="spellEnd"/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akustycznych SA-K7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142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A6184" w:rsidRPr="00DA6184" w14:paraId="4BD41FD2" w14:textId="77777777" w:rsidTr="001A3327">
        <w:trPr>
          <w:trHeight w:val="6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FC8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9521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Dostarczenie </w:t>
            </w:r>
            <w:proofErr w:type="spellStart"/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panela</w:t>
            </w:r>
            <w:proofErr w:type="spellEnd"/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B5-Mmi-CIP obsługi bez drukarki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D2AE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A6184" w:rsidRPr="00DA6184" w14:paraId="0416AEED" w14:textId="77777777" w:rsidTr="001A3327">
        <w:trPr>
          <w:trHeight w:val="7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A77D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24F9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Dostawa puszek instalacyjnych PIP-1A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5800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A6184" w:rsidRPr="00DA6184" w14:paraId="62FDF638" w14:textId="77777777" w:rsidTr="001A3327">
        <w:trPr>
          <w:trHeight w:val="69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730A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48A2" w14:textId="3FECC85D" w:rsidR="00DA6184" w:rsidRPr="00DA6184" w:rsidRDefault="001A3327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  <w:r w:rsidR="00DA6184"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wszystkich elementów wraz z podłączeniem i zaprogramowaniem systemu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E63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A6184" w:rsidRPr="00DA6184" w14:paraId="341DF121" w14:textId="77777777" w:rsidTr="001A3327">
        <w:trPr>
          <w:trHeight w:val="8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C68" w14:textId="77777777" w:rsidR="00DA6184" w:rsidRPr="00DA6184" w:rsidRDefault="00DA6184" w:rsidP="00DA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85B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Dokumentacja powykonawcza wraz z uzgodnieniem z rzeczoznawcą do spraw p.poż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1E72" w14:textId="77777777" w:rsidR="00DA6184" w:rsidRPr="00DA6184" w:rsidRDefault="00DA6184" w:rsidP="00DA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61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1DF7FE6A" w14:textId="3F06344A" w:rsidR="00DA6184" w:rsidRDefault="00DA6184"/>
    <w:p w14:paraId="6C10BF4A" w14:textId="3527538E" w:rsidR="00371EA1" w:rsidRDefault="00371EA1">
      <w:r>
        <w:t>Pozostałe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4619"/>
        <w:gridCol w:w="3955"/>
      </w:tblGrid>
      <w:tr w:rsidR="00371EA1" w:rsidRPr="008D45C0" w14:paraId="77F6694F" w14:textId="77777777" w:rsidTr="00371EA1">
        <w:trPr>
          <w:trHeight w:val="1788"/>
        </w:trPr>
        <w:tc>
          <w:tcPr>
            <w:tcW w:w="488" w:type="dxa"/>
            <w:hideMark/>
          </w:tcPr>
          <w:p w14:paraId="58E6A899" w14:textId="77777777" w:rsidR="00371EA1" w:rsidRPr="008D45C0" w:rsidRDefault="00371EA1" w:rsidP="00BA28BC">
            <w:r w:rsidRPr="008D45C0">
              <w:t>1</w:t>
            </w:r>
          </w:p>
        </w:tc>
        <w:tc>
          <w:tcPr>
            <w:tcW w:w="4619" w:type="dxa"/>
            <w:hideMark/>
          </w:tcPr>
          <w:p w14:paraId="23DED318" w14:textId="77777777" w:rsidR="00371EA1" w:rsidRPr="008D45C0" w:rsidRDefault="00371EA1" w:rsidP="00BA28BC">
            <w:r w:rsidRPr="008D45C0">
              <w:t xml:space="preserve">Czy poprzez "Dostawę sygnalizatorów </w:t>
            </w:r>
            <w:proofErr w:type="spellStart"/>
            <w:r w:rsidRPr="008D45C0">
              <w:t>optyczno</w:t>
            </w:r>
            <w:proofErr w:type="spellEnd"/>
            <w:r w:rsidRPr="008D45C0">
              <w:t xml:space="preserve"> akustycznych SA-K7" należy rozumieć także dołożenie pętli, w razie jej braku, oraz </w:t>
            </w:r>
            <w:proofErr w:type="spellStart"/>
            <w:r w:rsidRPr="008D45C0">
              <w:t>zapropogramowanie</w:t>
            </w:r>
            <w:proofErr w:type="spellEnd"/>
            <w:r w:rsidRPr="008D45C0">
              <w:t xml:space="preserve"> systemu?</w:t>
            </w:r>
          </w:p>
        </w:tc>
        <w:tc>
          <w:tcPr>
            <w:tcW w:w="3955" w:type="dxa"/>
            <w:hideMark/>
          </w:tcPr>
          <w:p w14:paraId="36550D92" w14:textId="77777777" w:rsidR="00371EA1" w:rsidRPr="008D45C0" w:rsidRDefault="00371EA1" w:rsidP="00BA28BC">
            <w:r w:rsidRPr="008D45C0">
              <w:t>Zamawiający nie posiada informacji czy jest niezbędna dodatkowa pętla, wizja lokalna powinna to wyjaśnić, system po modernizacji powinien być kompletny i gotowy do działania.</w:t>
            </w:r>
          </w:p>
        </w:tc>
      </w:tr>
      <w:tr w:rsidR="00371EA1" w:rsidRPr="008D45C0" w14:paraId="05783B41" w14:textId="77777777" w:rsidTr="00371EA1">
        <w:trPr>
          <w:trHeight w:val="2175"/>
        </w:trPr>
        <w:tc>
          <w:tcPr>
            <w:tcW w:w="488" w:type="dxa"/>
            <w:hideMark/>
          </w:tcPr>
          <w:p w14:paraId="433302A5" w14:textId="77777777" w:rsidR="00371EA1" w:rsidRPr="008D45C0" w:rsidRDefault="00371EA1" w:rsidP="00BA28BC">
            <w:r w:rsidRPr="008D45C0">
              <w:t>2</w:t>
            </w:r>
          </w:p>
        </w:tc>
        <w:tc>
          <w:tcPr>
            <w:tcW w:w="4619" w:type="dxa"/>
            <w:hideMark/>
          </w:tcPr>
          <w:p w14:paraId="16F95307" w14:textId="77777777" w:rsidR="00371EA1" w:rsidRPr="008D45C0" w:rsidRDefault="00371EA1" w:rsidP="00BA28BC">
            <w:r w:rsidRPr="008D45C0">
              <w:t xml:space="preserve">Czy Zamawiający posiada niezbędne elementy, dane i informacje niezbędne do realizacji przedmiotu umowy, </w:t>
            </w:r>
            <w:proofErr w:type="spellStart"/>
            <w:r w:rsidRPr="008D45C0">
              <w:t>tj</w:t>
            </w:r>
            <w:proofErr w:type="spellEnd"/>
            <w:r w:rsidRPr="008D45C0">
              <w:t xml:space="preserve">: 1. plik konfiguracyjny systemu SSP, 2. kody dostępowe, 3. licencję nagraną na dysk USB (tzw. </w:t>
            </w:r>
            <w:proofErr w:type="spellStart"/>
            <w:r w:rsidRPr="008D45C0">
              <w:t>dongle</w:t>
            </w:r>
            <w:proofErr w:type="spellEnd"/>
            <w:r w:rsidRPr="008D45C0">
              <w:t xml:space="preserve"> / klucz), 4. kompletną dokumentację powykonawczą systemu SSP?</w:t>
            </w:r>
          </w:p>
        </w:tc>
        <w:tc>
          <w:tcPr>
            <w:tcW w:w="3955" w:type="dxa"/>
            <w:hideMark/>
          </w:tcPr>
          <w:p w14:paraId="75F2FA46" w14:textId="77777777" w:rsidR="00371EA1" w:rsidRPr="008D45C0" w:rsidRDefault="00371EA1" w:rsidP="00BA28BC">
            <w:r w:rsidRPr="008D45C0">
              <w:t>Zamawiający posiada: pliki konfiguracyjne SSP, kody Dostępu i dokumentację dostarczoną po zakończeniu inwestycji. Licencję nagraną na dysku USB powinien posiadać certyfikowany dostawca usługi SCHRACK którą jest zobowiązany aktualizować corocznie.</w:t>
            </w:r>
          </w:p>
        </w:tc>
      </w:tr>
      <w:tr w:rsidR="00371EA1" w:rsidRPr="008D45C0" w14:paraId="57416655" w14:textId="77777777" w:rsidTr="00371EA1">
        <w:trPr>
          <w:trHeight w:val="647"/>
        </w:trPr>
        <w:tc>
          <w:tcPr>
            <w:tcW w:w="488" w:type="dxa"/>
          </w:tcPr>
          <w:p w14:paraId="393E5664" w14:textId="6628428D" w:rsidR="00371EA1" w:rsidRPr="008D45C0" w:rsidRDefault="00371EA1" w:rsidP="00371EA1">
            <w:r>
              <w:t>3</w:t>
            </w:r>
          </w:p>
        </w:tc>
        <w:tc>
          <w:tcPr>
            <w:tcW w:w="4619" w:type="dxa"/>
          </w:tcPr>
          <w:p w14:paraId="2785075B" w14:textId="5A4A69E0" w:rsidR="00371EA1" w:rsidRPr="008D45C0" w:rsidRDefault="00371EA1" w:rsidP="00371EA1">
            <w:r>
              <w:t>Miejsce montażu panelu.</w:t>
            </w:r>
          </w:p>
        </w:tc>
        <w:tc>
          <w:tcPr>
            <w:tcW w:w="3955" w:type="dxa"/>
          </w:tcPr>
          <w:p w14:paraId="3577FD69" w14:textId="73CCACA5" w:rsidR="00371EA1" w:rsidRPr="008D45C0" w:rsidRDefault="00371EA1" w:rsidP="00371EA1">
            <w:r>
              <w:t>Obok obecnego panelu od systemu obsługującego Hotel, w recepcji Hotelu.</w:t>
            </w:r>
          </w:p>
        </w:tc>
      </w:tr>
      <w:tr w:rsidR="00371EA1" w:rsidRPr="008D45C0" w14:paraId="7F6D84C6" w14:textId="77777777" w:rsidTr="00371EA1">
        <w:trPr>
          <w:trHeight w:val="647"/>
        </w:trPr>
        <w:tc>
          <w:tcPr>
            <w:tcW w:w="488" w:type="dxa"/>
          </w:tcPr>
          <w:p w14:paraId="7A163D61" w14:textId="318E0626" w:rsidR="00371EA1" w:rsidRPr="008D45C0" w:rsidRDefault="00371EA1" w:rsidP="00371EA1">
            <w:r>
              <w:t>4</w:t>
            </w:r>
          </w:p>
        </w:tc>
        <w:tc>
          <w:tcPr>
            <w:tcW w:w="4619" w:type="dxa"/>
          </w:tcPr>
          <w:p w14:paraId="423DACBF" w14:textId="4E8EFEA9" w:rsidR="00371EA1" w:rsidRPr="008D45C0" w:rsidRDefault="00371EA1" w:rsidP="00371EA1">
            <w:r>
              <w:t>Trasa okablowania.</w:t>
            </w:r>
          </w:p>
        </w:tc>
        <w:tc>
          <w:tcPr>
            <w:tcW w:w="3955" w:type="dxa"/>
          </w:tcPr>
          <w:p w14:paraId="5318F4A0" w14:textId="5ECC7EC5" w:rsidR="00371EA1" w:rsidRPr="008D45C0" w:rsidRDefault="00371EA1" w:rsidP="00371EA1">
            <w:r>
              <w:t>Przez tzw</w:t>
            </w:r>
            <w:r w:rsidRPr="008D45C0">
              <w:t>.</w:t>
            </w:r>
            <w:r>
              <w:t xml:space="preserve"> Pustkę przy klatce schodowej, pomiędzy hotelem a biurowcem, następnie z pomieszczenia teletechnicznego w garażu podziemnym, poprzez przepusty ppoż. W górę do szachtu w bagażowni.</w:t>
            </w:r>
          </w:p>
        </w:tc>
      </w:tr>
    </w:tbl>
    <w:p w14:paraId="40BD4D12" w14:textId="77777777" w:rsidR="00371EA1" w:rsidRDefault="00371EA1"/>
    <w:sectPr w:rsidR="0037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D"/>
    <w:rsid w:val="001A3327"/>
    <w:rsid w:val="00246240"/>
    <w:rsid w:val="00371EA1"/>
    <w:rsid w:val="004D13D0"/>
    <w:rsid w:val="00AD27A1"/>
    <w:rsid w:val="00B46440"/>
    <w:rsid w:val="00DA6184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76D2"/>
  <w15:chartTrackingRefBased/>
  <w15:docId w15:val="{95AA5C5B-6759-4333-8208-68A7B539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2</cp:revision>
  <dcterms:created xsi:type="dcterms:W3CDTF">2022-04-21T14:41:00Z</dcterms:created>
  <dcterms:modified xsi:type="dcterms:W3CDTF">2022-04-21T14:41:00Z</dcterms:modified>
</cp:coreProperties>
</file>