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56A90" w14:textId="6C1C0CD3" w:rsidR="00022919" w:rsidRPr="00740D42" w:rsidRDefault="00BF7ADB" w:rsidP="00740D42">
      <w:pPr>
        <w:spacing w:after="0" w:line="276" w:lineRule="auto"/>
        <w:ind w:left="567" w:hanging="567"/>
        <w:jc w:val="both"/>
        <w:rPr>
          <w:rFonts w:ascii="Lato" w:hAnsi="Lato"/>
          <w:bCs/>
          <w:sz w:val="20"/>
          <w:szCs w:val="20"/>
        </w:rPr>
      </w:pPr>
      <w:r w:rsidRPr="00740D42">
        <w:rPr>
          <w:rFonts w:ascii="Lato" w:hAnsi="Lato"/>
          <w:bCs/>
          <w:sz w:val="20"/>
          <w:szCs w:val="20"/>
        </w:rPr>
        <w:t>Załącznik nr 1 Opis przedmiotu zamówienia</w:t>
      </w:r>
      <w:r w:rsidR="00740D42" w:rsidRPr="00740D42">
        <w:rPr>
          <w:rFonts w:ascii="Lato" w:hAnsi="Lato"/>
          <w:bCs/>
          <w:sz w:val="20"/>
          <w:szCs w:val="20"/>
        </w:rPr>
        <w:t xml:space="preserve"> do zapytania na</w:t>
      </w:r>
      <w:r w:rsidR="00740D42" w:rsidRPr="00740D42">
        <w:rPr>
          <w:rFonts w:ascii="Lato" w:hAnsi="Lato" w:cs="Arial"/>
          <w:bCs/>
          <w:sz w:val="20"/>
          <w:szCs w:val="20"/>
        </w:rPr>
        <w:t xml:space="preserve"> wykonanie zadania inwestycyjnego „Modernizacja </w:t>
      </w:r>
      <w:proofErr w:type="spellStart"/>
      <w:r w:rsidR="00740D42" w:rsidRPr="00740D42">
        <w:rPr>
          <w:rFonts w:ascii="Lato" w:hAnsi="Lato" w:cs="Arial"/>
          <w:bCs/>
          <w:sz w:val="20"/>
          <w:szCs w:val="20"/>
        </w:rPr>
        <w:t>podbasenia</w:t>
      </w:r>
      <w:proofErr w:type="spellEnd"/>
      <w:r w:rsidR="00740D42" w:rsidRPr="00740D42">
        <w:rPr>
          <w:rFonts w:ascii="Lato" w:hAnsi="Lato" w:cs="Arial"/>
          <w:bCs/>
          <w:sz w:val="20"/>
          <w:szCs w:val="20"/>
        </w:rPr>
        <w:t xml:space="preserve">, zakup i montaż jacuzzi” w </w:t>
      </w:r>
      <w:proofErr w:type="spellStart"/>
      <w:r w:rsidR="00740D42" w:rsidRPr="00740D42">
        <w:rPr>
          <w:rFonts w:ascii="Lato" w:hAnsi="Lato" w:cs="Times New Roman"/>
          <w:bCs/>
          <w:sz w:val="20"/>
          <w:szCs w:val="20"/>
        </w:rPr>
        <w:t>Golden</w:t>
      </w:r>
      <w:proofErr w:type="spellEnd"/>
      <w:r w:rsidR="00740D42" w:rsidRPr="00740D42">
        <w:rPr>
          <w:rFonts w:ascii="Lato" w:hAnsi="Lato" w:cs="Times New Roman"/>
          <w:bCs/>
          <w:sz w:val="20"/>
          <w:szCs w:val="20"/>
        </w:rPr>
        <w:t xml:space="preserve"> </w:t>
      </w:r>
      <w:proofErr w:type="spellStart"/>
      <w:r w:rsidR="00740D42" w:rsidRPr="00740D42">
        <w:rPr>
          <w:rFonts w:ascii="Lato" w:hAnsi="Lato" w:cs="Times New Roman"/>
          <w:bCs/>
          <w:sz w:val="20"/>
          <w:szCs w:val="20"/>
        </w:rPr>
        <w:t>Tulip</w:t>
      </w:r>
      <w:proofErr w:type="spellEnd"/>
      <w:r w:rsidR="00740D42" w:rsidRPr="00740D42">
        <w:rPr>
          <w:rFonts w:ascii="Lato" w:hAnsi="Lato" w:cs="Times New Roman"/>
          <w:bCs/>
          <w:sz w:val="20"/>
          <w:szCs w:val="20"/>
        </w:rPr>
        <w:t xml:space="preserve"> Międzyzdroje </w:t>
      </w:r>
      <w:proofErr w:type="spellStart"/>
      <w:r w:rsidR="00740D42" w:rsidRPr="00740D42">
        <w:rPr>
          <w:rFonts w:ascii="Lato" w:hAnsi="Lato" w:cs="Times New Roman"/>
          <w:bCs/>
          <w:sz w:val="20"/>
          <w:szCs w:val="20"/>
        </w:rPr>
        <w:t>Residence</w:t>
      </w:r>
      <w:proofErr w:type="spellEnd"/>
      <w:r w:rsidR="00740D42" w:rsidRPr="00740D42">
        <w:rPr>
          <w:rFonts w:ascii="Lato" w:hAnsi="Lato" w:cs="Times New Roman"/>
          <w:bCs/>
          <w:sz w:val="20"/>
          <w:szCs w:val="20"/>
        </w:rPr>
        <w:t xml:space="preserve"> oraz „Modernizacja </w:t>
      </w:r>
      <w:proofErr w:type="spellStart"/>
      <w:r w:rsidR="00740D42" w:rsidRPr="00740D42">
        <w:rPr>
          <w:rFonts w:ascii="Lato" w:hAnsi="Lato" w:cs="Times New Roman"/>
          <w:bCs/>
          <w:sz w:val="20"/>
          <w:szCs w:val="20"/>
        </w:rPr>
        <w:t>podbasenia</w:t>
      </w:r>
      <w:proofErr w:type="spellEnd"/>
      <w:r w:rsidR="00740D42" w:rsidRPr="00740D42">
        <w:rPr>
          <w:rFonts w:ascii="Lato" w:hAnsi="Lato" w:cs="Times New Roman"/>
          <w:bCs/>
          <w:sz w:val="20"/>
          <w:szCs w:val="20"/>
        </w:rPr>
        <w:t>” i „Modernizacja filtrów przelewowych basenu i jacuzzi” w Best Western Hotel Jurata</w:t>
      </w:r>
    </w:p>
    <w:p w14:paraId="54961790" w14:textId="0B6B72D7" w:rsidR="00BF7ADB" w:rsidRDefault="00BF7ADB" w:rsidP="00EE25FE">
      <w:pPr>
        <w:spacing w:after="0" w:line="276" w:lineRule="auto"/>
        <w:rPr>
          <w:rFonts w:ascii="Lato" w:hAnsi="Lato"/>
          <w:sz w:val="20"/>
          <w:szCs w:val="20"/>
        </w:rPr>
      </w:pPr>
    </w:p>
    <w:p w14:paraId="34216564" w14:textId="3F8DD945" w:rsidR="00740D42" w:rsidRPr="00740D42" w:rsidRDefault="00740D42" w:rsidP="00740D42">
      <w:pPr>
        <w:pStyle w:val="Akapitzlist"/>
        <w:numPr>
          <w:ilvl w:val="0"/>
          <w:numId w:val="4"/>
        </w:numPr>
        <w:spacing w:after="0" w:line="276" w:lineRule="auto"/>
        <w:ind w:left="567" w:hanging="567"/>
        <w:rPr>
          <w:rFonts w:ascii="Lato" w:hAnsi="Lato"/>
          <w:b/>
          <w:bCs/>
          <w:sz w:val="20"/>
          <w:szCs w:val="20"/>
        </w:rPr>
      </w:pPr>
      <w:r w:rsidRPr="00740D42">
        <w:rPr>
          <w:rFonts w:ascii="Lato" w:hAnsi="Lato"/>
          <w:b/>
          <w:bCs/>
          <w:sz w:val="20"/>
          <w:szCs w:val="20"/>
        </w:rPr>
        <w:t xml:space="preserve">Modernizacja SPA w </w:t>
      </w:r>
      <w:r w:rsidRPr="00740D42">
        <w:rPr>
          <w:rFonts w:ascii="Lato" w:hAnsi="Lato" w:cs="Times New Roman"/>
          <w:b/>
          <w:bCs/>
          <w:sz w:val="20"/>
          <w:szCs w:val="20"/>
        </w:rPr>
        <w:t xml:space="preserve">Polski Holding Hotelowy sp. z o.o. z siedzibą w Warszawie Oddział </w:t>
      </w:r>
      <w:proofErr w:type="spellStart"/>
      <w:r w:rsidRPr="00740D42">
        <w:rPr>
          <w:rFonts w:ascii="Lato" w:hAnsi="Lato" w:cs="Times New Roman"/>
          <w:b/>
          <w:bCs/>
          <w:sz w:val="20"/>
          <w:szCs w:val="20"/>
        </w:rPr>
        <w:t>Golden</w:t>
      </w:r>
      <w:proofErr w:type="spellEnd"/>
      <w:r w:rsidRPr="00740D42">
        <w:rPr>
          <w:rFonts w:ascii="Lato" w:hAnsi="Lato" w:cs="Times New Roman"/>
          <w:b/>
          <w:bCs/>
          <w:sz w:val="20"/>
          <w:szCs w:val="20"/>
        </w:rPr>
        <w:t xml:space="preserve"> </w:t>
      </w:r>
      <w:proofErr w:type="spellStart"/>
      <w:r w:rsidRPr="00740D42">
        <w:rPr>
          <w:rFonts w:ascii="Lato" w:hAnsi="Lato" w:cs="Times New Roman"/>
          <w:b/>
          <w:bCs/>
          <w:sz w:val="20"/>
          <w:szCs w:val="20"/>
        </w:rPr>
        <w:t>Tulip</w:t>
      </w:r>
      <w:proofErr w:type="spellEnd"/>
      <w:r w:rsidRPr="00740D42">
        <w:rPr>
          <w:rFonts w:ascii="Lato" w:hAnsi="Lato" w:cs="Times New Roman"/>
          <w:b/>
          <w:bCs/>
          <w:sz w:val="20"/>
          <w:szCs w:val="20"/>
        </w:rPr>
        <w:t xml:space="preserve"> Międzyzdroje </w:t>
      </w:r>
      <w:proofErr w:type="spellStart"/>
      <w:r w:rsidRPr="00740D42">
        <w:rPr>
          <w:rFonts w:ascii="Lato" w:hAnsi="Lato" w:cs="Times New Roman"/>
          <w:b/>
          <w:bCs/>
          <w:sz w:val="20"/>
          <w:szCs w:val="20"/>
        </w:rPr>
        <w:t>Residence</w:t>
      </w:r>
      <w:proofErr w:type="spellEnd"/>
      <w:r w:rsidRPr="00740D42">
        <w:rPr>
          <w:rFonts w:ascii="Lato" w:hAnsi="Lato" w:cs="Times New Roman"/>
          <w:b/>
          <w:bCs/>
          <w:sz w:val="20"/>
          <w:szCs w:val="20"/>
        </w:rPr>
        <w:t xml:space="preserve"> z siedzibą w Międzyzdrojach</w:t>
      </w:r>
      <w:r w:rsidRPr="00740D42">
        <w:rPr>
          <w:rFonts w:ascii="Lato" w:hAnsi="Lato"/>
          <w:b/>
          <w:bCs/>
          <w:sz w:val="20"/>
          <w:szCs w:val="20"/>
        </w:rPr>
        <w:t>,</w:t>
      </w:r>
    </w:p>
    <w:p w14:paraId="1D12D5E4" w14:textId="011824ED" w:rsidR="00BF7ADB" w:rsidRPr="00913C5D" w:rsidRDefault="00913C5D" w:rsidP="00EE25FE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>Opis zadania.</w:t>
      </w:r>
    </w:p>
    <w:p w14:paraId="4F002CCD" w14:textId="55AF3440" w:rsidR="004F7961" w:rsidRDefault="004F7961" w:rsidP="00EE25FE">
      <w:pPr>
        <w:spacing w:after="0" w:line="276" w:lineRule="auto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W</w:t>
      </w:r>
      <w:r w:rsidRPr="00FD3D26">
        <w:rPr>
          <w:rFonts w:ascii="Lato" w:hAnsi="Lato"/>
          <w:sz w:val="20"/>
          <w:szCs w:val="20"/>
        </w:rPr>
        <w:t xml:space="preserve">ymiana (demontaż </w:t>
      </w:r>
      <w:r>
        <w:rPr>
          <w:rFonts w:ascii="Lato" w:hAnsi="Lato"/>
          <w:sz w:val="20"/>
          <w:szCs w:val="20"/>
        </w:rPr>
        <w:t>i utylizacja obecnie zainstalowanej</w:t>
      </w:r>
      <w:r w:rsidRPr="00FD3D26">
        <w:rPr>
          <w:rFonts w:ascii="Lato" w:hAnsi="Lato"/>
          <w:sz w:val="20"/>
          <w:szCs w:val="20"/>
        </w:rPr>
        <w:t xml:space="preserve"> oraz dosta</w:t>
      </w:r>
      <w:r>
        <w:rPr>
          <w:rFonts w:ascii="Lato" w:hAnsi="Lato"/>
          <w:sz w:val="20"/>
          <w:szCs w:val="20"/>
        </w:rPr>
        <w:t>wa, montaż i uruchomienie nowej</w:t>
      </w:r>
      <w:r w:rsidRPr="00FD3D26">
        <w:rPr>
          <w:rFonts w:ascii="Lato" w:hAnsi="Lato"/>
          <w:sz w:val="20"/>
          <w:szCs w:val="20"/>
        </w:rPr>
        <w:t xml:space="preserve">) </w:t>
      </w:r>
      <w:r>
        <w:rPr>
          <w:rFonts w:ascii="Lato" w:hAnsi="Lato"/>
          <w:sz w:val="20"/>
          <w:szCs w:val="20"/>
        </w:rPr>
        <w:t>niecki jacuzzi, urządzeń i instalacji</w:t>
      </w:r>
      <w:r w:rsidR="00AA67ED">
        <w:rPr>
          <w:rFonts w:ascii="Lato" w:hAnsi="Lato"/>
          <w:sz w:val="20"/>
          <w:szCs w:val="20"/>
        </w:rPr>
        <w:t xml:space="preserve"> oraz przeszkolenie personelu </w:t>
      </w:r>
      <w:r w:rsidRPr="00FD3D26">
        <w:rPr>
          <w:rFonts w:ascii="Lato" w:hAnsi="Lato"/>
          <w:sz w:val="20"/>
          <w:szCs w:val="20"/>
        </w:rPr>
        <w:t xml:space="preserve">w </w:t>
      </w:r>
      <w:r w:rsidRPr="00A41B67">
        <w:rPr>
          <w:rFonts w:ascii="Lato" w:hAnsi="Lato" w:cs="Times New Roman"/>
          <w:sz w:val="20"/>
          <w:szCs w:val="20"/>
        </w:rPr>
        <w:t>Polski Holding Hotelowy sp. z o.o. z siedzibą</w:t>
      </w:r>
      <w:r>
        <w:rPr>
          <w:rFonts w:ascii="Lato" w:hAnsi="Lato" w:cs="Times New Roman"/>
          <w:sz w:val="20"/>
          <w:szCs w:val="20"/>
        </w:rPr>
        <w:t xml:space="preserve"> </w:t>
      </w:r>
      <w:r w:rsidRPr="00A41B67">
        <w:rPr>
          <w:rFonts w:ascii="Lato" w:hAnsi="Lato" w:cs="Times New Roman"/>
          <w:sz w:val="20"/>
          <w:szCs w:val="20"/>
        </w:rPr>
        <w:t xml:space="preserve">w Warszawie Oddział </w:t>
      </w:r>
      <w:proofErr w:type="spellStart"/>
      <w:r>
        <w:rPr>
          <w:rFonts w:ascii="Lato" w:hAnsi="Lato" w:cs="Times New Roman"/>
          <w:sz w:val="20"/>
          <w:szCs w:val="20"/>
        </w:rPr>
        <w:t>Golden</w:t>
      </w:r>
      <w:proofErr w:type="spellEnd"/>
      <w:r>
        <w:rPr>
          <w:rFonts w:ascii="Lato" w:hAnsi="Lato" w:cs="Times New Roman"/>
          <w:sz w:val="20"/>
          <w:szCs w:val="20"/>
        </w:rPr>
        <w:t xml:space="preserve"> </w:t>
      </w:r>
      <w:proofErr w:type="spellStart"/>
      <w:r>
        <w:rPr>
          <w:rFonts w:ascii="Lato" w:hAnsi="Lato" w:cs="Times New Roman"/>
          <w:sz w:val="20"/>
          <w:szCs w:val="20"/>
        </w:rPr>
        <w:t>Tulip</w:t>
      </w:r>
      <w:proofErr w:type="spellEnd"/>
      <w:r>
        <w:rPr>
          <w:rFonts w:ascii="Lato" w:hAnsi="Lato" w:cs="Times New Roman"/>
          <w:sz w:val="20"/>
          <w:szCs w:val="20"/>
        </w:rPr>
        <w:t xml:space="preserve"> Międzyzdroje </w:t>
      </w:r>
      <w:proofErr w:type="spellStart"/>
      <w:r>
        <w:rPr>
          <w:rFonts w:ascii="Lato" w:hAnsi="Lato" w:cs="Times New Roman"/>
          <w:sz w:val="20"/>
          <w:szCs w:val="20"/>
        </w:rPr>
        <w:t>Residence</w:t>
      </w:r>
      <w:proofErr w:type="spellEnd"/>
      <w:r>
        <w:rPr>
          <w:rFonts w:ascii="Lato" w:hAnsi="Lato" w:cs="Times New Roman"/>
          <w:sz w:val="20"/>
          <w:szCs w:val="20"/>
        </w:rPr>
        <w:t xml:space="preserve"> z siedzibą w Międzyzdrojach</w:t>
      </w:r>
      <w:r w:rsidRPr="00FD3D26">
        <w:rPr>
          <w:rFonts w:ascii="Lato" w:hAnsi="Lato"/>
          <w:sz w:val="20"/>
          <w:szCs w:val="20"/>
        </w:rPr>
        <w:t>, a także serwis i k</w:t>
      </w:r>
      <w:r>
        <w:rPr>
          <w:rFonts w:ascii="Lato" w:hAnsi="Lato"/>
          <w:sz w:val="20"/>
          <w:szCs w:val="20"/>
        </w:rPr>
        <w:t>onserwacja zamontowanej niecki jacuzzi</w:t>
      </w:r>
      <w:r w:rsidRPr="00FD3D26">
        <w:rPr>
          <w:rFonts w:ascii="Lato" w:hAnsi="Lato"/>
          <w:sz w:val="20"/>
          <w:szCs w:val="20"/>
        </w:rPr>
        <w:t>, urządzeń i instalacji, wraz z materiałami eksploatacyjnymi, w okresie gwarancji jakości i rękojmi za wady.</w:t>
      </w:r>
    </w:p>
    <w:p w14:paraId="19F198E9" w14:textId="77777777" w:rsidR="00F7204C" w:rsidRPr="00BF7ADB" w:rsidRDefault="00F7204C" w:rsidP="00EE25FE">
      <w:pPr>
        <w:spacing w:after="0" w:line="276" w:lineRule="auto"/>
        <w:jc w:val="both"/>
        <w:rPr>
          <w:rFonts w:ascii="Lato" w:hAnsi="Lato"/>
          <w:sz w:val="20"/>
          <w:szCs w:val="20"/>
        </w:rPr>
      </w:pPr>
    </w:p>
    <w:p w14:paraId="6483E3E8" w14:textId="164D56F7" w:rsidR="00F7204C" w:rsidRPr="00913C5D" w:rsidRDefault="00BF7ADB" w:rsidP="00EE25FE">
      <w:pPr>
        <w:pStyle w:val="Akapitzlist"/>
        <w:numPr>
          <w:ilvl w:val="0"/>
          <w:numId w:val="1"/>
        </w:numPr>
        <w:spacing w:after="0" w:line="276" w:lineRule="auto"/>
        <w:ind w:left="284" w:hanging="284"/>
        <w:jc w:val="both"/>
        <w:rPr>
          <w:rFonts w:ascii="Lato" w:hAnsi="Lato"/>
          <w:b/>
          <w:sz w:val="20"/>
          <w:szCs w:val="20"/>
        </w:rPr>
      </w:pPr>
      <w:r w:rsidRPr="00913C5D">
        <w:rPr>
          <w:rFonts w:ascii="Lato" w:hAnsi="Lato"/>
          <w:b/>
          <w:sz w:val="20"/>
          <w:szCs w:val="20"/>
        </w:rPr>
        <w:t>Specyfikacja</w:t>
      </w:r>
      <w:r w:rsidR="00913C5D">
        <w:rPr>
          <w:rFonts w:ascii="Lato" w:hAnsi="Lato"/>
          <w:b/>
          <w:sz w:val="20"/>
          <w:szCs w:val="20"/>
        </w:rPr>
        <w:t>.</w:t>
      </w:r>
    </w:p>
    <w:p w14:paraId="2A956FB7" w14:textId="0DE35ECC" w:rsidR="00F7204C" w:rsidRDefault="007C2F32" w:rsidP="00EE25FE">
      <w:pPr>
        <w:pStyle w:val="Akapitzlist"/>
        <w:spacing w:after="0" w:line="276" w:lineRule="auto"/>
        <w:ind w:left="360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2.1</w:t>
      </w:r>
      <w:r>
        <w:rPr>
          <w:rFonts w:ascii="Lato" w:hAnsi="Lato"/>
          <w:sz w:val="20"/>
          <w:szCs w:val="20"/>
        </w:rPr>
        <w:tab/>
      </w:r>
      <w:r w:rsidR="004F7961">
        <w:rPr>
          <w:rFonts w:ascii="Lato" w:hAnsi="Lato"/>
          <w:sz w:val="20"/>
          <w:szCs w:val="20"/>
        </w:rPr>
        <w:t xml:space="preserve">Zaoferowana niecka Jacuzzi winna być parametrach nie gorszych niż obecnie użytkowana: wanna jacuzzi dla 7/8 osób – model Florida, okrągła, firma </w:t>
      </w:r>
      <w:proofErr w:type="spellStart"/>
      <w:r>
        <w:rPr>
          <w:rFonts w:ascii="Lato" w:hAnsi="Lato"/>
          <w:sz w:val="20"/>
          <w:szCs w:val="20"/>
        </w:rPr>
        <w:t>Hydropol</w:t>
      </w:r>
      <w:proofErr w:type="spellEnd"/>
      <w:r>
        <w:rPr>
          <w:rFonts w:ascii="Lato" w:hAnsi="Lato"/>
          <w:sz w:val="20"/>
          <w:szCs w:val="20"/>
        </w:rPr>
        <w:t>.</w:t>
      </w:r>
    </w:p>
    <w:p w14:paraId="530BFC85" w14:textId="18209379" w:rsidR="007C2F32" w:rsidRDefault="007C2F32" w:rsidP="00EE25FE">
      <w:pPr>
        <w:pStyle w:val="Akapitzlist"/>
        <w:spacing w:after="0" w:line="276" w:lineRule="auto"/>
        <w:ind w:left="360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2.2</w:t>
      </w:r>
      <w:r>
        <w:rPr>
          <w:rFonts w:ascii="Lato" w:hAnsi="Lato"/>
          <w:sz w:val="20"/>
          <w:szCs w:val="20"/>
        </w:rPr>
        <w:tab/>
      </w:r>
      <w:r>
        <w:t>Na zdjęciach widać sama wannę oraz szklana ścianę, przez która trzeba będzie wynieść stara wannę i wnieść nową, demontaż i montaż ściany po stronie Wykonawcy.</w:t>
      </w:r>
    </w:p>
    <w:p w14:paraId="6923CB7E" w14:textId="77777777" w:rsidR="00913C5D" w:rsidRPr="009A2617" w:rsidRDefault="00913C5D" w:rsidP="00913C5D">
      <w:pPr>
        <w:spacing w:after="0" w:line="276" w:lineRule="auto"/>
        <w:ind w:left="927"/>
        <w:rPr>
          <w:rFonts w:ascii="Lato" w:hAnsi="Lato"/>
          <w:sz w:val="20"/>
          <w:szCs w:val="20"/>
        </w:rPr>
      </w:pPr>
    </w:p>
    <w:p w14:paraId="32F3E751" w14:textId="1BEA8429" w:rsidR="005728F3" w:rsidRPr="00913C5D" w:rsidRDefault="00F4048B" w:rsidP="00EE25FE">
      <w:pPr>
        <w:pStyle w:val="Akapitzlist"/>
        <w:numPr>
          <w:ilvl w:val="0"/>
          <w:numId w:val="1"/>
        </w:numPr>
        <w:spacing w:after="0" w:line="276" w:lineRule="auto"/>
        <w:ind w:left="567" w:hanging="567"/>
        <w:rPr>
          <w:rFonts w:ascii="Lato" w:hAnsi="Lato"/>
          <w:b/>
          <w:sz w:val="20"/>
          <w:szCs w:val="20"/>
        </w:rPr>
      </w:pPr>
      <w:r w:rsidRPr="00913C5D">
        <w:rPr>
          <w:rFonts w:ascii="Lato" w:hAnsi="Lato"/>
          <w:b/>
          <w:sz w:val="20"/>
          <w:szCs w:val="20"/>
        </w:rPr>
        <w:t>O</w:t>
      </w:r>
      <w:r w:rsidR="00913C5D">
        <w:rPr>
          <w:rFonts w:ascii="Lato" w:hAnsi="Lato"/>
          <w:b/>
          <w:sz w:val="20"/>
          <w:szCs w:val="20"/>
        </w:rPr>
        <w:t>bowiązki wykonawcy.</w:t>
      </w:r>
    </w:p>
    <w:p w14:paraId="51FDD468" w14:textId="71CB3709" w:rsidR="00F4048B" w:rsidRPr="009A2617" w:rsidRDefault="00F702F4" w:rsidP="00EE25FE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3</w:t>
      </w:r>
      <w:r w:rsidR="00F4048B" w:rsidRPr="009A2617">
        <w:rPr>
          <w:rFonts w:ascii="Lato" w:hAnsi="Lato"/>
          <w:sz w:val="20"/>
          <w:szCs w:val="20"/>
        </w:rPr>
        <w:t>.1</w:t>
      </w:r>
      <w:r w:rsidR="00F4048B" w:rsidRPr="009A2617">
        <w:rPr>
          <w:rFonts w:ascii="Lato" w:hAnsi="Lato"/>
          <w:sz w:val="20"/>
          <w:szCs w:val="20"/>
        </w:rPr>
        <w:tab/>
        <w:t>Montaż systemu i urządzeń powinien odbywać się bez za</w:t>
      </w:r>
      <w:r w:rsidR="004F7961">
        <w:rPr>
          <w:rFonts w:ascii="Lato" w:hAnsi="Lato"/>
          <w:sz w:val="20"/>
          <w:szCs w:val="20"/>
        </w:rPr>
        <w:t>kłóceń w funkcjonowaniu basenu</w:t>
      </w:r>
      <w:r w:rsidR="00F4048B" w:rsidRPr="009A2617">
        <w:rPr>
          <w:rFonts w:ascii="Lato" w:hAnsi="Lato"/>
          <w:sz w:val="20"/>
          <w:szCs w:val="20"/>
        </w:rPr>
        <w:t xml:space="preserve"> lub ograniczyć je do niezbędnego minimum;</w:t>
      </w:r>
    </w:p>
    <w:p w14:paraId="11CA8CA6" w14:textId="7855C77A" w:rsidR="00F4048B" w:rsidRPr="009A2617" w:rsidRDefault="00F702F4" w:rsidP="00EE25FE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3</w:t>
      </w:r>
      <w:r w:rsidR="00F4048B" w:rsidRPr="009A2617">
        <w:rPr>
          <w:rFonts w:ascii="Lato" w:hAnsi="Lato"/>
          <w:sz w:val="20"/>
          <w:szCs w:val="20"/>
        </w:rPr>
        <w:t>.2</w:t>
      </w:r>
      <w:r w:rsidR="00F4048B" w:rsidRPr="009A2617">
        <w:rPr>
          <w:rFonts w:ascii="Lato" w:hAnsi="Lato"/>
          <w:sz w:val="20"/>
          <w:szCs w:val="20"/>
        </w:rPr>
        <w:tab/>
        <w:t xml:space="preserve">Kolorystyka urządzeń zostanie ustalona na etapie </w:t>
      </w:r>
      <w:r w:rsidR="00EE25FE" w:rsidRPr="009A2617">
        <w:rPr>
          <w:rFonts w:ascii="Lato" w:hAnsi="Lato"/>
          <w:sz w:val="20"/>
          <w:szCs w:val="20"/>
        </w:rPr>
        <w:t>postępowania zakupowego</w:t>
      </w:r>
      <w:r w:rsidR="00F4048B" w:rsidRPr="009A2617">
        <w:rPr>
          <w:rFonts w:ascii="Lato" w:hAnsi="Lato"/>
          <w:sz w:val="20"/>
          <w:szCs w:val="20"/>
        </w:rPr>
        <w:t xml:space="preserve"> </w:t>
      </w:r>
      <w:r w:rsidR="00EE25FE" w:rsidRPr="009A2617">
        <w:rPr>
          <w:rFonts w:ascii="Lato" w:hAnsi="Lato"/>
          <w:sz w:val="20"/>
          <w:szCs w:val="20"/>
        </w:rPr>
        <w:t xml:space="preserve">przed wyborem Wykonawcy, </w:t>
      </w:r>
      <w:r w:rsidR="00F4048B" w:rsidRPr="009A2617">
        <w:rPr>
          <w:rFonts w:ascii="Lato" w:hAnsi="Lato"/>
          <w:sz w:val="20"/>
          <w:szCs w:val="20"/>
        </w:rPr>
        <w:t>po dostarczeniu przez wykonawcę możliwych opcji.</w:t>
      </w:r>
    </w:p>
    <w:p w14:paraId="2282813E" w14:textId="64079B1D" w:rsidR="00EE25FE" w:rsidRPr="009A2617" w:rsidRDefault="00F702F4" w:rsidP="00EE25FE">
      <w:pPr>
        <w:pStyle w:val="Akapitzlist"/>
        <w:spacing w:after="0" w:line="276" w:lineRule="auto"/>
        <w:ind w:left="1276" w:hanging="709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3</w:t>
      </w:r>
      <w:r w:rsidR="00EE25FE" w:rsidRPr="009A2617">
        <w:rPr>
          <w:rFonts w:ascii="Lato" w:hAnsi="Lato"/>
          <w:sz w:val="20"/>
          <w:szCs w:val="20"/>
        </w:rPr>
        <w:t>.3</w:t>
      </w:r>
      <w:r w:rsidR="00EE25FE" w:rsidRPr="009A2617">
        <w:rPr>
          <w:rFonts w:ascii="Lato" w:hAnsi="Lato"/>
          <w:sz w:val="20"/>
          <w:szCs w:val="20"/>
        </w:rPr>
        <w:tab/>
        <w:t>Wszystkie urządzenia i elementy użyte do realizacji systemu muszą spełniać wymagania stosownych norm i posiadać certyfikaty bądź atesty dopuszczające do montażu i użytkowania na terenie RP.</w:t>
      </w:r>
    </w:p>
    <w:p w14:paraId="53040205" w14:textId="77777777" w:rsidR="009A2617" w:rsidRPr="009A2617" w:rsidRDefault="009A2617" w:rsidP="00EE25FE">
      <w:pPr>
        <w:pStyle w:val="Akapitzlist"/>
        <w:spacing w:after="0" w:line="276" w:lineRule="auto"/>
        <w:ind w:left="567"/>
        <w:rPr>
          <w:rFonts w:ascii="Lato" w:hAnsi="Lato"/>
          <w:sz w:val="20"/>
          <w:szCs w:val="20"/>
        </w:rPr>
      </w:pPr>
    </w:p>
    <w:p w14:paraId="7E2D56D6" w14:textId="68D83FD5" w:rsidR="00E255B6" w:rsidRPr="0046333E" w:rsidRDefault="00BF5792" w:rsidP="00913C5D">
      <w:pPr>
        <w:pStyle w:val="Akapitzlist"/>
        <w:numPr>
          <w:ilvl w:val="0"/>
          <w:numId w:val="1"/>
        </w:numPr>
        <w:spacing w:after="0" w:line="276" w:lineRule="auto"/>
        <w:rPr>
          <w:rFonts w:ascii="Lato" w:hAnsi="Lato"/>
          <w:b/>
          <w:bCs/>
          <w:sz w:val="20"/>
          <w:szCs w:val="20"/>
        </w:rPr>
      </w:pPr>
      <w:r w:rsidRPr="0046333E">
        <w:rPr>
          <w:rFonts w:ascii="Lato" w:hAnsi="Lato"/>
          <w:b/>
          <w:bCs/>
          <w:sz w:val="20"/>
          <w:szCs w:val="20"/>
        </w:rPr>
        <w:t>Dokumentacja fotograficzna.</w:t>
      </w:r>
    </w:p>
    <w:p w14:paraId="0BC2B907" w14:textId="77777777" w:rsidR="00F702F4" w:rsidRDefault="00F702F4" w:rsidP="00F702F4">
      <w:pPr>
        <w:spacing w:after="0" w:line="276" w:lineRule="auto"/>
        <w:rPr>
          <w:rFonts w:ascii="Lato" w:hAnsi="Lato"/>
          <w:sz w:val="20"/>
          <w:szCs w:val="20"/>
        </w:rPr>
      </w:pPr>
    </w:p>
    <w:p w14:paraId="3B527D73" w14:textId="77777777" w:rsidR="00F702F4" w:rsidRPr="00F702F4" w:rsidRDefault="00F702F4" w:rsidP="00F702F4">
      <w:pPr>
        <w:spacing w:after="0" w:line="276" w:lineRule="auto"/>
        <w:rPr>
          <w:rFonts w:ascii="Lato" w:hAnsi="Lato"/>
          <w:sz w:val="20"/>
          <w:szCs w:val="20"/>
        </w:rPr>
      </w:pPr>
    </w:p>
    <w:p w14:paraId="56E26CEC" w14:textId="532D2F76" w:rsidR="00334F11" w:rsidRPr="009A2617" w:rsidRDefault="00334F11" w:rsidP="00334F11">
      <w:pPr>
        <w:pStyle w:val="Akapitzlist"/>
        <w:spacing w:after="0" w:line="276" w:lineRule="auto"/>
        <w:ind w:left="360"/>
        <w:rPr>
          <w:rFonts w:ascii="Lato" w:hAnsi="Lat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07829544" wp14:editId="5DB2E6BB">
            <wp:extent cx="5760720" cy="2525395"/>
            <wp:effectExtent l="0" t="0" r="0" b="825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B95B0" w14:textId="66A38B21" w:rsidR="007B0F1F" w:rsidRDefault="007B0F1F" w:rsidP="00334F11">
      <w:pPr>
        <w:pStyle w:val="Akapitzlist"/>
        <w:spacing w:after="0" w:line="276" w:lineRule="auto"/>
        <w:ind w:left="0"/>
        <w:rPr>
          <w:rFonts w:ascii="Lato" w:hAnsi="Lato" w:cs="Lato"/>
          <w:color w:val="000000"/>
          <w:sz w:val="20"/>
          <w:szCs w:val="20"/>
        </w:rPr>
      </w:pPr>
    </w:p>
    <w:p w14:paraId="4C99A23A" w14:textId="6E19A853" w:rsidR="00334F11" w:rsidRPr="00334F11" w:rsidRDefault="00F702F4" w:rsidP="00F702F4">
      <w:pPr>
        <w:pStyle w:val="Akapitzlist"/>
        <w:spacing w:after="0" w:line="276" w:lineRule="auto"/>
        <w:ind w:left="0"/>
        <w:jc w:val="center"/>
        <w:rPr>
          <w:rFonts w:ascii="Lato" w:hAnsi="Lato" w:cs="Lato"/>
          <w:color w:val="000000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695B7129" wp14:editId="74111938">
            <wp:extent cx="4143375" cy="88773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1F5C" w14:textId="1DA1FF73" w:rsidR="00397B48" w:rsidRDefault="002F1046" w:rsidP="00BF5792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lastRenderedPageBreak/>
        <w:t>5</w:t>
      </w:r>
      <w:r w:rsidR="009A2617">
        <w:rPr>
          <w:rFonts w:ascii="Lato" w:hAnsi="Lato"/>
          <w:sz w:val="20"/>
          <w:szCs w:val="20"/>
        </w:rPr>
        <w:t>.</w:t>
      </w:r>
      <w:r w:rsidR="00334F11">
        <w:rPr>
          <w:rFonts w:ascii="Lato" w:hAnsi="Lato"/>
          <w:sz w:val="20"/>
          <w:szCs w:val="20"/>
        </w:rPr>
        <w:tab/>
        <w:t>Plany pomieszczeń</w:t>
      </w:r>
    </w:p>
    <w:p w14:paraId="146BB5EC" w14:textId="77777777" w:rsidR="00334F11" w:rsidRDefault="00334F11" w:rsidP="00BF5792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</w:p>
    <w:p w14:paraId="562D1E20" w14:textId="2B8308AA" w:rsidR="00B6653B" w:rsidRDefault="00334F11" w:rsidP="00BF5792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Pomieszczenie basenu</w:t>
      </w:r>
    </w:p>
    <w:p w14:paraId="7771DC85" w14:textId="3E05AA58" w:rsidR="00A43BF0" w:rsidRDefault="00334F11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7A64D6D2" wp14:editId="099239DE">
            <wp:extent cx="5210175" cy="79152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2ABA0" w14:textId="77777777" w:rsidR="00334F11" w:rsidRDefault="00334F11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</w:p>
    <w:p w14:paraId="4C3EF8E2" w14:textId="77777777" w:rsidR="00334F11" w:rsidRDefault="00334F11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</w:p>
    <w:p w14:paraId="4DA5592B" w14:textId="77777777" w:rsidR="00334F11" w:rsidRPr="00F702F4" w:rsidRDefault="00334F11" w:rsidP="00F702F4">
      <w:pPr>
        <w:spacing w:after="0" w:line="276" w:lineRule="auto"/>
        <w:ind w:right="-851"/>
        <w:rPr>
          <w:rFonts w:ascii="Lato" w:hAnsi="Lato"/>
          <w:sz w:val="20"/>
          <w:szCs w:val="20"/>
        </w:rPr>
      </w:pPr>
    </w:p>
    <w:p w14:paraId="5B5AB271" w14:textId="642BE3CA" w:rsidR="00334F11" w:rsidRDefault="00334F11" w:rsidP="00F702F4">
      <w:pPr>
        <w:pStyle w:val="Akapitzlist"/>
        <w:spacing w:after="0" w:line="276" w:lineRule="auto"/>
        <w:ind w:left="0" w:right="-85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Pomieszczenie </w:t>
      </w:r>
      <w:proofErr w:type="spellStart"/>
      <w:r>
        <w:rPr>
          <w:rFonts w:ascii="Lato" w:hAnsi="Lato"/>
          <w:sz w:val="20"/>
          <w:szCs w:val="20"/>
        </w:rPr>
        <w:t>podbasenia</w:t>
      </w:r>
      <w:proofErr w:type="spellEnd"/>
    </w:p>
    <w:p w14:paraId="2F8E6218" w14:textId="77777777" w:rsidR="00F702F4" w:rsidRDefault="00F702F4" w:rsidP="00F702F4">
      <w:pPr>
        <w:pStyle w:val="Akapitzlist"/>
        <w:spacing w:after="0" w:line="276" w:lineRule="auto"/>
        <w:ind w:left="0" w:right="-851"/>
        <w:rPr>
          <w:rFonts w:ascii="Lato" w:hAnsi="Lato"/>
          <w:sz w:val="20"/>
          <w:szCs w:val="20"/>
        </w:rPr>
      </w:pPr>
    </w:p>
    <w:p w14:paraId="02CEB8D8" w14:textId="08AF229E" w:rsidR="00334F11" w:rsidRDefault="00334F11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F460385" wp14:editId="4692E1F2">
            <wp:extent cx="5760720" cy="7288530"/>
            <wp:effectExtent l="0" t="0" r="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FCE0E" w14:textId="5C20D3F0" w:rsidR="00740D42" w:rsidRDefault="00740D42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</w:p>
    <w:p w14:paraId="726F8AC1" w14:textId="3C2B15E2" w:rsidR="00740D42" w:rsidRDefault="00740D42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</w:p>
    <w:p w14:paraId="5BF35E09" w14:textId="226B5E6E" w:rsidR="00740D42" w:rsidRDefault="00740D42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</w:p>
    <w:p w14:paraId="0C126FAA" w14:textId="3A528E19" w:rsidR="00740D42" w:rsidRDefault="00740D42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</w:p>
    <w:p w14:paraId="0C22178C" w14:textId="12EE0DC2" w:rsidR="00740D42" w:rsidRDefault="00740D42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</w:p>
    <w:p w14:paraId="51929248" w14:textId="7F02C6F1" w:rsidR="00740D42" w:rsidRDefault="00740D42" w:rsidP="00C579F4">
      <w:pPr>
        <w:pStyle w:val="Akapitzlist"/>
        <w:spacing w:after="0" w:line="276" w:lineRule="auto"/>
        <w:ind w:left="-1134" w:right="-851"/>
        <w:jc w:val="center"/>
        <w:rPr>
          <w:rFonts w:ascii="Lato" w:hAnsi="Lato"/>
          <w:sz w:val="20"/>
          <w:szCs w:val="20"/>
        </w:rPr>
      </w:pPr>
    </w:p>
    <w:p w14:paraId="2897163F" w14:textId="78A221AF" w:rsidR="00740D42" w:rsidRDefault="00740D42" w:rsidP="00740D42">
      <w:pPr>
        <w:pStyle w:val="Akapitzlist"/>
        <w:numPr>
          <w:ilvl w:val="0"/>
          <w:numId w:val="4"/>
        </w:numPr>
        <w:spacing w:after="0" w:line="276" w:lineRule="auto"/>
        <w:ind w:left="567" w:hanging="567"/>
        <w:jc w:val="both"/>
        <w:rPr>
          <w:rFonts w:ascii="Lato" w:hAnsi="Lato"/>
          <w:b/>
          <w:bCs/>
          <w:sz w:val="20"/>
          <w:szCs w:val="20"/>
        </w:rPr>
      </w:pPr>
      <w:r w:rsidRPr="00740D42">
        <w:rPr>
          <w:rFonts w:ascii="Lato" w:hAnsi="Lato"/>
          <w:b/>
          <w:bCs/>
          <w:sz w:val="20"/>
          <w:szCs w:val="20"/>
        </w:rPr>
        <w:lastRenderedPageBreak/>
        <w:t xml:space="preserve">Modernizacja </w:t>
      </w:r>
      <w:proofErr w:type="spellStart"/>
      <w:r w:rsidRPr="00740D42">
        <w:rPr>
          <w:rFonts w:ascii="Lato" w:hAnsi="Lato"/>
          <w:b/>
          <w:bCs/>
          <w:sz w:val="20"/>
          <w:szCs w:val="20"/>
        </w:rPr>
        <w:t>podbasenia</w:t>
      </w:r>
      <w:proofErr w:type="spellEnd"/>
      <w:r w:rsidRPr="00740D42">
        <w:rPr>
          <w:rFonts w:ascii="Lato" w:hAnsi="Lato"/>
          <w:b/>
          <w:bCs/>
          <w:sz w:val="20"/>
          <w:szCs w:val="20"/>
        </w:rPr>
        <w:t xml:space="preserve"> oraz filtrów przelewowych basenu i jacuzzi w </w:t>
      </w:r>
      <w:r w:rsidRPr="00740D42">
        <w:rPr>
          <w:rFonts w:ascii="Lato" w:hAnsi="Lato" w:cs="Times New Roman"/>
          <w:b/>
          <w:bCs/>
          <w:sz w:val="20"/>
          <w:szCs w:val="20"/>
        </w:rPr>
        <w:t>Polski Holding Hotelowy sp. z o.o. z siedzibą w Warszawie Oddział Best Western Hotel Jurata z siedzibą w Juracie</w:t>
      </w:r>
      <w:r w:rsidRPr="00740D42">
        <w:rPr>
          <w:rFonts w:ascii="Lato" w:hAnsi="Lato"/>
          <w:b/>
          <w:bCs/>
          <w:sz w:val="20"/>
          <w:szCs w:val="20"/>
        </w:rPr>
        <w:t>.</w:t>
      </w:r>
    </w:p>
    <w:p w14:paraId="7EF32517" w14:textId="77777777" w:rsidR="00F01CE3" w:rsidRDefault="00F01CE3" w:rsidP="00F01CE3">
      <w:pPr>
        <w:pStyle w:val="Akapitzlist"/>
        <w:spacing w:after="0" w:line="276" w:lineRule="auto"/>
        <w:ind w:left="0"/>
        <w:jc w:val="both"/>
        <w:rPr>
          <w:rFonts w:ascii="Lato" w:hAnsi="Lato"/>
          <w:b/>
          <w:bCs/>
          <w:sz w:val="20"/>
          <w:szCs w:val="20"/>
        </w:rPr>
      </w:pPr>
    </w:p>
    <w:p w14:paraId="4776956F" w14:textId="28168863" w:rsidR="00F01CE3" w:rsidRPr="00913C5D" w:rsidRDefault="00F01CE3" w:rsidP="00F01CE3">
      <w:pPr>
        <w:pStyle w:val="Akapitzlist"/>
        <w:spacing w:after="0" w:line="276" w:lineRule="auto"/>
        <w:ind w:left="0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  <w:sz w:val="20"/>
          <w:szCs w:val="20"/>
        </w:rPr>
        <w:t>1.</w:t>
      </w:r>
      <w:r w:rsidRPr="00F01CE3">
        <w:rPr>
          <w:rFonts w:ascii="Lato" w:hAnsi="Lato"/>
          <w:b/>
          <w:sz w:val="20"/>
          <w:szCs w:val="20"/>
        </w:rPr>
        <w:t xml:space="preserve"> </w:t>
      </w:r>
      <w:r>
        <w:rPr>
          <w:rFonts w:ascii="Lato" w:hAnsi="Lato"/>
          <w:b/>
          <w:sz w:val="20"/>
          <w:szCs w:val="20"/>
        </w:rPr>
        <w:t>Opis zadania.</w:t>
      </w:r>
    </w:p>
    <w:p w14:paraId="5CA4FE07" w14:textId="5AA477C1" w:rsidR="00F01CE3" w:rsidRDefault="00F01CE3" w:rsidP="00740D42">
      <w:pPr>
        <w:pStyle w:val="Akapitzlist"/>
        <w:spacing w:after="0" w:line="276" w:lineRule="auto"/>
        <w:ind w:left="0"/>
        <w:jc w:val="both"/>
        <w:rPr>
          <w:rFonts w:ascii="Lato" w:hAnsi="Lato" w:cs="Times New Roman"/>
          <w:sz w:val="20"/>
          <w:szCs w:val="20"/>
        </w:rPr>
      </w:pPr>
      <w:r w:rsidRPr="00002B39">
        <w:rPr>
          <w:rFonts w:ascii="Lato" w:hAnsi="Lato"/>
          <w:sz w:val="20"/>
          <w:szCs w:val="20"/>
        </w:rPr>
        <w:t xml:space="preserve">Modernizacja </w:t>
      </w:r>
      <w:proofErr w:type="spellStart"/>
      <w:r w:rsidRPr="00002B39">
        <w:rPr>
          <w:rFonts w:ascii="Lato" w:hAnsi="Lato"/>
          <w:sz w:val="20"/>
          <w:szCs w:val="20"/>
        </w:rPr>
        <w:t>podbasenia</w:t>
      </w:r>
      <w:proofErr w:type="spellEnd"/>
      <w:r w:rsidRPr="00002B39">
        <w:rPr>
          <w:rFonts w:ascii="Lato" w:hAnsi="Lato"/>
          <w:sz w:val="20"/>
          <w:szCs w:val="20"/>
        </w:rPr>
        <w:t xml:space="preserve"> oraz filtrów przelewowych basenu i jacuzzi (demontaż i utylizacja obecnie zainstalowanych urządzeń oraz dostawa, montaż i uruchomienie nowych urządzeń) obiegu wanny z masażem oraz obiegu dużego basenu, urządzeń i instalacji oraz przeszkolenie personelu a także serwis i konserwacja zamontowanej, urządzeń i instalacji, wraz z materiałami eksploatacyjnymi, w okresie gwarancji jakości i rękojmi za wady</w:t>
      </w:r>
      <w:r>
        <w:rPr>
          <w:rFonts w:ascii="Lato" w:hAnsi="Lato" w:cs="Times New Roman"/>
          <w:sz w:val="20"/>
          <w:szCs w:val="20"/>
        </w:rPr>
        <w:t>.</w:t>
      </w:r>
    </w:p>
    <w:p w14:paraId="72931195" w14:textId="0F16859B" w:rsidR="00F01CE3" w:rsidRDefault="00F01CE3" w:rsidP="00740D42">
      <w:pPr>
        <w:pStyle w:val="Akapitzlist"/>
        <w:spacing w:after="0" w:line="276" w:lineRule="auto"/>
        <w:ind w:left="0"/>
        <w:jc w:val="both"/>
        <w:rPr>
          <w:rFonts w:ascii="Lato" w:hAnsi="Lato" w:cs="Times New Roman"/>
          <w:sz w:val="20"/>
          <w:szCs w:val="20"/>
        </w:rPr>
      </w:pPr>
    </w:p>
    <w:p w14:paraId="01146D62" w14:textId="06C95EC4" w:rsidR="00F01CE3" w:rsidRPr="00F01CE3" w:rsidRDefault="00F01CE3" w:rsidP="00F01CE3">
      <w:pPr>
        <w:pStyle w:val="Akapitzlist"/>
        <w:numPr>
          <w:ilvl w:val="0"/>
          <w:numId w:val="6"/>
        </w:numPr>
        <w:spacing w:after="0" w:line="276" w:lineRule="auto"/>
        <w:ind w:left="284" w:hanging="284"/>
        <w:jc w:val="both"/>
        <w:rPr>
          <w:rFonts w:ascii="Lato" w:hAnsi="Lato"/>
          <w:b/>
          <w:sz w:val="20"/>
          <w:szCs w:val="20"/>
        </w:rPr>
      </w:pPr>
      <w:r w:rsidRPr="00F01CE3">
        <w:rPr>
          <w:rFonts w:ascii="Lato" w:hAnsi="Lato"/>
          <w:b/>
          <w:sz w:val="20"/>
          <w:szCs w:val="20"/>
        </w:rPr>
        <w:t>Specyfikacja.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96"/>
        <w:gridCol w:w="7434"/>
        <w:gridCol w:w="525"/>
        <w:gridCol w:w="607"/>
      </w:tblGrid>
      <w:tr w:rsidR="0025552C" w14:paraId="5D30A5A8" w14:textId="77777777" w:rsidTr="00F01CE3">
        <w:tc>
          <w:tcPr>
            <w:tcW w:w="0" w:type="auto"/>
          </w:tcPr>
          <w:p w14:paraId="5DC8C236" w14:textId="04596D43" w:rsidR="00F01CE3" w:rsidRDefault="00F01CE3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L.p</w:t>
            </w:r>
            <w:proofErr w:type="spellEnd"/>
          </w:p>
        </w:tc>
        <w:tc>
          <w:tcPr>
            <w:tcW w:w="0" w:type="auto"/>
          </w:tcPr>
          <w:p w14:paraId="79CF68D5" w14:textId="5AB859EC" w:rsidR="00F01CE3" w:rsidRDefault="00F01CE3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Opis</w:t>
            </w:r>
          </w:p>
        </w:tc>
        <w:tc>
          <w:tcPr>
            <w:tcW w:w="0" w:type="auto"/>
          </w:tcPr>
          <w:p w14:paraId="24F59DB4" w14:textId="5D38F120" w:rsidR="00F01CE3" w:rsidRDefault="00F01CE3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j.m</w:t>
            </w:r>
            <w:proofErr w:type="spellEnd"/>
          </w:p>
        </w:tc>
        <w:tc>
          <w:tcPr>
            <w:tcW w:w="0" w:type="auto"/>
          </w:tcPr>
          <w:p w14:paraId="7DAFD2A3" w14:textId="1476E22B" w:rsidR="00F01CE3" w:rsidRDefault="00F01CE3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ilość</w:t>
            </w:r>
          </w:p>
        </w:tc>
      </w:tr>
      <w:tr w:rsidR="0025552C" w14:paraId="467814FA" w14:textId="77777777" w:rsidTr="00F01CE3">
        <w:tc>
          <w:tcPr>
            <w:tcW w:w="0" w:type="auto"/>
          </w:tcPr>
          <w:p w14:paraId="2E501458" w14:textId="2FCF57E6" w:rsidR="00F01CE3" w:rsidRDefault="00F01CE3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  <w:tc>
          <w:tcPr>
            <w:tcW w:w="0" w:type="auto"/>
          </w:tcPr>
          <w:p w14:paraId="5129468A" w14:textId="4D974695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Obieg wanny z masażem</w:t>
            </w:r>
          </w:p>
        </w:tc>
        <w:tc>
          <w:tcPr>
            <w:tcW w:w="0" w:type="auto"/>
          </w:tcPr>
          <w:p w14:paraId="3783FC6B" w14:textId="77777777" w:rsidR="00F01CE3" w:rsidRDefault="00F01CE3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0" w:type="auto"/>
          </w:tcPr>
          <w:p w14:paraId="5D775801" w14:textId="77777777" w:rsidR="00F01CE3" w:rsidRDefault="00F01CE3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</w:p>
        </w:tc>
      </w:tr>
      <w:tr w:rsidR="0025552C" w14:paraId="356F4938" w14:textId="77777777" w:rsidTr="00F01CE3">
        <w:tc>
          <w:tcPr>
            <w:tcW w:w="0" w:type="auto"/>
          </w:tcPr>
          <w:p w14:paraId="07C982E8" w14:textId="609431CA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1.1</w:t>
            </w:r>
          </w:p>
        </w:tc>
        <w:tc>
          <w:tcPr>
            <w:tcW w:w="0" w:type="auto"/>
          </w:tcPr>
          <w:p w14:paraId="58AFA7B7" w14:textId="66F9391A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Wymiana uszkodzonego Filtra Norm XL 1080 mm z wziernikiem oraz zaworem 6 drogowym</w:t>
            </w:r>
          </w:p>
        </w:tc>
        <w:tc>
          <w:tcPr>
            <w:tcW w:w="0" w:type="auto"/>
          </w:tcPr>
          <w:p w14:paraId="65C2027A" w14:textId="008C2921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szt.</w:t>
            </w:r>
          </w:p>
        </w:tc>
        <w:tc>
          <w:tcPr>
            <w:tcW w:w="0" w:type="auto"/>
          </w:tcPr>
          <w:p w14:paraId="5EE5EAD8" w14:textId="6826ADC5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25552C" w14:paraId="7C56F685" w14:textId="77777777" w:rsidTr="00F01CE3">
        <w:tc>
          <w:tcPr>
            <w:tcW w:w="0" w:type="auto"/>
          </w:tcPr>
          <w:p w14:paraId="0958C0A4" w14:textId="523B323E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1.2</w:t>
            </w:r>
          </w:p>
        </w:tc>
        <w:tc>
          <w:tcPr>
            <w:tcW w:w="0" w:type="auto"/>
          </w:tcPr>
          <w:p w14:paraId="2CE2F825" w14:textId="5F05DA40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Zakup </w:t>
            </w:r>
            <w:proofErr w:type="spellStart"/>
            <w:r>
              <w:rPr>
                <w:rFonts w:ascii="Lato" w:hAnsi="Lato"/>
                <w:sz w:val="20"/>
                <w:szCs w:val="20"/>
              </w:rPr>
              <w:t>złoza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 xml:space="preserve"> piaskowego dla 3 filtrów</w:t>
            </w:r>
          </w:p>
        </w:tc>
        <w:tc>
          <w:tcPr>
            <w:tcW w:w="0" w:type="auto"/>
          </w:tcPr>
          <w:p w14:paraId="1A566F7F" w14:textId="03DC5A66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szt.</w:t>
            </w:r>
          </w:p>
        </w:tc>
        <w:tc>
          <w:tcPr>
            <w:tcW w:w="0" w:type="auto"/>
          </w:tcPr>
          <w:p w14:paraId="01001CA1" w14:textId="3E4C42E4" w:rsidR="0025552C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3</w:t>
            </w:r>
          </w:p>
        </w:tc>
      </w:tr>
      <w:tr w:rsidR="0025552C" w14:paraId="6855A1AF" w14:textId="77777777" w:rsidTr="00F01CE3">
        <w:tc>
          <w:tcPr>
            <w:tcW w:w="0" w:type="auto"/>
          </w:tcPr>
          <w:p w14:paraId="2F3C48B3" w14:textId="53CA04A3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1.3</w:t>
            </w:r>
          </w:p>
        </w:tc>
        <w:tc>
          <w:tcPr>
            <w:tcW w:w="0" w:type="auto"/>
          </w:tcPr>
          <w:p w14:paraId="36BDCE20" w14:textId="379C209F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Wymiana pompy głównej obiegowej filtracyjnej na wydajniejszą</w:t>
            </w:r>
          </w:p>
        </w:tc>
        <w:tc>
          <w:tcPr>
            <w:tcW w:w="0" w:type="auto"/>
          </w:tcPr>
          <w:p w14:paraId="2A9965F6" w14:textId="1DABB5CA" w:rsidR="00F01CE3" w:rsidRDefault="00FA0547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</w:t>
            </w:r>
            <w:r w:rsidR="0025552C">
              <w:rPr>
                <w:rFonts w:ascii="Lato" w:hAnsi="Lato"/>
                <w:sz w:val="20"/>
                <w:szCs w:val="20"/>
              </w:rPr>
              <w:t>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59E95B04" w14:textId="6AB4BBD7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25552C" w14:paraId="598E2A63" w14:textId="77777777" w:rsidTr="00F01CE3">
        <w:tc>
          <w:tcPr>
            <w:tcW w:w="0" w:type="auto"/>
          </w:tcPr>
          <w:p w14:paraId="3828B2BB" w14:textId="7748BDD4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1.4</w:t>
            </w:r>
          </w:p>
        </w:tc>
        <w:tc>
          <w:tcPr>
            <w:tcW w:w="0" w:type="auto"/>
          </w:tcPr>
          <w:p w14:paraId="0C5D88F4" w14:textId="78B55E9C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Wymiana pompy hydromasażu</w:t>
            </w:r>
          </w:p>
        </w:tc>
        <w:tc>
          <w:tcPr>
            <w:tcW w:w="0" w:type="auto"/>
          </w:tcPr>
          <w:p w14:paraId="7B5BA405" w14:textId="2D91E695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szt.</w:t>
            </w:r>
          </w:p>
        </w:tc>
        <w:tc>
          <w:tcPr>
            <w:tcW w:w="0" w:type="auto"/>
          </w:tcPr>
          <w:p w14:paraId="05B05A8B" w14:textId="73A7C73C" w:rsidR="00F01CE3" w:rsidRDefault="0025552C" w:rsidP="00740D42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FA0547" w14:paraId="05C22010" w14:textId="77777777" w:rsidTr="00F01CE3">
        <w:tc>
          <w:tcPr>
            <w:tcW w:w="0" w:type="auto"/>
          </w:tcPr>
          <w:p w14:paraId="3DFCF207" w14:textId="07C76104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1.5</w:t>
            </w:r>
          </w:p>
        </w:tc>
        <w:tc>
          <w:tcPr>
            <w:tcW w:w="0" w:type="auto"/>
          </w:tcPr>
          <w:p w14:paraId="2BDDDD1F" w14:textId="7E391697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Zawór zwrotny na instalacji – uzupełnienie brakującego</w:t>
            </w:r>
          </w:p>
        </w:tc>
        <w:tc>
          <w:tcPr>
            <w:tcW w:w="0" w:type="auto"/>
          </w:tcPr>
          <w:p w14:paraId="7978BB49" w14:textId="4C8F573E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27B5D53C" w14:textId="3A7F7230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FA0547" w14:paraId="75F8D6E3" w14:textId="77777777" w:rsidTr="00F01CE3">
        <w:tc>
          <w:tcPr>
            <w:tcW w:w="0" w:type="auto"/>
          </w:tcPr>
          <w:p w14:paraId="0354C14F" w14:textId="6B93290E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1.6</w:t>
            </w:r>
          </w:p>
        </w:tc>
        <w:tc>
          <w:tcPr>
            <w:tcW w:w="0" w:type="auto"/>
          </w:tcPr>
          <w:p w14:paraId="6588AFB7" w14:textId="7D2C2E8C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 xml:space="preserve">Wymiana sterownika na nowy </w:t>
            </w:r>
            <w:proofErr w:type="spellStart"/>
            <w:r>
              <w:rPr>
                <w:rFonts w:ascii="Lato" w:hAnsi="Lato"/>
                <w:sz w:val="20"/>
                <w:szCs w:val="20"/>
              </w:rPr>
              <w:t>Mypoolcontrol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 xml:space="preserve"> Cl, </w:t>
            </w:r>
            <w:proofErr w:type="spellStart"/>
            <w:r>
              <w:rPr>
                <w:rFonts w:ascii="Lato" w:hAnsi="Lato"/>
                <w:sz w:val="20"/>
                <w:szCs w:val="20"/>
              </w:rPr>
              <w:t>pH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Lato" w:hAnsi="Lato"/>
                <w:sz w:val="20"/>
                <w:szCs w:val="20"/>
              </w:rPr>
              <w:t>Redox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, temp.</w:t>
            </w:r>
          </w:p>
        </w:tc>
        <w:tc>
          <w:tcPr>
            <w:tcW w:w="0" w:type="auto"/>
          </w:tcPr>
          <w:p w14:paraId="47C9EC47" w14:textId="095D5B39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287A46BF" w14:textId="5D8152E0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FA0547" w14:paraId="1AF563D7" w14:textId="77777777" w:rsidTr="00F01CE3">
        <w:tc>
          <w:tcPr>
            <w:tcW w:w="0" w:type="auto"/>
          </w:tcPr>
          <w:p w14:paraId="6658C9EF" w14:textId="7A6544ED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1.7</w:t>
            </w:r>
          </w:p>
        </w:tc>
        <w:tc>
          <w:tcPr>
            <w:tcW w:w="0" w:type="auto"/>
          </w:tcPr>
          <w:p w14:paraId="7747BF3F" w14:textId="2EFC55AE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Wymiana systemu dopuszczania wody do wanny z czujnikami i zaworem magnetycznym</w:t>
            </w:r>
          </w:p>
        </w:tc>
        <w:tc>
          <w:tcPr>
            <w:tcW w:w="0" w:type="auto"/>
          </w:tcPr>
          <w:p w14:paraId="1680C388" w14:textId="03635E53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64DA04C2" w14:textId="16265625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FA0547" w14:paraId="5815E498" w14:textId="77777777" w:rsidTr="00F01CE3">
        <w:tc>
          <w:tcPr>
            <w:tcW w:w="0" w:type="auto"/>
          </w:tcPr>
          <w:p w14:paraId="5303EF05" w14:textId="10EDC59C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1.8</w:t>
            </w:r>
          </w:p>
        </w:tc>
        <w:tc>
          <w:tcPr>
            <w:tcW w:w="0" w:type="auto"/>
          </w:tcPr>
          <w:p w14:paraId="58F56A55" w14:textId="6CEE3075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Montaż wymiennika ciepła wraz z zaworem i kształtkami (zamiast grzałki)</w:t>
            </w:r>
          </w:p>
        </w:tc>
        <w:tc>
          <w:tcPr>
            <w:tcW w:w="0" w:type="auto"/>
          </w:tcPr>
          <w:p w14:paraId="59FD1EB6" w14:textId="27892BEB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5E90122B" w14:textId="54668F8A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FA0547" w14:paraId="1F3A065A" w14:textId="77777777" w:rsidTr="00F01CE3">
        <w:tc>
          <w:tcPr>
            <w:tcW w:w="0" w:type="auto"/>
          </w:tcPr>
          <w:p w14:paraId="5AEF876A" w14:textId="5C624452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1.9</w:t>
            </w:r>
          </w:p>
        </w:tc>
        <w:tc>
          <w:tcPr>
            <w:tcW w:w="0" w:type="auto"/>
          </w:tcPr>
          <w:p w14:paraId="322AD270" w14:textId="0F109569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Szafa elektryczna – modernizacja i naprawa wyposażenia pod nowe elementy układu, wymiana zużytych aparatów.</w:t>
            </w:r>
          </w:p>
        </w:tc>
        <w:tc>
          <w:tcPr>
            <w:tcW w:w="0" w:type="auto"/>
          </w:tcPr>
          <w:p w14:paraId="2FD7DFDD" w14:textId="7C21E3D9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07B3FE93" w14:textId="3B2EE4CF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FA0547" w14:paraId="3DCB157A" w14:textId="77777777" w:rsidTr="00F01CE3">
        <w:tc>
          <w:tcPr>
            <w:tcW w:w="0" w:type="auto"/>
          </w:tcPr>
          <w:p w14:paraId="10125FF9" w14:textId="402AFB23" w:rsidR="00FA0547" w:rsidRDefault="0046333E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</w:t>
            </w:r>
          </w:p>
        </w:tc>
        <w:tc>
          <w:tcPr>
            <w:tcW w:w="0" w:type="auto"/>
          </w:tcPr>
          <w:p w14:paraId="2BF88C8E" w14:textId="6C35F25D" w:rsidR="00FA0547" w:rsidRDefault="0046333E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Obieg dużego basenu</w:t>
            </w:r>
          </w:p>
        </w:tc>
        <w:tc>
          <w:tcPr>
            <w:tcW w:w="0" w:type="auto"/>
          </w:tcPr>
          <w:p w14:paraId="7934E6CB" w14:textId="77777777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</w:p>
        </w:tc>
        <w:tc>
          <w:tcPr>
            <w:tcW w:w="0" w:type="auto"/>
          </w:tcPr>
          <w:p w14:paraId="7D86F753" w14:textId="77777777" w:rsidR="00FA0547" w:rsidRDefault="00FA0547" w:rsidP="00FA0547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</w:p>
        </w:tc>
      </w:tr>
      <w:tr w:rsidR="0046333E" w14:paraId="4B2072F0" w14:textId="77777777" w:rsidTr="00F01CE3">
        <w:tc>
          <w:tcPr>
            <w:tcW w:w="0" w:type="auto"/>
          </w:tcPr>
          <w:p w14:paraId="3303B992" w14:textId="0D19DE3B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2.1</w:t>
            </w:r>
          </w:p>
        </w:tc>
        <w:tc>
          <w:tcPr>
            <w:tcW w:w="0" w:type="auto"/>
          </w:tcPr>
          <w:p w14:paraId="30F2DE1F" w14:textId="20FAA9C9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Wymiana uszczelnień basenów</w:t>
            </w:r>
          </w:p>
        </w:tc>
        <w:tc>
          <w:tcPr>
            <w:tcW w:w="0" w:type="auto"/>
          </w:tcPr>
          <w:p w14:paraId="70401B0F" w14:textId="224AC299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665AF972" w14:textId="29182B05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46333E" w14:paraId="4771BAD8" w14:textId="77777777" w:rsidTr="00F01CE3">
        <w:tc>
          <w:tcPr>
            <w:tcW w:w="0" w:type="auto"/>
          </w:tcPr>
          <w:p w14:paraId="36E649F0" w14:textId="38A53615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2.2</w:t>
            </w:r>
          </w:p>
        </w:tc>
        <w:tc>
          <w:tcPr>
            <w:tcW w:w="0" w:type="auto"/>
          </w:tcPr>
          <w:p w14:paraId="3BAF537B" w14:textId="45050E3B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Wymiana górnych i bocznych pokryw filtrów</w:t>
            </w:r>
          </w:p>
        </w:tc>
        <w:tc>
          <w:tcPr>
            <w:tcW w:w="0" w:type="auto"/>
          </w:tcPr>
          <w:p w14:paraId="5022609C" w14:textId="40F51318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51E13316" w14:textId="14EA5CEF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46333E" w14:paraId="6CFE41B3" w14:textId="77777777" w:rsidTr="00F01CE3">
        <w:tc>
          <w:tcPr>
            <w:tcW w:w="0" w:type="auto"/>
          </w:tcPr>
          <w:p w14:paraId="7119C0DD" w14:textId="18CE791D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2.3</w:t>
            </w:r>
          </w:p>
        </w:tc>
        <w:tc>
          <w:tcPr>
            <w:tcW w:w="0" w:type="auto"/>
          </w:tcPr>
          <w:p w14:paraId="0408DAAC" w14:textId="6B0E8674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Wymiana uszkodzonego elektrozaworu ogrzewania wody</w:t>
            </w:r>
          </w:p>
        </w:tc>
        <w:tc>
          <w:tcPr>
            <w:tcW w:w="0" w:type="auto"/>
          </w:tcPr>
          <w:p w14:paraId="62B999AD" w14:textId="519C6D4B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05496D99" w14:textId="7919C630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46333E" w14:paraId="0391CB65" w14:textId="77777777" w:rsidTr="00F01CE3">
        <w:tc>
          <w:tcPr>
            <w:tcW w:w="0" w:type="auto"/>
          </w:tcPr>
          <w:p w14:paraId="712B55ED" w14:textId="3C5427CB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2.4</w:t>
            </w:r>
          </w:p>
        </w:tc>
        <w:tc>
          <w:tcPr>
            <w:tcW w:w="0" w:type="auto"/>
          </w:tcPr>
          <w:p w14:paraId="268C6680" w14:textId="5158A17D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Montaż nowego elektrozaworu dopuszczania wody</w:t>
            </w:r>
          </w:p>
        </w:tc>
        <w:tc>
          <w:tcPr>
            <w:tcW w:w="0" w:type="auto"/>
          </w:tcPr>
          <w:p w14:paraId="73450AA6" w14:textId="4A08E47F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3AB66D74" w14:textId="5232C8EF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46333E" w14:paraId="0E3F016E" w14:textId="77777777" w:rsidTr="00F01CE3">
        <w:tc>
          <w:tcPr>
            <w:tcW w:w="0" w:type="auto"/>
          </w:tcPr>
          <w:p w14:paraId="0B34836A" w14:textId="06CF5CCA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2.5</w:t>
            </w:r>
          </w:p>
        </w:tc>
        <w:tc>
          <w:tcPr>
            <w:tcW w:w="0" w:type="auto"/>
          </w:tcPr>
          <w:p w14:paraId="78A222F1" w14:textId="6D97541E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Zamiana punktów dozowania oraz wymiana membran na pompkach</w:t>
            </w:r>
          </w:p>
        </w:tc>
        <w:tc>
          <w:tcPr>
            <w:tcW w:w="0" w:type="auto"/>
          </w:tcPr>
          <w:p w14:paraId="7F23628B" w14:textId="1411EA89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0B887D63" w14:textId="0E5F49B0" w:rsidR="0046333E" w:rsidRDefault="0046333E" w:rsidP="0046333E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  <w:tr w:rsidR="000F2FED" w14:paraId="515FA8FB" w14:textId="77777777" w:rsidTr="00F01CE3">
        <w:tc>
          <w:tcPr>
            <w:tcW w:w="0" w:type="auto"/>
          </w:tcPr>
          <w:p w14:paraId="222690DC" w14:textId="184BA791" w:rsidR="000F2FED" w:rsidRDefault="000F2FED" w:rsidP="000F2FED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2.6</w:t>
            </w:r>
          </w:p>
        </w:tc>
        <w:tc>
          <w:tcPr>
            <w:tcW w:w="0" w:type="auto"/>
          </w:tcPr>
          <w:p w14:paraId="3C900EBB" w14:textId="3AB127AE" w:rsidR="000F2FED" w:rsidRDefault="000F2FED" w:rsidP="000F2FED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Montaż regulatora sterowania ciepłem</w:t>
            </w:r>
          </w:p>
        </w:tc>
        <w:tc>
          <w:tcPr>
            <w:tcW w:w="0" w:type="auto"/>
          </w:tcPr>
          <w:p w14:paraId="7D91E85B" w14:textId="01D9AF56" w:rsidR="000F2FED" w:rsidRDefault="000F2FED" w:rsidP="000F2FED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sz w:val="20"/>
                <w:szCs w:val="20"/>
              </w:rPr>
              <w:t>kpl</w:t>
            </w:r>
            <w:proofErr w:type="spellEnd"/>
            <w:r>
              <w:rPr>
                <w:rFonts w:ascii="Lato" w:hAnsi="Lato"/>
                <w:sz w:val="20"/>
                <w:szCs w:val="20"/>
              </w:rPr>
              <w:t>.</w:t>
            </w:r>
          </w:p>
        </w:tc>
        <w:tc>
          <w:tcPr>
            <w:tcW w:w="0" w:type="auto"/>
          </w:tcPr>
          <w:p w14:paraId="618BF5C0" w14:textId="17283064" w:rsidR="000F2FED" w:rsidRDefault="000F2FED" w:rsidP="000F2FED">
            <w:pPr>
              <w:pStyle w:val="Akapitzlist"/>
              <w:spacing w:line="276" w:lineRule="auto"/>
              <w:ind w:left="0"/>
              <w:jc w:val="both"/>
              <w:rPr>
                <w:rFonts w:ascii="Lato" w:hAnsi="Lato"/>
                <w:sz w:val="20"/>
                <w:szCs w:val="20"/>
              </w:rPr>
            </w:pPr>
            <w:r>
              <w:rPr>
                <w:rFonts w:ascii="Lato" w:hAnsi="Lato"/>
                <w:sz w:val="20"/>
                <w:szCs w:val="20"/>
              </w:rPr>
              <w:t>1</w:t>
            </w:r>
          </w:p>
        </w:tc>
      </w:tr>
    </w:tbl>
    <w:p w14:paraId="6E10442D" w14:textId="5E52A2E6" w:rsidR="00F01CE3" w:rsidRDefault="00F01CE3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70A80988" w14:textId="35C65F39" w:rsidR="0046333E" w:rsidRPr="000F2FED" w:rsidRDefault="0046333E" w:rsidP="000F2FED">
      <w:pPr>
        <w:pStyle w:val="Akapitzlist"/>
        <w:numPr>
          <w:ilvl w:val="0"/>
          <w:numId w:val="6"/>
        </w:numPr>
        <w:spacing w:after="0" w:line="276" w:lineRule="auto"/>
        <w:ind w:left="567" w:hanging="567"/>
        <w:rPr>
          <w:rFonts w:ascii="Lato" w:hAnsi="Lato"/>
          <w:b/>
          <w:sz w:val="20"/>
          <w:szCs w:val="20"/>
        </w:rPr>
      </w:pPr>
      <w:r w:rsidRPr="000F2FED">
        <w:rPr>
          <w:rFonts w:ascii="Lato" w:hAnsi="Lato"/>
          <w:b/>
          <w:sz w:val="20"/>
          <w:szCs w:val="20"/>
        </w:rPr>
        <w:t>Obowiązki wykonawcy.</w:t>
      </w:r>
    </w:p>
    <w:p w14:paraId="387E4E2A" w14:textId="77777777" w:rsidR="000F2FED" w:rsidRPr="009A2617" w:rsidRDefault="000F2FED" w:rsidP="000F2FED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3</w:t>
      </w:r>
      <w:r w:rsidRPr="009A2617">
        <w:rPr>
          <w:rFonts w:ascii="Lato" w:hAnsi="Lato"/>
          <w:sz w:val="20"/>
          <w:szCs w:val="20"/>
        </w:rPr>
        <w:t>.1</w:t>
      </w:r>
      <w:r w:rsidRPr="009A2617">
        <w:rPr>
          <w:rFonts w:ascii="Lato" w:hAnsi="Lato"/>
          <w:sz w:val="20"/>
          <w:szCs w:val="20"/>
        </w:rPr>
        <w:tab/>
        <w:t>Montaż systemu i urządzeń powinien odbywać się bez za</w:t>
      </w:r>
      <w:r>
        <w:rPr>
          <w:rFonts w:ascii="Lato" w:hAnsi="Lato"/>
          <w:sz w:val="20"/>
          <w:szCs w:val="20"/>
        </w:rPr>
        <w:t>kłóceń w funkcjonowaniu basenu</w:t>
      </w:r>
      <w:r w:rsidRPr="009A2617">
        <w:rPr>
          <w:rFonts w:ascii="Lato" w:hAnsi="Lato"/>
          <w:sz w:val="20"/>
          <w:szCs w:val="20"/>
        </w:rPr>
        <w:t xml:space="preserve"> lub ograniczyć je do niezbędnego minimum;</w:t>
      </w:r>
    </w:p>
    <w:p w14:paraId="60896969" w14:textId="77777777" w:rsidR="000F2FED" w:rsidRPr="009A2617" w:rsidRDefault="000F2FED" w:rsidP="000F2FED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3</w:t>
      </w:r>
      <w:r w:rsidRPr="009A2617">
        <w:rPr>
          <w:rFonts w:ascii="Lato" w:hAnsi="Lato"/>
          <w:sz w:val="20"/>
          <w:szCs w:val="20"/>
        </w:rPr>
        <w:t>.2</w:t>
      </w:r>
      <w:r w:rsidRPr="009A2617">
        <w:rPr>
          <w:rFonts w:ascii="Lato" w:hAnsi="Lato"/>
          <w:sz w:val="20"/>
          <w:szCs w:val="20"/>
        </w:rPr>
        <w:tab/>
        <w:t>Kolorystyka urządzeń zostanie ustalona na etapie postępowania zakupowego przed wyborem Wykonawcy, po dostarczeniu przez wykonawcę możliwych opcji.</w:t>
      </w:r>
    </w:p>
    <w:p w14:paraId="129DDE47" w14:textId="77777777" w:rsidR="000F2FED" w:rsidRPr="009A2617" w:rsidRDefault="000F2FED" w:rsidP="000F2FED">
      <w:pPr>
        <w:pStyle w:val="Akapitzlist"/>
        <w:spacing w:after="0" w:line="276" w:lineRule="auto"/>
        <w:ind w:left="0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3</w:t>
      </w:r>
      <w:r w:rsidRPr="009A2617">
        <w:rPr>
          <w:rFonts w:ascii="Lato" w:hAnsi="Lato"/>
          <w:sz w:val="20"/>
          <w:szCs w:val="20"/>
        </w:rPr>
        <w:t>.3</w:t>
      </w:r>
      <w:r w:rsidRPr="009A2617">
        <w:rPr>
          <w:rFonts w:ascii="Lato" w:hAnsi="Lato"/>
          <w:sz w:val="20"/>
          <w:szCs w:val="20"/>
        </w:rPr>
        <w:tab/>
        <w:t>Wszystkie urządzenia i elementy użyte do realizacji systemu muszą spełniać wymagania stosownych norm i posiadać certyfikaty bądź atesty dopuszczające do montażu i użytkowania na terenie RP.</w:t>
      </w:r>
    </w:p>
    <w:p w14:paraId="23403117" w14:textId="1F629C9F" w:rsidR="0046333E" w:rsidRDefault="0046333E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251F406D" w14:textId="3AF76612" w:rsidR="002F1046" w:rsidRDefault="002F1046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40139D87" w14:textId="4B8F077A" w:rsidR="002F1046" w:rsidRDefault="002F1046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491EBF71" w14:textId="3BA33003" w:rsidR="002F1046" w:rsidRDefault="002F1046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7E75B462" w14:textId="049616E1" w:rsidR="002F1046" w:rsidRDefault="002F1046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0CF87235" w14:textId="32422522" w:rsidR="002F1046" w:rsidRDefault="002F1046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2E9766F0" w14:textId="0154DA03" w:rsidR="002F1046" w:rsidRDefault="002F1046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2F3C49E2" w14:textId="36EB1DB3" w:rsidR="002F1046" w:rsidRDefault="002F1046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74DF1CA6" w14:textId="77777777" w:rsidR="002F1046" w:rsidRDefault="002F1046" w:rsidP="00740D42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05129738" w14:textId="375DEF9C" w:rsidR="002F1046" w:rsidRDefault="002F1046" w:rsidP="002F1046">
      <w:pPr>
        <w:pStyle w:val="Akapitzlist"/>
        <w:numPr>
          <w:ilvl w:val="0"/>
          <w:numId w:val="6"/>
        </w:numPr>
        <w:spacing w:after="0" w:line="276" w:lineRule="auto"/>
        <w:ind w:left="567" w:hanging="567"/>
        <w:jc w:val="both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lastRenderedPageBreak/>
        <w:t>Plany pomieszczeń</w:t>
      </w:r>
    </w:p>
    <w:p w14:paraId="29BE0F03" w14:textId="77777777" w:rsidR="0002622F" w:rsidRDefault="0002622F" w:rsidP="0002622F">
      <w:pPr>
        <w:pStyle w:val="Akapitzlist"/>
        <w:spacing w:after="0" w:line="276" w:lineRule="auto"/>
        <w:ind w:left="567"/>
        <w:jc w:val="both"/>
        <w:rPr>
          <w:rFonts w:ascii="Lato" w:hAnsi="Lato"/>
          <w:sz w:val="20"/>
          <w:szCs w:val="20"/>
        </w:rPr>
      </w:pPr>
    </w:p>
    <w:p w14:paraId="6DB577F1" w14:textId="7B52A9AC" w:rsidR="002F1046" w:rsidRDefault="002F1046" w:rsidP="002F1046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  <w:r>
        <w:rPr>
          <w:noProof/>
        </w:rPr>
        <w:drawing>
          <wp:inline distT="0" distB="0" distL="0" distR="0" wp14:anchorId="6F57ECDC" wp14:editId="3B023F18">
            <wp:extent cx="5760720" cy="36830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258B" w14:textId="77777777" w:rsidR="0002622F" w:rsidRDefault="0002622F" w:rsidP="002F1046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06C1D26B" w14:textId="5661C4A9" w:rsidR="002F1046" w:rsidRDefault="002F1046" w:rsidP="002F1046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  <w:r>
        <w:rPr>
          <w:noProof/>
        </w:rPr>
        <w:drawing>
          <wp:inline distT="0" distB="0" distL="0" distR="0" wp14:anchorId="3886B86F" wp14:editId="79CFDE90">
            <wp:extent cx="5760720" cy="35115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2723D" w14:textId="70A7EF4A" w:rsidR="002F1046" w:rsidRDefault="002F1046" w:rsidP="002F1046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7593D5B4" w14:textId="3DA63AAD" w:rsidR="0002622F" w:rsidRDefault="0002622F" w:rsidP="002F1046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p w14:paraId="3F70F955" w14:textId="7F10F8FB" w:rsidR="0002622F" w:rsidRDefault="0002622F" w:rsidP="002F1046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0B787AD8" wp14:editId="52AC4EF5">
            <wp:extent cx="5760720" cy="8030210"/>
            <wp:effectExtent l="0" t="0" r="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03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A414" w14:textId="78E63FEF" w:rsidR="00DD371B" w:rsidRDefault="00DD371B" w:rsidP="002F1046">
      <w:pPr>
        <w:pStyle w:val="Akapitzlist"/>
        <w:spacing w:after="0" w:line="276" w:lineRule="auto"/>
        <w:ind w:left="0"/>
        <w:jc w:val="both"/>
        <w:rPr>
          <w:rFonts w:ascii="Lato" w:hAnsi="Lato"/>
          <w:sz w:val="20"/>
          <w:szCs w:val="20"/>
        </w:rPr>
      </w:pPr>
    </w:p>
    <w:sectPr w:rsidR="00DD37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0D46"/>
    <w:multiLevelType w:val="hybridMultilevel"/>
    <w:tmpl w:val="F5AA0240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6510998"/>
    <w:multiLevelType w:val="hybridMultilevel"/>
    <w:tmpl w:val="9D08D40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BCA00BB"/>
    <w:multiLevelType w:val="hybridMultilevel"/>
    <w:tmpl w:val="7ADCCEB2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C72427"/>
    <w:multiLevelType w:val="hybridMultilevel"/>
    <w:tmpl w:val="F72E45F2"/>
    <w:lvl w:ilvl="0" w:tplc="8244E0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ED13AB"/>
    <w:multiLevelType w:val="hybridMultilevel"/>
    <w:tmpl w:val="C3AC151E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9791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76445B6A"/>
    <w:multiLevelType w:val="hybridMultilevel"/>
    <w:tmpl w:val="5FE097A8"/>
    <w:lvl w:ilvl="0" w:tplc="5FB8A892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532889378">
    <w:abstractNumId w:val="5"/>
  </w:num>
  <w:num w:numId="2" w16cid:durableId="1085998965">
    <w:abstractNumId w:val="1"/>
  </w:num>
  <w:num w:numId="3" w16cid:durableId="523635805">
    <w:abstractNumId w:val="0"/>
  </w:num>
  <w:num w:numId="4" w16cid:durableId="1246067379">
    <w:abstractNumId w:val="3"/>
  </w:num>
  <w:num w:numId="5" w16cid:durableId="1956478123">
    <w:abstractNumId w:val="2"/>
  </w:num>
  <w:num w:numId="6" w16cid:durableId="1442073541">
    <w:abstractNumId w:val="6"/>
  </w:num>
  <w:num w:numId="7" w16cid:durableId="139388800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DDE"/>
    <w:rsid w:val="0002622F"/>
    <w:rsid w:val="000D718E"/>
    <w:rsid w:val="000E76E3"/>
    <w:rsid w:val="000F2FED"/>
    <w:rsid w:val="001002DA"/>
    <w:rsid w:val="0017428B"/>
    <w:rsid w:val="001E4FC2"/>
    <w:rsid w:val="0025552C"/>
    <w:rsid w:val="002F1046"/>
    <w:rsid w:val="002F21F2"/>
    <w:rsid w:val="00334F11"/>
    <w:rsid w:val="0038592A"/>
    <w:rsid w:val="00397B48"/>
    <w:rsid w:val="003F68DE"/>
    <w:rsid w:val="0046333E"/>
    <w:rsid w:val="004F7961"/>
    <w:rsid w:val="00547EE2"/>
    <w:rsid w:val="005728F3"/>
    <w:rsid w:val="00577242"/>
    <w:rsid w:val="006314CC"/>
    <w:rsid w:val="00640734"/>
    <w:rsid w:val="00740D42"/>
    <w:rsid w:val="007B0F1F"/>
    <w:rsid w:val="007C2F32"/>
    <w:rsid w:val="007E5BEE"/>
    <w:rsid w:val="00883456"/>
    <w:rsid w:val="0091302A"/>
    <w:rsid w:val="00913C5D"/>
    <w:rsid w:val="009A2617"/>
    <w:rsid w:val="00A334DF"/>
    <w:rsid w:val="00A43BF0"/>
    <w:rsid w:val="00A865B1"/>
    <w:rsid w:val="00AA67ED"/>
    <w:rsid w:val="00AD7BEA"/>
    <w:rsid w:val="00B6653B"/>
    <w:rsid w:val="00BF5792"/>
    <w:rsid w:val="00BF7ADB"/>
    <w:rsid w:val="00C579F4"/>
    <w:rsid w:val="00D03E61"/>
    <w:rsid w:val="00DD371B"/>
    <w:rsid w:val="00E255B6"/>
    <w:rsid w:val="00E65DDE"/>
    <w:rsid w:val="00EE25FE"/>
    <w:rsid w:val="00F01CE3"/>
    <w:rsid w:val="00F4048B"/>
    <w:rsid w:val="00F702F4"/>
    <w:rsid w:val="00F7204C"/>
    <w:rsid w:val="00FA0547"/>
    <w:rsid w:val="00FE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BC31D"/>
  <w15:chartTrackingRefBased/>
  <w15:docId w15:val="{46C8A5C6-A4C6-4D02-8ADC-6EDBD6BB5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F7AD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03E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03E6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03E6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03E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03E6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72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7242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F0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592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Prokopiuk</dc:creator>
  <cp:keywords/>
  <dc:description/>
  <cp:lastModifiedBy>Marcin Prokopiuk</cp:lastModifiedBy>
  <cp:revision>2</cp:revision>
  <dcterms:created xsi:type="dcterms:W3CDTF">2022-04-19T12:22:00Z</dcterms:created>
  <dcterms:modified xsi:type="dcterms:W3CDTF">2022-04-19T12:22:00Z</dcterms:modified>
</cp:coreProperties>
</file>